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E1" w:rsidRPr="000F23CB" w:rsidRDefault="00301DE1" w:rsidP="00301DE1">
      <w:pPr>
        <w:rPr>
          <w:b/>
          <w:sz w:val="27"/>
          <w:szCs w:val="27"/>
          <w:u w:val="single"/>
        </w:rPr>
      </w:pPr>
    </w:p>
    <w:tbl>
      <w:tblPr>
        <w:tblStyle w:val="a7"/>
        <w:tblW w:w="4678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2B66A7" w:rsidRPr="000F23CB" w:rsidTr="00A30C70">
        <w:tc>
          <w:tcPr>
            <w:tcW w:w="4678" w:type="dxa"/>
          </w:tcPr>
          <w:p w:rsidR="002B66A7" w:rsidRPr="000F23CB" w:rsidRDefault="00FF4B20" w:rsidP="000F23C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</w:t>
            </w:r>
            <w:r w:rsidR="002B66A7" w:rsidRPr="000F23CB">
              <w:rPr>
                <w:sz w:val="27"/>
                <w:szCs w:val="27"/>
              </w:rPr>
              <w:t>УТВЕРЖДАЮ</w:t>
            </w:r>
          </w:p>
          <w:p w:rsidR="002B66A7" w:rsidRPr="000F23CB" w:rsidRDefault="00A30C70" w:rsidP="000F23CB">
            <w:pPr>
              <w:jc w:val="both"/>
              <w:rPr>
                <w:sz w:val="27"/>
                <w:szCs w:val="27"/>
              </w:rPr>
            </w:pPr>
            <w:r w:rsidRPr="000F23CB">
              <w:rPr>
                <w:sz w:val="27"/>
                <w:szCs w:val="27"/>
              </w:rPr>
              <w:t xml:space="preserve">Управляющий делам администрации </w:t>
            </w:r>
            <w:r w:rsidR="000F23CB" w:rsidRPr="000F23CB">
              <w:rPr>
                <w:sz w:val="27"/>
                <w:szCs w:val="27"/>
              </w:rPr>
              <w:t>Кировского</w:t>
            </w:r>
            <w:r w:rsidR="00FF4B20">
              <w:rPr>
                <w:sz w:val="27"/>
                <w:szCs w:val="27"/>
              </w:rPr>
              <w:t xml:space="preserve"> </w:t>
            </w:r>
            <w:r w:rsidR="002F52C4">
              <w:rPr>
                <w:sz w:val="27"/>
                <w:szCs w:val="27"/>
              </w:rPr>
              <w:t>муниципального</w:t>
            </w:r>
            <w:r w:rsidR="000F23CB" w:rsidRPr="000F23CB">
              <w:rPr>
                <w:sz w:val="27"/>
                <w:szCs w:val="27"/>
              </w:rPr>
              <w:t xml:space="preserve"> </w:t>
            </w:r>
            <w:r w:rsidR="002B66A7" w:rsidRPr="000F23CB">
              <w:rPr>
                <w:sz w:val="27"/>
                <w:szCs w:val="27"/>
              </w:rPr>
              <w:t>округа</w:t>
            </w:r>
          </w:p>
          <w:p w:rsidR="002B66A7" w:rsidRPr="000F23CB" w:rsidRDefault="000F23CB" w:rsidP="000F23CB">
            <w:pPr>
              <w:rPr>
                <w:sz w:val="27"/>
                <w:szCs w:val="27"/>
              </w:rPr>
            </w:pPr>
            <w:r w:rsidRPr="000F23CB">
              <w:rPr>
                <w:sz w:val="27"/>
                <w:szCs w:val="27"/>
              </w:rPr>
              <w:t xml:space="preserve">Ставропольского </w:t>
            </w:r>
            <w:r w:rsidR="002B66A7" w:rsidRPr="000F23CB">
              <w:rPr>
                <w:sz w:val="27"/>
                <w:szCs w:val="27"/>
              </w:rPr>
              <w:t>края</w:t>
            </w:r>
            <w:r w:rsidR="00A30C70" w:rsidRPr="000F23CB">
              <w:rPr>
                <w:sz w:val="27"/>
                <w:szCs w:val="27"/>
              </w:rPr>
              <w:t>,</w:t>
            </w:r>
            <w:r w:rsidR="00FF4B20">
              <w:rPr>
                <w:sz w:val="27"/>
                <w:szCs w:val="27"/>
              </w:rPr>
              <w:t xml:space="preserve"> </w:t>
            </w:r>
            <w:r w:rsidR="00A30C70" w:rsidRPr="000F23CB">
              <w:rPr>
                <w:sz w:val="27"/>
                <w:szCs w:val="27"/>
              </w:rPr>
              <w:t>руководитель рабочей группы</w:t>
            </w:r>
          </w:p>
          <w:p w:rsidR="002B66A7" w:rsidRPr="000F23CB" w:rsidRDefault="002B66A7" w:rsidP="000F23CB">
            <w:pPr>
              <w:jc w:val="both"/>
              <w:rPr>
                <w:sz w:val="27"/>
                <w:szCs w:val="27"/>
              </w:rPr>
            </w:pPr>
          </w:p>
          <w:p w:rsidR="002B66A7" w:rsidRPr="000F23CB" w:rsidRDefault="00A30C70" w:rsidP="000F23CB">
            <w:pPr>
              <w:jc w:val="both"/>
              <w:rPr>
                <w:sz w:val="27"/>
                <w:szCs w:val="27"/>
              </w:rPr>
            </w:pPr>
            <w:r w:rsidRPr="000F23CB">
              <w:rPr>
                <w:sz w:val="27"/>
                <w:szCs w:val="27"/>
              </w:rPr>
              <w:t>_______________</w:t>
            </w:r>
            <w:r w:rsidR="00922963">
              <w:rPr>
                <w:sz w:val="27"/>
                <w:szCs w:val="27"/>
              </w:rPr>
              <w:t>Т.Ю. Яковлева</w:t>
            </w:r>
          </w:p>
          <w:p w:rsidR="002B66A7" w:rsidRPr="000F23CB" w:rsidRDefault="002B66A7" w:rsidP="000F23CB">
            <w:pPr>
              <w:jc w:val="both"/>
              <w:rPr>
                <w:sz w:val="27"/>
                <w:szCs w:val="27"/>
              </w:rPr>
            </w:pPr>
          </w:p>
        </w:tc>
      </w:tr>
    </w:tbl>
    <w:p w:rsidR="00301DE1" w:rsidRPr="000F23CB" w:rsidRDefault="00301DE1" w:rsidP="00725CC9">
      <w:pPr>
        <w:rPr>
          <w:sz w:val="27"/>
          <w:szCs w:val="27"/>
        </w:rPr>
      </w:pPr>
    </w:p>
    <w:p w:rsidR="00301DE1" w:rsidRPr="000F23CB" w:rsidRDefault="00301DE1" w:rsidP="00301DE1">
      <w:pPr>
        <w:rPr>
          <w:sz w:val="27"/>
          <w:szCs w:val="27"/>
        </w:rPr>
      </w:pPr>
    </w:p>
    <w:p w:rsidR="00716888" w:rsidRPr="000F23CB" w:rsidRDefault="00716888" w:rsidP="00301DE1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0F23CB">
        <w:rPr>
          <w:rFonts w:ascii="Times New Roman" w:hAnsi="Times New Roman" w:cs="Times New Roman"/>
          <w:sz w:val="27"/>
          <w:szCs w:val="27"/>
        </w:rPr>
        <w:t>ПОВЕСТКА</w:t>
      </w:r>
    </w:p>
    <w:p w:rsidR="00301DE1" w:rsidRPr="000F23CB" w:rsidRDefault="00716888" w:rsidP="00716888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0F23CB">
        <w:rPr>
          <w:rFonts w:ascii="Times New Roman" w:hAnsi="Times New Roman" w:cs="Times New Roman"/>
          <w:sz w:val="27"/>
          <w:szCs w:val="27"/>
        </w:rPr>
        <w:t xml:space="preserve">заседания </w:t>
      </w:r>
      <w:r w:rsidR="00301DE1" w:rsidRPr="000F23C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рабочей группы по координации </w:t>
      </w:r>
      <w:r w:rsidR="00541B95" w:rsidRPr="000F23C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работы по проведению регистрации (учету) избирателей, участников референдума проживающих </w:t>
      </w:r>
      <w:r w:rsidR="00301DE1" w:rsidRPr="000F23C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на территории Кировского </w:t>
      </w:r>
      <w:r w:rsidR="002F52C4">
        <w:rPr>
          <w:rFonts w:ascii="Times New Roman" w:eastAsiaTheme="minorHAnsi" w:hAnsi="Times New Roman" w:cs="Times New Roman"/>
          <w:sz w:val="27"/>
          <w:szCs w:val="27"/>
          <w:lang w:eastAsia="en-US"/>
        </w:rPr>
        <w:t>муниципального</w:t>
      </w:r>
      <w:r w:rsidRPr="000F23CB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округа</w:t>
      </w:r>
      <w:r w:rsidR="00FF4B20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</w:t>
      </w:r>
      <w:r w:rsidRPr="000F23CB">
        <w:rPr>
          <w:rFonts w:ascii="Times New Roman" w:eastAsiaTheme="minorHAnsi" w:hAnsi="Times New Roman" w:cs="Times New Roman"/>
          <w:sz w:val="27"/>
          <w:szCs w:val="27"/>
          <w:lang w:eastAsia="en-US"/>
        </w:rPr>
        <w:t>Ставропольского края</w:t>
      </w:r>
      <w:r w:rsidR="00850236" w:rsidRPr="000F23CB">
        <w:rPr>
          <w:rFonts w:ascii="Times New Roman" w:eastAsiaTheme="minorHAnsi" w:hAnsi="Times New Roman" w:cs="Times New Roman"/>
          <w:sz w:val="27"/>
          <w:szCs w:val="27"/>
          <w:lang w:eastAsia="en-US"/>
        </w:rPr>
        <w:t>.</w:t>
      </w:r>
    </w:p>
    <w:p w:rsidR="00301DE1" w:rsidRPr="000F23CB" w:rsidRDefault="00301DE1" w:rsidP="00301DE1">
      <w:pPr>
        <w:rPr>
          <w:sz w:val="27"/>
          <w:szCs w:val="27"/>
        </w:rPr>
      </w:pPr>
    </w:p>
    <w:p w:rsidR="00301DE1" w:rsidRPr="000F23CB" w:rsidRDefault="00301DE1" w:rsidP="00301DE1">
      <w:pPr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5708"/>
        <w:gridCol w:w="3863"/>
      </w:tblGrid>
      <w:tr w:rsidR="00301DE1" w:rsidRPr="000F23CB" w:rsidTr="00EB583A">
        <w:tc>
          <w:tcPr>
            <w:tcW w:w="5708" w:type="dxa"/>
            <w:shd w:val="clear" w:color="auto" w:fill="auto"/>
          </w:tcPr>
          <w:p w:rsidR="00301DE1" w:rsidRPr="000F23CB" w:rsidRDefault="00301DE1" w:rsidP="00EB583A">
            <w:pPr>
              <w:jc w:val="both"/>
              <w:rPr>
                <w:sz w:val="27"/>
                <w:szCs w:val="27"/>
              </w:rPr>
            </w:pPr>
            <w:r w:rsidRPr="000F23CB">
              <w:rPr>
                <w:sz w:val="27"/>
                <w:szCs w:val="27"/>
              </w:rPr>
              <w:t>Дата и время проведения:</w:t>
            </w:r>
            <w:r w:rsidR="00FF4B20">
              <w:rPr>
                <w:sz w:val="27"/>
                <w:szCs w:val="27"/>
              </w:rPr>
              <w:t xml:space="preserve">                  </w:t>
            </w:r>
            <w:r w:rsidRPr="000F23CB">
              <w:rPr>
                <w:sz w:val="27"/>
                <w:szCs w:val="27"/>
              </w:rPr>
              <w:t xml:space="preserve"> </w:t>
            </w:r>
          </w:p>
          <w:p w:rsidR="00301DE1" w:rsidRPr="000F23CB" w:rsidRDefault="00AC7463" w:rsidP="00EB58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 августа</w:t>
            </w:r>
            <w:r w:rsidR="009954E1">
              <w:rPr>
                <w:sz w:val="27"/>
                <w:szCs w:val="27"/>
              </w:rPr>
              <w:t xml:space="preserve"> 20</w:t>
            </w:r>
            <w:r w:rsidR="005C5257">
              <w:rPr>
                <w:sz w:val="27"/>
                <w:szCs w:val="27"/>
              </w:rPr>
              <w:t>24</w:t>
            </w:r>
            <w:r w:rsidR="00301DE1" w:rsidRPr="000F23CB">
              <w:rPr>
                <w:sz w:val="27"/>
                <w:szCs w:val="27"/>
              </w:rPr>
              <w:t xml:space="preserve"> г.</w:t>
            </w:r>
          </w:p>
          <w:p w:rsidR="00301DE1" w:rsidRPr="000F23CB" w:rsidRDefault="009954E1" w:rsidP="00EB58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301DE1" w:rsidRPr="000F23CB">
              <w:rPr>
                <w:sz w:val="27"/>
                <w:szCs w:val="27"/>
              </w:rPr>
              <w:t xml:space="preserve"> час. 00 мин.</w:t>
            </w:r>
          </w:p>
        </w:tc>
        <w:tc>
          <w:tcPr>
            <w:tcW w:w="3863" w:type="dxa"/>
            <w:shd w:val="clear" w:color="auto" w:fill="auto"/>
          </w:tcPr>
          <w:p w:rsidR="00301DE1" w:rsidRPr="000F23CB" w:rsidRDefault="00FF4B20" w:rsidP="00EB58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301DE1" w:rsidRPr="000F23CB">
              <w:rPr>
                <w:sz w:val="27"/>
                <w:szCs w:val="27"/>
              </w:rPr>
              <w:t xml:space="preserve"> </w:t>
            </w:r>
            <w:r w:rsidR="000F23CB" w:rsidRPr="000F23CB">
              <w:rPr>
                <w:sz w:val="27"/>
                <w:szCs w:val="27"/>
              </w:rPr>
              <w:t>м</w:t>
            </w:r>
            <w:r w:rsidR="00301DE1" w:rsidRPr="000F23CB">
              <w:rPr>
                <w:sz w:val="27"/>
                <w:szCs w:val="27"/>
              </w:rPr>
              <w:t>есто проведения:</w:t>
            </w:r>
          </w:p>
          <w:p w:rsidR="00301DE1" w:rsidRPr="000F23CB" w:rsidRDefault="00FF4B20" w:rsidP="00EB58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301DE1" w:rsidRPr="000F23CB">
              <w:rPr>
                <w:sz w:val="27"/>
                <w:szCs w:val="27"/>
              </w:rPr>
              <w:t xml:space="preserve"> здание администрации КМ</w:t>
            </w:r>
            <w:r w:rsidR="005C5257">
              <w:rPr>
                <w:sz w:val="27"/>
                <w:szCs w:val="27"/>
              </w:rPr>
              <w:t>О</w:t>
            </w:r>
          </w:p>
          <w:p w:rsidR="00301DE1" w:rsidRPr="000F23CB" w:rsidRDefault="00FF4B20" w:rsidP="00EB583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301DE1" w:rsidRPr="000F23CB">
              <w:rPr>
                <w:sz w:val="27"/>
                <w:szCs w:val="27"/>
              </w:rPr>
              <w:t xml:space="preserve"> малый зал</w:t>
            </w:r>
          </w:p>
          <w:p w:rsidR="00301DE1" w:rsidRPr="000F23CB" w:rsidRDefault="00301DE1" w:rsidP="00EB583A">
            <w:pPr>
              <w:rPr>
                <w:sz w:val="27"/>
                <w:szCs w:val="27"/>
              </w:rPr>
            </w:pPr>
          </w:p>
          <w:p w:rsidR="00301DE1" w:rsidRPr="000F23CB" w:rsidRDefault="00301DE1" w:rsidP="00EB583A">
            <w:pPr>
              <w:rPr>
                <w:sz w:val="27"/>
                <w:szCs w:val="27"/>
              </w:rPr>
            </w:pPr>
          </w:p>
        </w:tc>
      </w:tr>
    </w:tbl>
    <w:p w:rsidR="00301DE1" w:rsidRPr="000F23CB" w:rsidRDefault="00301DE1" w:rsidP="00301DE1">
      <w:pPr>
        <w:jc w:val="both"/>
        <w:rPr>
          <w:b/>
          <w:color w:val="000000" w:themeColor="text1"/>
          <w:sz w:val="27"/>
          <w:szCs w:val="27"/>
        </w:rPr>
      </w:pPr>
    </w:p>
    <w:p w:rsidR="00301DE1" w:rsidRPr="000F23CB" w:rsidRDefault="00301DE1" w:rsidP="003843CE">
      <w:pPr>
        <w:ind w:left="750"/>
        <w:jc w:val="both"/>
        <w:rPr>
          <w:color w:val="000000" w:themeColor="text1"/>
          <w:sz w:val="27"/>
          <w:szCs w:val="27"/>
        </w:rPr>
      </w:pPr>
    </w:p>
    <w:p w:rsidR="00576DD0" w:rsidRPr="000F23CB" w:rsidRDefault="002B66A7" w:rsidP="00716888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z w:val="27"/>
          <w:szCs w:val="27"/>
        </w:rPr>
      </w:pPr>
      <w:r w:rsidRPr="000F23CB">
        <w:rPr>
          <w:color w:val="000000"/>
          <w:sz w:val="27"/>
          <w:szCs w:val="27"/>
        </w:rPr>
        <w:t xml:space="preserve">О </w:t>
      </w:r>
      <w:r w:rsidR="004F2571">
        <w:rPr>
          <w:color w:val="000000"/>
          <w:sz w:val="27"/>
          <w:szCs w:val="27"/>
        </w:rPr>
        <w:t xml:space="preserve">взаимодействии администрации Кировского </w:t>
      </w:r>
      <w:r w:rsidR="002F52C4">
        <w:rPr>
          <w:color w:val="000000"/>
          <w:sz w:val="27"/>
          <w:szCs w:val="27"/>
        </w:rPr>
        <w:t>муниципального</w:t>
      </w:r>
      <w:r w:rsidR="004F2571">
        <w:rPr>
          <w:color w:val="000000"/>
          <w:sz w:val="27"/>
          <w:szCs w:val="27"/>
        </w:rPr>
        <w:t xml:space="preserve"> округа с территориальной избирательной комиссией Кировского </w:t>
      </w:r>
      <w:r w:rsidR="002F52C4">
        <w:rPr>
          <w:color w:val="000000"/>
          <w:sz w:val="27"/>
          <w:szCs w:val="27"/>
        </w:rPr>
        <w:t>муниципального</w:t>
      </w:r>
      <w:r w:rsidR="004F2571">
        <w:rPr>
          <w:color w:val="000000"/>
          <w:sz w:val="27"/>
          <w:szCs w:val="27"/>
        </w:rPr>
        <w:t xml:space="preserve"> округа и государственными органами, осуществляющими учет избирателей на территории Кировского </w:t>
      </w:r>
      <w:r w:rsidR="002F52C4">
        <w:rPr>
          <w:color w:val="000000"/>
          <w:sz w:val="27"/>
          <w:szCs w:val="27"/>
        </w:rPr>
        <w:t>муниципального</w:t>
      </w:r>
      <w:r w:rsidR="004F2571">
        <w:rPr>
          <w:color w:val="000000"/>
          <w:sz w:val="27"/>
          <w:szCs w:val="27"/>
        </w:rPr>
        <w:t xml:space="preserve"> округа, в период подготовки к выборам Губернатора Ставропольского края в 20</w:t>
      </w:r>
      <w:r w:rsidR="005C5257">
        <w:rPr>
          <w:color w:val="000000"/>
          <w:sz w:val="27"/>
          <w:szCs w:val="27"/>
        </w:rPr>
        <w:t>24</w:t>
      </w:r>
      <w:r w:rsidR="004F2571">
        <w:rPr>
          <w:color w:val="000000"/>
          <w:sz w:val="27"/>
          <w:szCs w:val="27"/>
        </w:rPr>
        <w:t xml:space="preserve"> году</w:t>
      </w:r>
      <w:r w:rsidRPr="000F23CB">
        <w:rPr>
          <w:color w:val="000000"/>
          <w:sz w:val="27"/>
          <w:szCs w:val="27"/>
        </w:rPr>
        <w:t>.</w:t>
      </w:r>
    </w:p>
    <w:p w:rsidR="002B66A7" w:rsidRPr="000F23CB" w:rsidRDefault="002B66A7" w:rsidP="002B66A7">
      <w:pPr>
        <w:tabs>
          <w:tab w:val="left" w:pos="2430"/>
        </w:tabs>
        <w:rPr>
          <w:b/>
          <w:color w:val="000000"/>
          <w:sz w:val="27"/>
          <w:szCs w:val="27"/>
        </w:rPr>
      </w:pPr>
      <w:r w:rsidRPr="000F23CB">
        <w:rPr>
          <w:b/>
          <w:color w:val="000000"/>
          <w:sz w:val="27"/>
          <w:szCs w:val="27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7"/>
      </w:tblGrid>
      <w:tr w:rsidR="00716888" w:rsidRPr="000F23CB" w:rsidTr="003C5EE1">
        <w:tc>
          <w:tcPr>
            <w:tcW w:w="9997" w:type="dxa"/>
          </w:tcPr>
          <w:p w:rsidR="00716888" w:rsidRPr="000F23CB" w:rsidRDefault="00D710FC" w:rsidP="00716888">
            <w:pPr>
              <w:tabs>
                <w:tab w:val="left" w:pos="2430"/>
              </w:tabs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Докладчик: </w:t>
            </w:r>
            <w:r w:rsidR="00922963">
              <w:rPr>
                <w:color w:val="000000"/>
                <w:sz w:val="27"/>
                <w:szCs w:val="27"/>
              </w:rPr>
              <w:t>Яковлева Татьяна Юрьевна</w:t>
            </w:r>
            <w:r w:rsidR="00716888" w:rsidRPr="000F23CB">
              <w:rPr>
                <w:color w:val="000000"/>
                <w:sz w:val="27"/>
                <w:szCs w:val="27"/>
              </w:rPr>
              <w:t xml:space="preserve">, управляющий делами администрации Кировского </w:t>
            </w:r>
            <w:r w:rsidR="002F52C4">
              <w:rPr>
                <w:color w:val="000000"/>
                <w:sz w:val="27"/>
                <w:szCs w:val="27"/>
              </w:rPr>
              <w:t>муниципального</w:t>
            </w:r>
            <w:r w:rsidR="00716888" w:rsidRPr="000F23CB">
              <w:rPr>
                <w:color w:val="000000"/>
                <w:sz w:val="27"/>
                <w:szCs w:val="27"/>
              </w:rPr>
              <w:t xml:space="preserve"> округа Ставропольского края;</w:t>
            </w:r>
          </w:p>
          <w:p w:rsidR="00716888" w:rsidRPr="000F23CB" w:rsidRDefault="00716888" w:rsidP="002B66A7">
            <w:pPr>
              <w:tabs>
                <w:tab w:val="left" w:pos="2430"/>
              </w:tabs>
              <w:rPr>
                <w:color w:val="000000"/>
                <w:sz w:val="27"/>
                <w:szCs w:val="27"/>
              </w:rPr>
            </w:pPr>
          </w:p>
        </w:tc>
      </w:tr>
    </w:tbl>
    <w:p w:rsidR="00576DD0" w:rsidRDefault="00576DD0" w:rsidP="00301DE1">
      <w:pPr>
        <w:jc w:val="center"/>
        <w:rPr>
          <w:b/>
          <w:color w:val="000000"/>
          <w:sz w:val="28"/>
          <w:szCs w:val="28"/>
        </w:rPr>
      </w:pPr>
    </w:p>
    <w:p w:rsidR="005C5257" w:rsidRPr="000F23CB" w:rsidRDefault="005C5257" w:rsidP="005C5257">
      <w:pPr>
        <w:pStyle w:val="a4"/>
        <w:numPr>
          <w:ilvl w:val="0"/>
          <w:numId w:val="7"/>
        </w:numPr>
        <w:jc w:val="both"/>
        <w:rPr>
          <w:color w:val="000000" w:themeColor="text1"/>
          <w:spacing w:val="9"/>
          <w:sz w:val="27"/>
          <w:szCs w:val="27"/>
        </w:rPr>
      </w:pPr>
      <w:r w:rsidRPr="000F23CB">
        <w:rPr>
          <w:color w:val="000000"/>
          <w:sz w:val="27"/>
          <w:szCs w:val="27"/>
        </w:rPr>
        <w:t>О подготовке к про</w:t>
      </w:r>
      <w:r>
        <w:rPr>
          <w:color w:val="000000"/>
          <w:sz w:val="27"/>
          <w:szCs w:val="27"/>
        </w:rPr>
        <w:t>ведению выборов Губернатора Ставропольского края</w:t>
      </w:r>
      <w:r w:rsidRPr="000F23CB">
        <w:rPr>
          <w:color w:val="000000" w:themeColor="text1"/>
          <w:spacing w:val="9"/>
          <w:sz w:val="27"/>
          <w:szCs w:val="27"/>
        </w:rPr>
        <w:t>.</w:t>
      </w:r>
    </w:p>
    <w:p w:rsidR="005C5257" w:rsidRPr="000F23CB" w:rsidRDefault="005C5257" w:rsidP="005C5257">
      <w:pPr>
        <w:jc w:val="both"/>
        <w:rPr>
          <w:color w:val="000000" w:themeColor="text1"/>
          <w:spacing w:val="9"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7"/>
      </w:tblGrid>
      <w:tr w:rsidR="005C5257" w:rsidRPr="000F23CB" w:rsidTr="004869F6">
        <w:tc>
          <w:tcPr>
            <w:tcW w:w="9997" w:type="dxa"/>
          </w:tcPr>
          <w:p w:rsidR="005C5257" w:rsidRPr="000F23CB" w:rsidRDefault="005C5257" w:rsidP="004869F6">
            <w:pPr>
              <w:jc w:val="both"/>
              <w:rPr>
                <w:sz w:val="27"/>
                <w:szCs w:val="27"/>
              </w:rPr>
            </w:pPr>
            <w:r w:rsidRPr="000F23CB">
              <w:rPr>
                <w:sz w:val="27"/>
                <w:szCs w:val="27"/>
              </w:rPr>
              <w:t xml:space="preserve"> Докладчик: </w:t>
            </w:r>
            <w:r w:rsidR="00922963">
              <w:rPr>
                <w:color w:val="000000"/>
                <w:sz w:val="27"/>
                <w:szCs w:val="27"/>
              </w:rPr>
              <w:t>Яковлева Татьяна Юрьевна</w:t>
            </w:r>
            <w:r w:rsidRPr="000F23CB">
              <w:rPr>
                <w:color w:val="000000"/>
                <w:sz w:val="27"/>
                <w:szCs w:val="27"/>
              </w:rPr>
              <w:t xml:space="preserve">, управляющий делами администрации Кировского </w:t>
            </w:r>
            <w:r w:rsidR="002F52C4">
              <w:rPr>
                <w:color w:val="000000"/>
                <w:sz w:val="27"/>
                <w:szCs w:val="27"/>
              </w:rPr>
              <w:t>муниципального</w:t>
            </w:r>
            <w:r w:rsidRPr="000F23CB">
              <w:rPr>
                <w:color w:val="000000"/>
                <w:sz w:val="27"/>
                <w:szCs w:val="27"/>
              </w:rPr>
              <w:t xml:space="preserve"> округа Ставропольского края</w:t>
            </w:r>
            <w:r w:rsidRPr="000F23CB">
              <w:rPr>
                <w:sz w:val="27"/>
                <w:szCs w:val="27"/>
              </w:rPr>
              <w:t>;</w:t>
            </w:r>
          </w:p>
          <w:p w:rsidR="005C5257" w:rsidRPr="000F23CB" w:rsidRDefault="005C5257" w:rsidP="004869F6">
            <w:pPr>
              <w:jc w:val="both"/>
              <w:rPr>
                <w:sz w:val="27"/>
                <w:szCs w:val="27"/>
              </w:rPr>
            </w:pPr>
          </w:p>
          <w:p w:rsidR="005C5257" w:rsidRPr="000F23CB" w:rsidRDefault="005C5257" w:rsidP="00700A07">
            <w:pPr>
              <w:jc w:val="both"/>
              <w:rPr>
                <w:color w:val="000000" w:themeColor="text1"/>
                <w:spacing w:val="9"/>
                <w:sz w:val="27"/>
                <w:szCs w:val="27"/>
              </w:rPr>
            </w:pPr>
            <w:r w:rsidRPr="000F23CB">
              <w:rPr>
                <w:sz w:val="27"/>
                <w:szCs w:val="27"/>
              </w:rPr>
              <w:t xml:space="preserve">Содокладчик: </w:t>
            </w:r>
            <w:r w:rsidRPr="000F23CB">
              <w:rPr>
                <w:color w:val="000000"/>
                <w:sz w:val="27"/>
                <w:szCs w:val="27"/>
              </w:rPr>
              <w:t xml:space="preserve">Купина Виктория Владимировна, главный специалист информационного центра аппарата </w:t>
            </w:r>
            <w:r w:rsidR="00700A07">
              <w:rPr>
                <w:color w:val="000000"/>
                <w:sz w:val="27"/>
                <w:szCs w:val="27"/>
              </w:rPr>
              <w:t>И</w:t>
            </w:r>
            <w:r w:rsidRPr="000F23CB">
              <w:rPr>
                <w:color w:val="000000"/>
                <w:sz w:val="27"/>
                <w:szCs w:val="27"/>
              </w:rPr>
              <w:t>збирательной комиссии Ставропольского края</w:t>
            </w:r>
          </w:p>
        </w:tc>
      </w:tr>
    </w:tbl>
    <w:p w:rsidR="00700A07" w:rsidRDefault="00700A07" w:rsidP="000F23CB">
      <w:pPr>
        <w:jc w:val="both"/>
        <w:rPr>
          <w:color w:val="000000"/>
          <w:sz w:val="27"/>
          <w:szCs w:val="27"/>
        </w:rPr>
      </w:pPr>
    </w:p>
    <w:p w:rsidR="00700A07" w:rsidRDefault="00700A07" w:rsidP="000F23CB">
      <w:pPr>
        <w:jc w:val="both"/>
        <w:rPr>
          <w:color w:val="000000"/>
          <w:sz w:val="27"/>
          <w:szCs w:val="27"/>
        </w:rPr>
      </w:pPr>
    </w:p>
    <w:p w:rsidR="00700A07" w:rsidRDefault="00700A07" w:rsidP="000F23CB">
      <w:pPr>
        <w:jc w:val="both"/>
        <w:rPr>
          <w:color w:val="000000"/>
          <w:sz w:val="27"/>
          <w:szCs w:val="27"/>
        </w:rPr>
      </w:pPr>
    </w:p>
    <w:p w:rsidR="00700A07" w:rsidRDefault="00700A07" w:rsidP="000F23CB">
      <w:pPr>
        <w:jc w:val="both"/>
        <w:rPr>
          <w:color w:val="000000"/>
          <w:sz w:val="27"/>
          <w:szCs w:val="27"/>
        </w:rPr>
      </w:pPr>
    </w:p>
    <w:p w:rsidR="00576DD0" w:rsidRDefault="00725CC9" w:rsidP="000F23CB">
      <w:pPr>
        <w:jc w:val="both"/>
        <w:rPr>
          <w:color w:val="000000"/>
          <w:sz w:val="27"/>
          <w:szCs w:val="27"/>
        </w:rPr>
      </w:pPr>
      <w:r w:rsidRPr="000F23CB">
        <w:rPr>
          <w:color w:val="000000"/>
          <w:sz w:val="27"/>
          <w:szCs w:val="27"/>
        </w:rPr>
        <w:t>Секретар</w:t>
      </w:r>
      <w:r w:rsidR="00716888" w:rsidRPr="000F23CB">
        <w:rPr>
          <w:color w:val="000000"/>
          <w:sz w:val="27"/>
          <w:szCs w:val="27"/>
        </w:rPr>
        <w:t>ь рабочей группы</w:t>
      </w:r>
      <w:r w:rsidR="00FF4B20">
        <w:rPr>
          <w:color w:val="000000"/>
          <w:sz w:val="27"/>
          <w:szCs w:val="27"/>
        </w:rPr>
        <w:t xml:space="preserve">           </w:t>
      </w:r>
      <w:r w:rsidR="00C243E0">
        <w:rPr>
          <w:color w:val="000000"/>
          <w:sz w:val="27"/>
          <w:szCs w:val="27"/>
        </w:rPr>
        <w:t xml:space="preserve">                                  </w:t>
      </w:r>
      <w:r w:rsidR="00FF4B20">
        <w:rPr>
          <w:color w:val="000000"/>
          <w:sz w:val="27"/>
          <w:szCs w:val="27"/>
        </w:rPr>
        <w:t xml:space="preserve">                    </w:t>
      </w:r>
      <w:r w:rsidR="00C662C0">
        <w:rPr>
          <w:color w:val="000000"/>
          <w:sz w:val="27"/>
          <w:szCs w:val="27"/>
        </w:rPr>
        <w:t xml:space="preserve"> </w:t>
      </w:r>
      <w:r w:rsidR="002F52C4">
        <w:rPr>
          <w:color w:val="000000"/>
          <w:sz w:val="27"/>
          <w:szCs w:val="27"/>
        </w:rPr>
        <w:t>Д.Н. Пархоменко</w:t>
      </w:r>
    </w:p>
    <w:p w:rsidR="00C662C0" w:rsidRDefault="00C662C0" w:rsidP="000F23CB">
      <w:pPr>
        <w:jc w:val="both"/>
        <w:rPr>
          <w:color w:val="000000"/>
          <w:sz w:val="27"/>
          <w:szCs w:val="27"/>
        </w:rPr>
      </w:pPr>
    </w:p>
    <w:p w:rsidR="00C662C0" w:rsidRDefault="00C662C0" w:rsidP="000F23CB">
      <w:pPr>
        <w:jc w:val="both"/>
        <w:rPr>
          <w:color w:val="000000"/>
          <w:sz w:val="27"/>
          <w:szCs w:val="27"/>
        </w:rPr>
      </w:pPr>
    </w:p>
    <w:p w:rsidR="00C662C0" w:rsidRDefault="00C662C0" w:rsidP="000F23CB">
      <w:pPr>
        <w:jc w:val="both"/>
        <w:rPr>
          <w:color w:val="000000"/>
          <w:sz w:val="27"/>
          <w:szCs w:val="27"/>
        </w:rPr>
      </w:pPr>
    </w:p>
    <w:p w:rsidR="00C662C0" w:rsidRPr="000F23CB" w:rsidRDefault="00C662C0" w:rsidP="000F23CB">
      <w:pPr>
        <w:jc w:val="both"/>
        <w:rPr>
          <w:color w:val="000000"/>
          <w:sz w:val="28"/>
          <w:szCs w:val="28"/>
        </w:rPr>
      </w:pPr>
    </w:p>
    <w:p w:rsidR="00301DE1" w:rsidRDefault="00301DE1" w:rsidP="00301DE1">
      <w:pPr>
        <w:jc w:val="center"/>
        <w:rPr>
          <w:b/>
          <w:color w:val="000000"/>
          <w:sz w:val="28"/>
          <w:szCs w:val="28"/>
        </w:rPr>
      </w:pPr>
      <w:r w:rsidRPr="00B50751">
        <w:rPr>
          <w:b/>
          <w:color w:val="000000"/>
          <w:sz w:val="28"/>
          <w:szCs w:val="28"/>
        </w:rPr>
        <w:t>ПРОТОКОЛ</w:t>
      </w:r>
      <w:r w:rsidR="000F23CB">
        <w:rPr>
          <w:b/>
          <w:color w:val="000000"/>
          <w:sz w:val="28"/>
          <w:szCs w:val="28"/>
        </w:rPr>
        <w:t xml:space="preserve"> № </w:t>
      </w:r>
      <w:r w:rsidR="00AC7463">
        <w:rPr>
          <w:b/>
          <w:color w:val="000000"/>
          <w:sz w:val="28"/>
          <w:szCs w:val="28"/>
        </w:rPr>
        <w:t>3</w:t>
      </w:r>
    </w:p>
    <w:p w:rsidR="005370C4" w:rsidRDefault="0069116F" w:rsidP="0069116F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116F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6911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рабочей группы по координации работы по проведению регистрации (учету) избирателей, участников референдума проживающих на территории Кировского </w:t>
      </w:r>
      <w:r w:rsidR="002F52C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6911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</w:t>
      </w:r>
      <w:r w:rsidR="00FF4B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370C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</w:t>
      </w:r>
      <w:r w:rsidR="00FF4B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9116F" w:rsidRPr="0069116F" w:rsidRDefault="005370C4" w:rsidP="006911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рабочая группа)</w:t>
      </w:r>
      <w:r w:rsidR="0069116F" w:rsidRPr="006911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01DE1" w:rsidRPr="00E978A0" w:rsidRDefault="00301DE1" w:rsidP="00301DE1">
      <w:pPr>
        <w:jc w:val="center"/>
        <w:rPr>
          <w:color w:val="000000"/>
          <w:sz w:val="28"/>
          <w:szCs w:val="28"/>
        </w:rPr>
      </w:pPr>
    </w:p>
    <w:p w:rsidR="00301DE1" w:rsidRPr="00E978A0" w:rsidRDefault="00301DE1" w:rsidP="00301DE1">
      <w:pPr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308"/>
        <w:gridCol w:w="5439"/>
        <w:gridCol w:w="113"/>
      </w:tblGrid>
      <w:tr w:rsidR="00301DE1" w:rsidRPr="00E978A0" w:rsidTr="00EB583A">
        <w:trPr>
          <w:gridAfter w:val="1"/>
          <w:wAfter w:w="113" w:type="dxa"/>
        </w:trPr>
        <w:tc>
          <w:tcPr>
            <w:tcW w:w="9747" w:type="dxa"/>
            <w:gridSpan w:val="2"/>
          </w:tcPr>
          <w:p w:rsidR="000F23CB" w:rsidRPr="000F23CB" w:rsidRDefault="000F23CB" w:rsidP="00EB583A">
            <w:pPr>
              <w:jc w:val="both"/>
              <w:rPr>
                <w:color w:val="000000"/>
              </w:rPr>
            </w:pPr>
            <w:r w:rsidRPr="000F23CB">
              <w:rPr>
                <w:b/>
                <w:color w:val="000000"/>
                <w:sz w:val="28"/>
                <w:szCs w:val="28"/>
              </w:rPr>
              <w:t>Дата и место проведения:</w:t>
            </w:r>
            <w:r w:rsidR="00FF4B20">
              <w:rPr>
                <w:b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место проведения:</w:t>
            </w:r>
          </w:p>
          <w:p w:rsidR="00301DE1" w:rsidRPr="00E978A0" w:rsidRDefault="00AC7463" w:rsidP="00EB583A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15 августа</w:t>
            </w:r>
            <w:r w:rsidR="00B4558D">
              <w:rPr>
                <w:color w:val="000000"/>
                <w:sz w:val="28"/>
                <w:szCs w:val="28"/>
              </w:rPr>
              <w:t xml:space="preserve"> 20</w:t>
            </w:r>
            <w:r w:rsidR="005C5257">
              <w:rPr>
                <w:color w:val="000000"/>
                <w:sz w:val="28"/>
                <w:szCs w:val="28"/>
              </w:rPr>
              <w:t>24</w:t>
            </w:r>
            <w:r w:rsidR="00C50218">
              <w:rPr>
                <w:color w:val="000000"/>
                <w:sz w:val="28"/>
                <w:szCs w:val="28"/>
              </w:rPr>
              <w:t xml:space="preserve"> </w:t>
            </w:r>
            <w:r w:rsidR="00301DE1" w:rsidRPr="00E978A0">
              <w:rPr>
                <w:color w:val="000000"/>
                <w:sz w:val="28"/>
                <w:szCs w:val="28"/>
              </w:rPr>
              <w:t>г.</w:t>
            </w:r>
            <w:r w:rsidR="00FF4B20">
              <w:rPr>
                <w:color w:val="000000"/>
                <w:sz w:val="28"/>
                <w:szCs w:val="28"/>
              </w:rPr>
              <w:t xml:space="preserve">                      </w:t>
            </w:r>
            <w:r w:rsidR="007C28FD">
              <w:rPr>
                <w:color w:val="000000"/>
                <w:sz w:val="28"/>
                <w:szCs w:val="28"/>
              </w:rPr>
              <w:t xml:space="preserve"> </w:t>
            </w:r>
            <w:r w:rsidR="00FF4B20">
              <w:rPr>
                <w:color w:val="000000"/>
                <w:sz w:val="28"/>
                <w:szCs w:val="28"/>
              </w:rPr>
              <w:t xml:space="preserve"> </w:t>
            </w:r>
            <w:r w:rsidR="000F23CB">
              <w:rPr>
                <w:color w:val="000000"/>
                <w:sz w:val="28"/>
                <w:szCs w:val="28"/>
              </w:rPr>
              <w:t>здание администрации КГО</w:t>
            </w:r>
            <w:r w:rsidR="00FF4B20">
              <w:rPr>
                <w:color w:val="000000"/>
                <w:sz w:val="28"/>
                <w:szCs w:val="28"/>
              </w:rPr>
              <w:t xml:space="preserve">        </w:t>
            </w:r>
          </w:p>
          <w:p w:rsidR="00301DE1" w:rsidRDefault="009954E1" w:rsidP="00EB583A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69116F">
              <w:rPr>
                <w:color w:val="000000"/>
                <w:sz w:val="28"/>
                <w:szCs w:val="28"/>
              </w:rPr>
              <w:t>.00</w:t>
            </w:r>
            <w:r w:rsidR="00FF4B20">
              <w:rPr>
                <w:color w:val="000000"/>
                <w:sz w:val="28"/>
                <w:szCs w:val="28"/>
              </w:rPr>
              <w:t xml:space="preserve">                                </w:t>
            </w:r>
            <w:r w:rsidR="00AC7463">
              <w:rPr>
                <w:color w:val="000000"/>
                <w:sz w:val="28"/>
                <w:szCs w:val="28"/>
              </w:rPr>
              <w:t xml:space="preserve">       </w:t>
            </w:r>
            <w:r w:rsidR="007C28FD">
              <w:rPr>
                <w:color w:val="000000"/>
                <w:sz w:val="28"/>
                <w:szCs w:val="28"/>
              </w:rPr>
              <w:t xml:space="preserve"> </w:t>
            </w:r>
            <w:r w:rsidR="00AC7463">
              <w:rPr>
                <w:color w:val="000000"/>
                <w:sz w:val="28"/>
                <w:szCs w:val="28"/>
              </w:rPr>
              <w:t xml:space="preserve">   </w:t>
            </w:r>
            <w:r w:rsidR="00FC1747">
              <w:rPr>
                <w:color w:val="000000"/>
                <w:sz w:val="28"/>
                <w:szCs w:val="28"/>
              </w:rPr>
              <w:t xml:space="preserve"> </w:t>
            </w:r>
            <w:r w:rsidR="00FF4B20">
              <w:rPr>
                <w:color w:val="000000"/>
                <w:sz w:val="28"/>
                <w:szCs w:val="28"/>
              </w:rPr>
              <w:t xml:space="preserve"> </w:t>
            </w:r>
            <w:r w:rsidR="000F23CB">
              <w:rPr>
                <w:color w:val="000000"/>
                <w:sz w:val="28"/>
                <w:szCs w:val="28"/>
              </w:rPr>
              <w:t>малый зал</w:t>
            </w:r>
          </w:p>
          <w:p w:rsidR="0069116F" w:rsidRPr="00E978A0" w:rsidRDefault="0069116F" w:rsidP="00EB583A">
            <w:pPr>
              <w:jc w:val="both"/>
              <w:rPr>
                <w:color w:val="000000"/>
              </w:rPr>
            </w:pPr>
          </w:p>
          <w:p w:rsidR="00301DE1" w:rsidRPr="00E978A0" w:rsidRDefault="00301DE1" w:rsidP="00EB583A">
            <w:pPr>
              <w:jc w:val="both"/>
              <w:rPr>
                <w:color w:val="000000"/>
              </w:rPr>
            </w:pPr>
          </w:p>
        </w:tc>
      </w:tr>
      <w:tr w:rsidR="00301DE1" w:rsidRPr="00E978A0" w:rsidTr="00EB583A">
        <w:tc>
          <w:tcPr>
            <w:tcW w:w="4308" w:type="dxa"/>
          </w:tcPr>
          <w:p w:rsidR="00301DE1" w:rsidRPr="00E978A0" w:rsidRDefault="00301DE1" w:rsidP="00EB583A">
            <w:pPr>
              <w:rPr>
                <w:color w:val="000000"/>
              </w:rPr>
            </w:pPr>
            <w:r w:rsidRPr="00E978A0">
              <w:rPr>
                <w:color w:val="000000"/>
                <w:sz w:val="28"/>
                <w:szCs w:val="28"/>
              </w:rPr>
              <w:t>Председатель заседания:</w:t>
            </w:r>
          </w:p>
        </w:tc>
        <w:tc>
          <w:tcPr>
            <w:tcW w:w="5552" w:type="dxa"/>
            <w:gridSpan w:val="2"/>
          </w:tcPr>
          <w:p w:rsidR="00301DE1" w:rsidRPr="00E978A0" w:rsidRDefault="009208D0" w:rsidP="00EB583A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Яковлева Т.Ю.</w:t>
            </w:r>
            <w:r w:rsidR="0069116F">
              <w:rPr>
                <w:color w:val="000000"/>
                <w:sz w:val="28"/>
                <w:szCs w:val="28"/>
              </w:rPr>
              <w:t xml:space="preserve">– управляющий делами администрации Кировского </w:t>
            </w:r>
            <w:r w:rsidR="002F52C4">
              <w:rPr>
                <w:color w:val="000000"/>
                <w:sz w:val="28"/>
                <w:szCs w:val="28"/>
              </w:rPr>
              <w:t>муниципального</w:t>
            </w:r>
            <w:r w:rsidR="0069116F">
              <w:rPr>
                <w:color w:val="000000"/>
                <w:sz w:val="28"/>
                <w:szCs w:val="28"/>
              </w:rPr>
              <w:t xml:space="preserve"> округа Ставропольского края</w:t>
            </w:r>
            <w:r w:rsidR="00301DE1" w:rsidRPr="00E978A0">
              <w:rPr>
                <w:color w:val="000000"/>
                <w:sz w:val="28"/>
                <w:szCs w:val="28"/>
              </w:rPr>
              <w:t>,</w:t>
            </w:r>
            <w:r w:rsidR="00FF4B20">
              <w:rPr>
                <w:color w:val="000000"/>
                <w:sz w:val="28"/>
                <w:szCs w:val="28"/>
              </w:rPr>
              <w:t xml:space="preserve">    </w:t>
            </w:r>
            <w:r w:rsidR="00301DE1" w:rsidRPr="00E978A0">
              <w:rPr>
                <w:color w:val="000000"/>
                <w:sz w:val="28"/>
                <w:szCs w:val="28"/>
              </w:rPr>
              <w:t xml:space="preserve"> руководитель рабочей группы </w:t>
            </w:r>
          </w:p>
          <w:p w:rsidR="00301DE1" w:rsidRPr="00E978A0" w:rsidRDefault="00301DE1" w:rsidP="00EB583A">
            <w:pPr>
              <w:rPr>
                <w:color w:val="000000"/>
              </w:rPr>
            </w:pPr>
          </w:p>
        </w:tc>
      </w:tr>
      <w:tr w:rsidR="00301DE1" w:rsidRPr="00E978A0" w:rsidTr="00EB583A">
        <w:tc>
          <w:tcPr>
            <w:tcW w:w="4308" w:type="dxa"/>
          </w:tcPr>
          <w:p w:rsidR="00301DE1" w:rsidRPr="00E978A0" w:rsidRDefault="00301DE1" w:rsidP="00EB583A">
            <w:pPr>
              <w:rPr>
                <w:color w:val="000000"/>
              </w:rPr>
            </w:pPr>
            <w:r w:rsidRPr="00E978A0">
              <w:rPr>
                <w:color w:val="000000"/>
                <w:sz w:val="28"/>
                <w:szCs w:val="28"/>
              </w:rPr>
              <w:t>Присутствовали:</w:t>
            </w:r>
          </w:p>
        </w:tc>
        <w:tc>
          <w:tcPr>
            <w:tcW w:w="5552" w:type="dxa"/>
            <w:gridSpan w:val="2"/>
          </w:tcPr>
          <w:p w:rsidR="00301DE1" w:rsidRPr="00E978A0" w:rsidRDefault="000F23CB" w:rsidP="0069116F">
            <w:r>
              <w:rPr>
                <w:sz w:val="28"/>
                <w:szCs w:val="28"/>
              </w:rPr>
              <w:t xml:space="preserve">Члены рабочей группы </w:t>
            </w:r>
          </w:p>
        </w:tc>
      </w:tr>
      <w:tr w:rsidR="00301DE1" w:rsidRPr="00E978A0" w:rsidTr="00EB583A">
        <w:tc>
          <w:tcPr>
            <w:tcW w:w="4308" w:type="dxa"/>
          </w:tcPr>
          <w:p w:rsidR="00301DE1" w:rsidRDefault="0069116F" w:rsidP="0069116F">
            <w:pPr>
              <w:tabs>
                <w:tab w:val="left" w:pos="900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  <w:p w:rsidR="00301DE1" w:rsidRPr="00E978A0" w:rsidRDefault="00301DE1" w:rsidP="00EB583A">
            <w:pPr>
              <w:rPr>
                <w:color w:val="000000"/>
              </w:rPr>
            </w:pPr>
          </w:p>
        </w:tc>
        <w:tc>
          <w:tcPr>
            <w:tcW w:w="5552" w:type="dxa"/>
            <w:gridSpan w:val="2"/>
          </w:tcPr>
          <w:p w:rsidR="00301DE1" w:rsidRDefault="00301DE1" w:rsidP="00EB583A"/>
          <w:p w:rsidR="0069116F" w:rsidRPr="00E978A0" w:rsidRDefault="0069116F" w:rsidP="00EB583A"/>
          <w:p w:rsidR="0086117C" w:rsidRPr="00E978A0" w:rsidRDefault="0086117C" w:rsidP="0086117C"/>
        </w:tc>
      </w:tr>
    </w:tbl>
    <w:p w:rsidR="00301DE1" w:rsidRPr="00E978A0" w:rsidRDefault="00301DE1" w:rsidP="00301DE1">
      <w:pPr>
        <w:rPr>
          <w:color w:val="000000"/>
          <w:sz w:val="28"/>
          <w:szCs w:val="28"/>
        </w:rPr>
      </w:pPr>
    </w:p>
    <w:p w:rsidR="000F23CB" w:rsidRPr="000F23CB" w:rsidRDefault="000F23CB" w:rsidP="000F23CB">
      <w:pPr>
        <w:rPr>
          <w:b/>
          <w:color w:val="000000"/>
          <w:sz w:val="28"/>
          <w:szCs w:val="28"/>
        </w:rPr>
      </w:pPr>
    </w:p>
    <w:p w:rsidR="000F23CB" w:rsidRDefault="00C662C0" w:rsidP="00C662C0">
      <w:pPr>
        <w:pStyle w:val="a4"/>
        <w:numPr>
          <w:ilvl w:val="0"/>
          <w:numId w:val="9"/>
        </w:numPr>
        <w:tabs>
          <w:tab w:val="left" w:pos="0"/>
        </w:tabs>
        <w:ind w:left="0" w:firstLine="708"/>
        <w:jc w:val="both"/>
        <w:rPr>
          <w:color w:val="000000"/>
          <w:sz w:val="28"/>
          <w:szCs w:val="28"/>
        </w:rPr>
      </w:pPr>
      <w:r w:rsidRPr="00C662C0">
        <w:rPr>
          <w:color w:val="000000"/>
          <w:sz w:val="28"/>
          <w:szCs w:val="28"/>
        </w:rPr>
        <w:t xml:space="preserve">О взаимодействии администрации Кировского </w:t>
      </w:r>
      <w:r w:rsidR="002F52C4">
        <w:rPr>
          <w:color w:val="000000"/>
          <w:sz w:val="28"/>
          <w:szCs w:val="28"/>
        </w:rPr>
        <w:t>муниципального</w:t>
      </w:r>
      <w:r w:rsidRPr="00C662C0">
        <w:rPr>
          <w:color w:val="000000"/>
          <w:sz w:val="28"/>
          <w:szCs w:val="28"/>
        </w:rPr>
        <w:t xml:space="preserve"> округа с территориальной избирательной комиссией Кировского </w:t>
      </w:r>
      <w:r w:rsidR="002F52C4">
        <w:rPr>
          <w:color w:val="000000"/>
          <w:sz w:val="28"/>
          <w:szCs w:val="28"/>
        </w:rPr>
        <w:t>муниципального</w:t>
      </w:r>
      <w:r w:rsidRPr="00C662C0">
        <w:rPr>
          <w:color w:val="000000"/>
          <w:sz w:val="28"/>
          <w:szCs w:val="28"/>
        </w:rPr>
        <w:t xml:space="preserve"> округа и государственными органами, осуществляющими учет избирателей на территории Кировского </w:t>
      </w:r>
      <w:r w:rsidR="002F52C4">
        <w:rPr>
          <w:color w:val="000000"/>
          <w:sz w:val="28"/>
          <w:szCs w:val="28"/>
        </w:rPr>
        <w:t>муниципального</w:t>
      </w:r>
      <w:r w:rsidRPr="00C662C0">
        <w:rPr>
          <w:color w:val="000000"/>
          <w:sz w:val="28"/>
          <w:szCs w:val="28"/>
        </w:rPr>
        <w:t xml:space="preserve"> округа, в период подготовки к выборам Губернатора Ставропольского края в 20</w:t>
      </w:r>
      <w:r w:rsidR="005C5257">
        <w:rPr>
          <w:color w:val="000000"/>
          <w:sz w:val="28"/>
          <w:szCs w:val="28"/>
        </w:rPr>
        <w:t>24</w:t>
      </w:r>
      <w:r w:rsidRPr="00C662C0">
        <w:rPr>
          <w:color w:val="000000"/>
          <w:sz w:val="28"/>
          <w:szCs w:val="28"/>
        </w:rPr>
        <w:t xml:space="preserve"> году</w:t>
      </w:r>
      <w:r w:rsidR="000F23CB" w:rsidRPr="000F23CB">
        <w:rPr>
          <w:color w:val="000000"/>
          <w:sz w:val="28"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7"/>
      </w:tblGrid>
      <w:tr w:rsidR="00156388" w:rsidRPr="000F23CB" w:rsidTr="00656BA4">
        <w:tc>
          <w:tcPr>
            <w:tcW w:w="9997" w:type="dxa"/>
          </w:tcPr>
          <w:p w:rsidR="00F84B90" w:rsidRDefault="00F84B90" w:rsidP="00656BA4">
            <w:pPr>
              <w:jc w:val="both"/>
            </w:pPr>
          </w:p>
          <w:p w:rsidR="00156388" w:rsidRPr="00F84B90" w:rsidRDefault="00156388" w:rsidP="00656BA4">
            <w:pPr>
              <w:jc w:val="both"/>
            </w:pPr>
            <w:r w:rsidRPr="000F23CB">
              <w:t xml:space="preserve">Докладчик: </w:t>
            </w:r>
            <w:r>
              <w:rPr>
                <w:color w:val="000000" w:themeColor="text1"/>
                <w:spacing w:val="9"/>
              </w:rPr>
              <w:t>Яковлева Татьяна Юрьевна</w:t>
            </w:r>
            <w:r w:rsidRPr="00C662C0">
              <w:rPr>
                <w:color w:val="000000" w:themeColor="text1"/>
                <w:spacing w:val="9"/>
              </w:rPr>
              <w:t xml:space="preserve">, управляющий делами администрации Кировского </w:t>
            </w:r>
            <w:r>
              <w:rPr>
                <w:color w:val="000000" w:themeColor="text1"/>
                <w:spacing w:val="9"/>
              </w:rPr>
              <w:t>муниципального</w:t>
            </w:r>
            <w:r w:rsidRPr="00C662C0">
              <w:rPr>
                <w:color w:val="000000" w:themeColor="text1"/>
                <w:spacing w:val="9"/>
              </w:rPr>
              <w:t xml:space="preserve"> округа Ставропольского края</w:t>
            </w:r>
            <w:r w:rsidRPr="000F23CB">
              <w:t>;</w:t>
            </w:r>
          </w:p>
        </w:tc>
      </w:tr>
    </w:tbl>
    <w:p w:rsidR="00156388" w:rsidRDefault="00156388" w:rsidP="00156388">
      <w:pPr>
        <w:pStyle w:val="a4"/>
        <w:tabs>
          <w:tab w:val="left" w:pos="0"/>
        </w:tabs>
        <w:ind w:left="708"/>
        <w:jc w:val="both"/>
        <w:rPr>
          <w:color w:val="000000"/>
          <w:sz w:val="28"/>
          <w:szCs w:val="28"/>
        </w:rPr>
      </w:pPr>
    </w:p>
    <w:p w:rsidR="00156388" w:rsidRPr="00C662C0" w:rsidRDefault="00156388" w:rsidP="00156388">
      <w:pPr>
        <w:pStyle w:val="a4"/>
        <w:numPr>
          <w:ilvl w:val="0"/>
          <w:numId w:val="9"/>
        </w:numPr>
        <w:ind w:left="0" w:firstLine="708"/>
        <w:jc w:val="both"/>
        <w:rPr>
          <w:color w:val="000000" w:themeColor="text1"/>
          <w:spacing w:val="9"/>
          <w:sz w:val="28"/>
          <w:szCs w:val="28"/>
        </w:rPr>
      </w:pPr>
      <w:r w:rsidRPr="00C662C0">
        <w:rPr>
          <w:sz w:val="28"/>
          <w:szCs w:val="28"/>
        </w:rPr>
        <w:t xml:space="preserve">О </w:t>
      </w:r>
      <w:r>
        <w:rPr>
          <w:sz w:val="28"/>
          <w:szCs w:val="28"/>
        </w:rPr>
        <w:t>подготовке к проведению выборов Губернатора Ставропольского края в 2024 году.</w:t>
      </w:r>
    </w:p>
    <w:p w:rsidR="00156388" w:rsidRPr="00C662C0" w:rsidRDefault="00156388" w:rsidP="00156388">
      <w:pPr>
        <w:pStyle w:val="a4"/>
        <w:ind w:left="708"/>
        <w:jc w:val="both"/>
        <w:rPr>
          <w:color w:val="000000" w:themeColor="text1"/>
          <w:spacing w:val="9"/>
          <w:sz w:val="28"/>
          <w:szCs w:val="28"/>
        </w:rPr>
      </w:pPr>
    </w:p>
    <w:tbl>
      <w:tblPr>
        <w:tblStyle w:val="a7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6946"/>
      </w:tblGrid>
      <w:tr w:rsidR="000F23CB" w:rsidRPr="000F23CB" w:rsidTr="00D93421">
        <w:tc>
          <w:tcPr>
            <w:tcW w:w="9498" w:type="dxa"/>
            <w:gridSpan w:val="2"/>
          </w:tcPr>
          <w:p w:rsidR="00F84B90" w:rsidRPr="000F23CB" w:rsidRDefault="00F84B90" w:rsidP="00F84B90">
            <w:pPr>
              <w:jc w:val="both"/>
            </w:pPr>
            <w:r w:rsidRPr="000F23CB">
              <w:t xml:space="preserve">Докладчик: </w:t>
            </w:r>
            <w:r>
              <w:rPr>
                <w:color w:val="000000" w:themeColor="text1"/>
                <w:spacing w:val="9"/>
              </w:rPr>
              <w:t>Яковлева Татьяна Юрьевна</w:t>
            </w:r>
            <w:r w:rsidRPr="00C662C0">
              <w:rPr>
                <w:color w:val="000000" w:themeColor="text1"/>
                <w:spacing w:val="9"/>
              </w:rPr>
              <w:t xml:space="preserve">, управляющий делами администрации Кировского </w:t>
            </w:r>
            <w:r>
              <w:rPr>
                <w:color w:val="000000" w:themeColor="text1"/>
                <w:spacing w:val="9"/>
              </w:rPr>
              <w:t>муниципального</w:t>
            </w:r>
            <w:r w:rsidRPr="00C662C0">
              <w:rPr>
                <w:color w:val="000000" w:themeColor="text1"/>
                <w:spacing w:val="9"/>
              </w:rPr>
              <w:t xml:space="preserve"> округа Ставропольского края</w:t>
            </w:r>
            <w:r w:rsidRPr="000F23CB">
              <w:t>;</w:t>
            </w:r>
          </w:p>
          <w:p w:rsidR="00F84B90" w:rsidRPr="000F23CB" w:rsidRDefault="00F84B90" w:rsidP="00F84B90">
            <w:pPr>
              <w:jc w:val="both"/>
            </w:pPr>
          </w:p>
          <w:p w:rsidR="000F23CB" w:rsidRPr="000F23CB" w:rsidRDefault="00F84B90" w:rsidP="00F84B90">
            <w:pPr>
              <w:tabs>
                <w:tab w:val="left" w:pos="2430"/>
              </w:tabs>
              <w:jc w:val="both"/>
              <w:rPr>
                <w:color w:val="000000"/>
              </w:rPr>
            </w:pPr>
            <w:r w:rsidRPr="000F23CB">
              <w:t xml:space="preserve">Содокладчик: </w:t>
            </w:r>
            <w:r w:rsidRPr="00C662C0">
              <w:t>Купина Виктория Владимировна, главный специалист информационного центра аппарата избирательной комиссии Ставропольского края</w:t>
            </w:r>
          </w:p>
        </w:tc>
      </w:tr>
      <w:tr w:rsidR="000F23CB" w:rsidRPr="000F23CB" w:rsidTr="00D93421">
        <w:tc>
          <w:tcPr>
            <w:tcW w:w="9498" w:type="dxa"/>
            <w:gridSpan w:val="2"/>
          </w:tcPr>
          <w:p w:rsidR="000F23CB" w:rsidRDefault="000F23CB" w:rsidP="00CE2ED2">
            <w:pPr>
              <w:tabs>
                <w:tab w:val="left" w:pos="2430"/>
              </w:tabs>
              <w:jc w:val="both"/>
              <w:rPr>
                <w:color w:val="000000"/>
              </w:rPr>
            </w:pPr>
          </w:p>
          <w:p w:rsidR="00C662C0" w:rsidRPr="000F23CB" w:rsidRDefault="00C662C0" w:rsidP="00CE2ED2">
            <w:pPr>
              <w:tabs>
                <w:tab w:val="left" w:pos="2430"/>
              </w:tabs>
              <w:jc w:val="both"/>
              <w:rPr>
                <w:color w:val="000000"/>
              </w:rPr>
            </w:pPr>
          </w:p>
        </w:tc>
      </w:tr>
      <w:tr w:rsidR="00020561" w:rsidTr="00FF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93993" w:rsidRPr="00743AD7" w:rsidRDefault="00D93993" w:rsidP="001A33E1">
            <w:pPr>
              <w:pStyle w:val="a4"/>
              <w:numPr>
                <w:ilvl w:val="0"/>
                <w:numId w:val="10"/>
              </w:numPr>
              <w:ind w:left="318" w:hanging="318"/>
              <w:jc w:val="both"/>
              <w:rPr>
                <w:color w:val="000000"/>
              </w:rPr>
            </w:pPr>
            <w:r w:rsidRPr="00743AD7">
              <w:rPr>
                <w:color w:val="000000"/>
              </w:rPr>
              <w:t>СЛУШАЛИ:</w:t>
            </w:r>
            <w:r>
              <w:rPr>
                <w:color w:val="000000"/>
              </w:rPr>
              <w:t xml:space="preserve"> </w:t>
            </w:r>
          </w:p>
          <w:p w:rsidR="00020561" w:rsidRDefault="00020561" w:rsidP="00D93993">
            <w:pPr>
              <w:tabs>
                <w:tab w:val="left" w:pos="1680"/>
              </w:tabs>
              <w:rPr>
                <w:b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354261" w:rsidRDefault="00354261" w:rsidP="00354261">
            <w:pPr>
              <w:jc w:val="both"/>
              <w:rPr>
                <w:color w:val="000000"/>
              </w:rPr>
            </w:pPr>
            <w:r w:rsidRPr="0066521B">
              <w:rPr>
                <w:color w:val="000000"/>
              </w:rPr>
              <w:t xml:space="preserve">О взаимодействии администрации Кировского </w:t>
            </w:r>
            <w:r>
              <w:rPr>
                <w:color w:val="000000"/>
              </w:rPr>
              <w:t>муниципального</w:t>
            </w:r>
            <w:r w:rsidRPr="0066521B">
              <w:rPr>
                <w:color w:val="000000"/>
              </w:rPr>
              <w:t xml:space="preserve"> округа с территориальной избирательной комиссией Кировского </w:t>
            </w:r>
            <w:r>
              <w:rPr>
                <w:color w:val="000000"/>
              </w:rPr>
              <w:t>муниципального</w:t>
            </w:r>
            <w:r w:rsidRPr="0066521B">
              <w:rPr>
                <w:color w:val="000000"/>
              </w:rPr>
              <w:t xml:space="preserve"> </w:t>
            </w:r>
            <w:r w:rsidRPr="0066521B">
              <w:rPr>
                <w:color w:val="000000"/>
              </w:rPr>
              <w:lastRenderedPageBreak/>
              <w:t xml:space="preserve">округа и государственными органами, осуществляющими учет избирателей на территории Кировского </w:t>
            </w:r>
            <w:r>
              <w:rPr>
                <w:color w:val="000000"/>
              </w:rPr>
              <w:t>муниципального</w:t>
            </w:r>
            <w:r w:rsidRPr="0066521B">
              <w:rPr>
                <w:color w:val="000000"/>
              </w:rPr>
              <w:t xml:space="preserve"> округа, в период подготовки к выборам Губернатора Ставропольского края в 20</w:t>
            </w:r>
            <w:r>
              <w:rPr>
                <w:color w:val="000000"/>
              </w:rPr>
              <w:t>24</w:t>
            </w:r>
            <w:r w:rsidRPr="0066521B">
              <w:rPr>
                <w:color w:val="000000"/>
              </w:rPr>
              <w:t xml:space="preserve"> году</w:t>
            </w:r>
            <w:r>
              <w:rPr>
                <w:color w:val="000000"/>
              </w:rPr>
              <w:t>.</w:t>
            </w:r>
          </w:p>
          <w:p w:rsidR="00D93993" w:rsidRPr="00D93993" w:rsidRDefault="00354261" w:rsidP="00354261">
            <w:pPr>
              <w:jc w:val="both"/>
            </w:pPr>
            <w:r>
              <w:rPr>
                <w:color w:val="000000"/>
              </w:rPr>
              <w:t>Докладчик: Яковлева Т.Ю.</w:t>
            </w:r>
          </w:p>
        </w:tc>
      </w:tr>
      <w:tr w:rsidR="00020561" w:rsidTr="00FF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93993" w:rsidRDefault="00D93993" w:rsidP="00D93993">
            <w:pPr>
              <w:jc w:val="both"/>
              <w:rPr>
                <w:color w:val="000000"/>
              </w:rPr>
            </w:pPr>
            <w:r w:rsidRPr="00E978A0">
              <w:rPr>
                <w:color w:val="000000"/>
              </w:rPr>
              <w:lastRenderedPageBreak/>
              <w:t>РЕШИЛИ:</w:t>
            </w:r>
          </w:p>
          <w:p w:rsidR="00020561" w:rsidRDefault="00020561" w:rsidP="000F23CB">
            <w:pPr>
              <w:tabs>
                <w:tab w:val="left" w:pos="2430"/>
              </w:tabs>
              <w:rPr>
                <w:b/>
                <w:color w:val="00000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9A38AE" w:rsidRPr="00656DF1" w:rsidRDefault="009A38AE" w:rsidP="009A38A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1.Информацию Яковлевой Т.Ю.</w:t>
            </w:r>
            <w:r w:rsidRPr="00656DF1">
              <w:rPr>
                <w:color w:val="000000"/>
              </w:rPr>
              <w:t xml:space="preserve">, управляющего делами администрации Кировского </w:t>
            </w:r>
            <w:r>
              <w:rPr>
                <w:color w:val="000000"/>
              </w:rPr>
              <w:t>муниципального</w:t>
            </w:r>
            <w:r w:rsidRPr="00656DF1">
              <w:rPr>
                <w:color w:val="000000"/>
              </w:rPr>
              <w:t xml:space="preserve"> округа</w:t>
            </w:r>
            <w:r w:rsidR="00FF4B20">
              <w:rPr>
                <w:color w:val="000000"/>
              </w:rPr>
              <w:t xml:space="preserve"> </w:t>
            </w:r>
            <w:r w:rsidRPr="00656DF1">
              <w:rPr>
                <w:color w:val="000000"/>
              </w:rPr>
              <w:t xml:space="preserve">Ставропольского края </w:t>
            </w:r>
            <w:r>
              <w:rPr>
                <w:color w:val="000000"/>
              </w:rPr>
              <w:t>«</w:t>
            </w:r>
            <w:r w:rsidRPr="0066521B">
              <w:rPr>
                <w:color w:val="000000"/>
              </w:rPr>
              <w:t xml:space="preserve">О взаимодействии администрации Кировского </w:t>
            </w:r>
            <w:r>
              <w:rPr>
                <w:color w:val="000000"/>
              </w:rPr>
              <w:t>муниципального</w:t>
            </w:r>
            <w:r w:rsidRPr="0066521B">
              <w:rPr>
                <w:color w:val="000000"/>
              </w:rPr>
              <w:t xml:space="preserve"> округа с территориальной избирательной комиссией Кировского </w:t>
            </w:r>
            <w:r>
              <w:rPr>
                <w:color w:val="000000"/>
              </w:rPr>
              <w:t>муниципального</w:t>
            </w:r>
            <w:r w:rsidRPr="0066521B">
              <w:rPr>
                <w:color w:val="000000"/>
              </w:rPr>
              <w:t xml:space="preserve"> округа и государственными органами, осуществляющими учет избирателей на территории Кировского </w:t>
            </w:r>
            <w:r>
              <w:rPr>
                <w:color w:val="000000"/>
              </w:rPr>
              <w:t>муниципального</w:t>
            </w:r>
            <w:r w:rsidRPr="0066521B">
              <w:rPr>
                <w:color w:val="000000"/>
              </w:rPr>
              <w:t xml:space="preserve"> округа, в период подготовки к выборам Губернатора Ставропольского края в 20</w:t>
            </w:r>
            <w:r>
              <w:rPr>
                <w:color w:val="000000"/>
              </w:rPr>
              <w:t>24</w:t>
            </w:r>
            <w:r w:rsidRPr="0066521B">
              <w:rPr>
                <w:color w:val="000000"/>
              </w:rPr>
              <w:t xml:space="preserve"> году</w:t>
            </w:r>
            <w:r>
              <w:rPr>
                <w:color w:val="000000"/>
              </w:rPr>
              <w:t>»</w:t>
            </w:r>
            <w:r w:rsidRPr="00656DF1">
              <w:rPr>
                <w:color w:val="000000"/>
              </w:rPr>
              <w:t>, принять к сведению.</w:t>
            </w:r>
            <w:proofErr w:type="gramEnd"/>
          </w:p>
          <w:p w:rsidR="009A38AE" w:rsidRPr="00656DF1" w:rsidRDefault="009A38AE" w:rsidP="009A38AE">
            <w:pPr>
              <w:jc w:val="both"/>
              <w:rPr>
                <w:color w:val="000000"/>
              </w:rPr>
            </w:pPr>
          </w:p>
          <w:p w:rsidR="009A38AE" w:rsidRDefault="009A38AE" w:rsidP="009A38A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3.</w:t>
            </w:r>
            <w:r w:rsidRPr="00656DF1">
              <w:rPr>
                <w:color w:val="000000"/>
              </w:rPr>
              <w:t xml:space="preserve">Рекомендовать: </w:t>
            </w:r>
            <w:r w:rsidRPr="0066521B">
              <w:rPr>
                <w:color w:val="000000"/>
              </w:rPr>
              <w:t xml:space="preserve">организациям, осуществляющим регистрацию (учет) избирателей, участников референдума (Кировский районный суд, отдел ЗАГС Управления ЗАГС СК по Кировскому району, отдел по вопросам миграции ОМВД России по Кировскому </w:t>
            </w:r>
            <w:r w:rsidR="00B578AE">
              <w:rPr>
                <w:color w:val="000000"/>
              </w:rPr>
              <w:t>муниципальному</w:t>
            </w:r>
            <w:r w:rsidRPr="0066521B">
              <w:rPr>
                <w:color w:val="000000"/>
              </w:rPr>
              <w:t xml:space="preserve"> округу, отделу военного комиссариата </w:t>
            </w:r>
            <w:r>
              <w:rPr>
                <w:color w:val="000000"/>
              </w:rPr>
              <w:t>муниципального</w:t>
            </w:r>
            <w:r w:rsidRPr="0066521B">
              <w:rPr>
                <w:color w:val="000000"/>
              </w:rPr>
              <w:t xml:space="preserve"> округа Кировский и Курского района Ставропольского края сократить сроки предоставления сведений по регистрации (учету) избирателей, участников референдума на период подготовки и проведения </w:t>
            </w:r>
            <w:r w:rsidR="00FC1747">
              <w:rPr>
                <w:color w:val="000000"/>
              </w:rPr>
              <w:t>выборов Губернатора Ставропольского края</w:t>
            </w:r>
            <w:proofErr w:type="gramEnd"/>
            <w:r w:rsidR="00FC1747">
              <w:rPr>
                <w:color w:val="000000"/>
              </w:rPr>
              <w:t xml:space="preserve"> </w:t>
            </w:r>
            <w:r w:rsidRPr="0066521B">
              <w:rPr>
                <w:color w:val="000000"/>
              </w:rPr>
              <w:t xml:space="preserve">(за 10 дней и менее дней </w:t>
            </w:r>
            <w:r>
              <w:rPr>
                <w:color w:val="000000"/>
              </w:rPr>
              <w:t>до дня голосования – ежедневно)</w:t>
            </w:r>
            <w:r w:rsidR="00FC1747">
              <w:rPr>
                <w:color w:val="000000"/>
              </w:rPr>
              <w:t>.</w:t>
            </w:r>
          </w:p>
          <w:p w:rsidR="00D93993" w:rsidRPr="00D93993" w:rsidRDefault="00D93993" w:rsidP="00656DF1">
            <w:pPr>
              <w:pStyle w:val="a4"/>
              <w:ind w:left="0"/>
              <w:jc w:val="both"/>
              <w:rPr>
                <w:color w:val="000000"/>
              </w:rPr>
            </w:pPr>
          </w:p>
        </w:tc>
      </w:tr>
      <w:tr w:rsidR="00D93993" w:rsidTr="00FF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93993" w:rsidRPr="00656DF1" w:rsidRDefault="00656DF1" w:rsidP="001A33E1">
            <w:pPr>
              <w:pStyle w:val="a4"/>
              <w:numPr>
                <w:ilvl w:val="0"/>
                <w:numId w:val="10"/>
              </w:numPr>
              <w:ind w:left="318" w:hanging="318"/>
              <w:jc w:val="both"/>
              <w:rPr>
                <w:color w:val="000000"/>
              </w:rPr>
            </w:pPr>
            <w:r>
              <w:rPr>
                <w:color w:val="000000"/>
              </w:rPr>
              <w:t>СЛУШАЛИ: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578AE" w:rsidRDefault="00B578AE" w:rsidP="00B578AE">
            <w:pPr>
              <w:jc w:val="both"/>
            </w:pPr>
            <w:r w:rsidRPr="00C662C0">
              <w:t>О подготовке к проведению выборов Губернатора Ставропольского края в 20</w:t>
            </w:r>
            <w:r>
              <w:t>24</w:t>
            </w:r>
            <w:r w:rsidRPr="00C662C0">
              <w:t xml:space="preserve"> году</w:t>
            </w:r>
            <w:r>
              <w:t>.</w:t>
            </w:r>
          </w:p>
          <w:p w:rsidR="00B578AE" w:rsidRPr="00D93993" w:rsidRDefault="00B578AE" w:rsidP="00B578AE">
            <w:pPr>
              <w:jc w:val="both"/>
            </w:pPr>
            <w:r>
              <w:t>Докладчик:</w:t>
            </w:r>
            <w:r w:rsidR="00FF4B20">
              <w:t xml:space="preserve"> </w:t>
            </w:r>
            <w:r>
              <w:t>Яковлева Т.Ю.</w:t>
            </w:r>
            <w:r w:rsidRPr="00D93993">
              <w:t>,</w:t>
            </w:r>
          </w:p>
          <w:p w:rsidR="00B578AE" w:rsidRDefault="00B578AE" w:rsidP="00B578AE">
            <w:pPr>
              <w:jc w:val="both"/>
            </w:pPr>
            <w:r w:rsidRPr="00D93993">
              <w:t>Содокладчик:</w:t>
            </w:r>
            <w:r>
              <w:t xml:space="preserve"> Купина В.В.</w:t>
            </w:r>
          </w:p>
          <w:p w:rsidR="00D93421" w:rsidRDefault="00D93421" w:rsidP="00D93421">
            <w:pPr>
              <w:jc w:val="both"/>
              <w:rPr>
                <w:color w:val="000000"/>
              </w:rPr>
            </w:pPr>
          </w:p>
        </w:tc>
      </w:tr>
      <w:tr w:rsidR="00656DF1" w:rsidTr="00FF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56DF1" w:rsidRDefault="00656DF1" w:rsidP="00656DF1">
            <w:pPr>
              <w:pStyle w:val="a4"/>
              <w:tabs>
                <w:tab w:val="left" w:pos="0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РЕШИЛИ: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E97D7B" w:rsidRDefault="00FF4B20" w:rsidP="00E97D7B">
            <w:pPr>
              <w:ind w:hanging="36"/>
              <w:jc w:val="both"/>
            </w:pPr>
            <w:r>
              <w:rPr>
                <w:color w:val="000000"/>
              </w:rPr>
              <w:t>1.Информацию Яковлевой Т.Ю.</w:t>
            </w:r>
            <w:r w:rsidR="00E97D7B">
              <w:rPr>
                <w:color w:val="000000"/>
              </w:rPr>
              <w:t>-</w:t>
            </w:r>
            <w:r w:rsidR="00E97D7B" w:rsidRPr="00743AD7">
              <w:rPr>
                <w:color w:val="000000"/>
              </w:rPr>
              <w:t xml:space="preserve"> </w:t>
            </w:r>
            <w:r w:rsidR="00E97D7B">
              <w:rPr>
                <w:color w:val="000000"/>
              </w:rPr>
              <w:t>управляющего</w:t>
            </w:r>
            <w:r w:rsidR="00E97D7B" w:rsidRPr="0066521B">
              <w:rPr>
                <w:color w:val="000000"/>
              </w:rPr>
              <w:t xml:space="preserve"> делами администрации Кировского </w:t>
            </w:r>
            <w:r w:rsidR="00E97D7B">
              <w:rPr>
                <w:color w:val="000000"/>
              </w:rPr>
              <w:t>муниципального</w:t>
            </w:r>
            <w:r w:rsidR="00E97D7B" w:rsidRPr="0066521B">
              <w:rPr>
                <w:color w:val="000000"/>
              </w:rPr>
              <w:t xml:space="preserve"> округа Ставропольского края</w:t>
            </w:r>
            <w:r w:rsidR="00E97D7B">
              <w:rPr>
                <w:color w:val="000000"/>
              </w:rPr>
              <w:t xml:space="preserve"> «</w:t>
            </w:r>
            <w:r w:rsidR="00E97D7B" w:rsidRPr="0066521B">
              <w:rPr>
                <w:color w:val="000000"/>
              </w:rPr>
              <w:t>О подготовке к проведению выборов Губернатора Ставропольского края в 20</w:t>
            </w:r>
            <w:r w:rsidR="00E97D7B">
              <w:rPr>
                <w:color w:val="000000"/>
              </w:rPr>
              <w:t>24</w:t>
            </w:r>
            <w:r w:rsidR="00E97D7B" w:rsidRPr="0066521B">
              <w:rPr>
                <w:color w:val="000000"/>
              </w:rPr>
              <w:t xml:space="preserve"> году</w:t>
            </w:r>
            <w:r w:rsidR="00E97D7B">
              <w:rPr>
                <w:color w:val="000000"/>
              </w:rPr>
              <w:t>»</w:t>
            </w:r>
            <w:r w:rsidR="00E97D7B" w:rsidRPr="00743AD7">
              <w:t>, принять к сведению.</w:t>
            </w:r>
          </w:p>
          <w:p w:rsidR="00E97D7B" w:rsidRDefault="00E97D7B" w:rsidP="00E97D7B">
            <w:pPr>
              <w:ind w:hanging="36"/>
              <w:jc w:val="both"/>
            </w:pPr>
            <w:r w:rsidRPr="0066521B">
              <w:t>2.Информацию Купиной В.В., главного специалиста информационного центра аппарата избирательной комиссии Ставропольского к</w:t>
            </w:r>
            <w:r>
              <w:t>рая «</w:t>
            </w:r>
            <w:r w:rsidRPr="0066521B">
              <w:t>О подготовке к проведению выборов Губернатора Ставропольского края в 20</w:t>
            </w:r>
            <w:r>
              <w:t>24</w:t>
            </w:r>
            <w:r w:rsidRPr="0066521B">
              <w:t xml:space="preserve"> году</w:t>
            </w:r>
            <w:r>
              <w:t>»</w:t>
            </w:r>
            <w:r w:rsidRPr="0066521B">
              <w:t>, принять к сведению.</w:t>
            </w:r>
          </w:p>
          <w:p w:rsidR="00E97D7B" w:rsidRPr="00743AD7" w:rsidRDefault="00E97D7B" w:rsidP="00E97D7B">
            <w:pPr>
              <w:ind w:hanging="36"/>
              <w:jc w:val="both"/>
              <w:rPr>
                <w:color w:val="000000"/>
              </w:rPr>
            </w:pPr>
            <w:r>
              <w:t xml:space="preserve">3. </w:t>
            </w:r>
            <w:proofErr w:type="gramStart"/>
            <w:r w:rsidRPr="0066521B">
              <w:t xml:space="preserve">Рекомендовать: начальнику отдела по </w:t>
            </w:r>
            <w:r w:rsidRPr="0066521B">
              <w:lastRenderedPageBreak/>
              <w:t xml:space="preserve">организационным и общим вопросам администрации Кировского </w:t>
            </w:r>
            <w:r>
              <w:t>муниципального</w:t>
            </w:r>
            <w:r w:rsidRPr="0066521B">
              <w:t xml:space="preserve"> округа Ставропольского края продолжить работу по актуализации информации о деятельности рабочей группы по координации работы по проведению регистрации (учету) избирателей, участников референдума проживающих на территории Кировского </w:t>
            </w:r>
            <w:r>
              <w:t>муниципального</w:t>
            </w:r>
            <w:r w:rsidRPr="0066521B">
              <w:t xml:space="preserve"> округа</w:t>
            </w:r>
            <w:r w:rsidR="00FF4B20">
              <w:t xml:space="preserve"> </w:t>
            </w:r>
            <w:r w:rsidRPr="0066521B">
              <w:t>Ставропольского края</w:t>
            </w:r>
            <w:r w:rsidR="00FF4B20">
              <w:t xml:space="preserve"> </w:t>
            </w:r>
            <w:r w:rsidR="002555DA">
              <w:t>на официальном портале администрации Кировского муниципального округа Ставропольского края.</w:t>
            </w:r>
            <w:proofErr w:type="gramEnd"/>
          </w:p>
          <w:p w:rsidR="0066521B" w:rsidRPr="00656DF1" w:rsidRDefault="0066521B" w:rsidP="00656DF1">
            <w:pPr>
              <w:jc w:val="both"/>
              <w:rPr>
                <w:color w:val="000000"/>
              </w:rPr>
            </w:pPr>
          </w:p>
        </w:tc>
      </w:tr>
    </w:tbl>
    <w:p w:rsidR="00301DE1" w:rsidRPr="00E978A0" w:rsidRDefault="00301DE1" w:rsidP="00301DE1">
      <w:pPr>
        <w:pStyle w:val="Style6"/>
        <w:widowControl/>
        <w:spacing w:line="240" w:lineRule="auto"/>
        <w:ind w:right="-144" w:firstLine="0"/>
        <w:rPr>
          <w:sz w:val="28"/>
          <w:szCs w:val="28"/>
        </w:rPr>
      </w:pPr>
    </w:p>
    <w:p w:rsidR="00301DE1" w:rsidRPr="00E978A0" w:rsidRDefault="00301DE1" w:rsidP="00301DE1">
      <w:pPr>
        <w:pStyle w:val="Style6"/>
        <w:widowControl/>
        <w:spacing w:line="240" w:lineRule="auto"/>
        <w:ind w:right="-144"/>
        <w:rPr>
          <w:sz w:val="28"/>
          <w:szCs w:val="28"/>
        </w:rPr>
      </w:pPr>
    </w:p>
    <w:p w:rsidR="00743AD7" w:rsidRDefault="00743AD7" w:rsidP="00A636B7">
      <w:pPr>
        <w:pStyle w:val="a4"/>
        <w:ind w:left="510"/>
        <w:jc w:val="both"/>
        <w:rPr>
          <w:color w:val="000000"/>
          <w:sz w:val="28"/>
          <w:szCs w:val="28"/>
        </w:rPr>
      </w:pPr>
    </w:p>
    <w:p w:rsidR="00301DE1" w:rsidRPr="00E978A0" w:rsidRDefault="00301DE1" w:rsidP="00301DE1">
      <w:pPr>
        <w:rPr>
          <w:sz w:val="28"/>
          <w:szCs w:val="28"/>
        </w:rPr>
      </w:pPr>
    </w:p>
    <w:p w:rsidR="00301DE1" w:rsidRPr="00E978A0" w:rsidRDefault="00656DF1" w:rsidP="00301DE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="00301DE1" w:rsidRPr="00E978A0">
        <w:rPr>
          <w:sz w:val="28"/>
          <w:szCs w:val="28"/>
        </w:rPr>
        <w:t>редседатель рабочей группы</w:t>
      </w:r>
      <w:r w:rsidR="00FF4B20">
        <w:rPr>
          <w:sz w:val="28"/>
          <w:szCs w:val="28"/>
        </w:rPr>
        <w:t xml:space="preserve">                   </w:t>
      </w:r>
      <w:r w:rsidR="00C243E0">
        <w:rPr>
          <w:sz w:val="28"/>
          <w:szCs w:val="28"/>
        </w:rPr>
        <w:t xml:space="preserve">                                 </w:t>
      </w:r>
      <w:r w:rsidR="00FF4B20">
        <w:rPr>
          <w:sz w:val="28"/>
          <w:szCs w:val="28"/>
        </w:rPr>
        <w:t xml:space="preserve">      </w:t>
      </w:r>
      <w:r w:rsidR="00F636FE">
        <w:rPr>
          <w:sz w:val="28"/>
          <w:szCs w:val="28"/>
        </w:rPr>
        <w:t>Т.Ю. Яковлева</w:t>
      </w:r>
    </w:p>
    <w:p w:rsidR="00301DE1" w:rsidRPr="00E978A0" w:rsidRDefault="00301DE1" w:rsidP="00301DE1">
      <w:pPr>
        <w:spacing w:line="240" w:lineRule="exact"/>
        <w:rPr>
          <w:sz w:val="28"/>
          <w:szCs w:val="28"/>
        </w:rPr>
      </w:pPr>
    </w:p>
    <w:p w:rsidR="00301DE1" w:rsidRPr="00E978A0" w:rsidRDefault="00301DE1" w:rsidP="00301DE1">
      <w:pPr>
        <w:spacing w:line="240" w:lineRule="exact"/>
        <w:rPr>
          <w:sz w:val="28"/>
          <w:szCs w:val="28"/>
        </w:rPr>
      </w:pPr>
    </w:p>
    <w:p w:rsidR="00301DE1" w:rsidRPr="00E978A0" w:rsidRDefault="00301DE1" w:rsidP="00301DE1">
      <w:pPr>
        <w:spacing w:line="240" w:lineRule="exact"/>
        <w:rPr>
          <w:sz w:val="28"/>
          <w:szCs w:val="28"/>
        </w:rPr>
      </w:pPr>
    </w:p>
    <w:p w:rsidR="00301DE1" w:rsidRPr="00E978A0" w:rsidRDefault="00301DE1" w:rsidP="00301DE1">
      <w:pPr>
        <w:spacing w:line="240" w:lineRule="exact"/>
        <w:rPr>
          <w:sz w:val="28"/>
          <w:szCs w:val="28"/>
        </w:rPr>
      </w:pPr>
    </w:p>
    <w:p w:rsidR="00301DE1" w:rsidRPr="00E978A0" w:rsidRDefault="00656DF1" w:rsidP="00301DE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</w:t>
      </w:r>
      <w:r w:rsidR="00301DE1" w:rsidRPr="00E978A0">
        <w:rPr>
          <w:sz w:val="28"/>
          <w:szCs w:val="28"/>
        </w:rPr>
        <w:t>екретарь рабочей группы</w:t>
      </w:r>
      <w:r w:rsidR="00FF4B20">
        <w:rPr>
          <w:sz w:val="28"/>
          <w:szCs w:val="28"/>
        </w:rPr>
        <w:t xml:space="preserve">                            </w:t>
      </w:r>
      <w:r w:rsidR="00C243E0">
        <w:rPr>
          <w:sz w:val="28"/>
          <w:szCs w:val="28"/>
        </w:rPr>
        <w:t xml:space="preserve">                           </w:t>
      </w:r>
      <w:r w:rsidR="00FF4B20">
        <w:rPr>
          <w:sz w:val="28"/>
          <w:szCs w:val="28"/>
        </w:rPr>
        <w:t xml:space="preserve">    </w:t>
      </w:r>
      <w:r w:rsidR="002F52C4">
        <w:rPr>
          <w:sz w:val="28"/>
          <w:szCs w:val="28"/>
        </w:rPr>
        <w:t>Д.Н. Пархоменко</w:t>
      </w:r>
    </w:p>
    <w:p w:rsidR="00301DE1" w:rsidRPr="00E978A0" w:rsidRDefault="00301DE1" w:rsidP="00301DE1">
      <w:pPr>
        <w:spacing w:line="240" w:lineRule="exact"/>
        <w:jc w:val="both"/>
        <w:rPr>
          <w:sz w:val="28"/>
          <w:szCs w:val="28"/>
        </w:rPr>
      </w:pPr>
    </w:p>
    <w:p w:rsidR="00301DE1" w:rsidRPr="00E978A0" w:rsidRDefault="00301DE1" w:rsidP="00301DE1">
      <w:pPr>
        <w:jc w:val="both"/>
        <w:rPr>
          <w:sz w:val="28"/>
          <w:szCs w:val="28"/>
        </w:rPr>
      </w:pPr>
    </w:p>
    <w:p w:rsidR="00301DE1" w:rsidRPr="00E978A0" w:rsidRDefault="00301DE1" w:rsidP="00301DE1">
      <w:pPr>
        <w:rPr>
          <w:sz w:val="28"/>
          <w:szCs w:val="28"/>
        </w:rPr>
      </w:pPr>
    </w:p>
    <w:p w:rsidR="00301DE1" w:rsidRPr="00E978A0" w:rsidRDefault="00301DE1" w:rsidP="00301DE1">
      <w:pPr>
        <w:rPr>
          <w:sz w:val="28"/>
          <w:szCs w:val="28"/>
        </w:rPr>
      </w:pPr>
    </w:p>
    <w:sectPr w:rsidR="00301DE1" w:rsidRPr="00E978A0" w:rsidSect="00516540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315"/>
    <w:multiLevelType w:val="hybridMultilevel"/>
    <w:tmpl w:val="F43AE944"/>
    <w:lvl w:ilvl="0" w:tplc="9E66218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F23FC"/>
    <w:multiLevelType w:val="hybridMultilevel"/>
    <w:tmpl w:val="20DCE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60763"/>
    <w:multiLevelType w:val="multilevel"/>
    <w:tmpl w:val="979E03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14E70C56"/>
    <w:multiLevelType w:val="hybridMultilevel"/>
    <w:tmpl w:val="D4EE3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9728F"/>
    <w:multiLevelType w:val="multilevel"/>
    <w:tmpl w:val="11A41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>
    <w:nsid w:val="2B0E660C"/>
    <w:multiLevelType w:val="multilevel"/>
    <w:tmpl w:val="8E46B56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5550150B"/>
    <w:multiLevelType w:val="hybridMultilevel"/>
    <w:tmpl w:val="F43AE944"/>
    <w:lvl w:ilvl="0" w:tplc="9E66218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BA7C46"/>
    <w:multiLevelType w:val="hybridMultilevel"/>
    <w:tmpl w:val="A0E4F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6223E"/>
    <w:multiLevelType w:val="hybridMultilevel"/>
    <w:tmpl w:val="F43AE944"/>
    <w:lvl w:ilvl="0" w:tplc="9E66218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E77CD7"/>
    <w:multiLevelType w:val="hybridMultilevel"/>
    <w:tmpl w:val="A3DE1272"/>
    <w:lvl w:ilvl="0" w:tplc="9E66218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991BBC"/>
    <w:multiLevelType w:val="hybridMultilevel"/>
    <w:tmpl w:val="BE9C0E96"/>
    <w:lvl w:ilvl="0" w:tplc="C38EC0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0DC"/>
    <w:rsid w:val="00020561"/>
    <w:rsid w:val="00051EBB"/>
    <w:rsid w:val="000B48AE"/>
    <w:rsid w:val="000C4E0C"/>
    <w:rsid w:val="000D5F87"/>
    <w:rsid w:val="000F23CB"/>
    <w:rsid w:val="00156388"/>
    <w:rsid w:val="001A33E1"/>
    <w:rsid w:val="001C0242"/>
    <w:rsid w:val="002506E3"/>
    <w:rsid w:val="002555DA"/>
    <w:rsid w:val="002736A9"/>
    <w:rsid w:val="002910DC"/>
    <w:rsid w:val="002A775C"/>
    <w:rsid w:val="002B66A7"/>
    <w:rsid w:val="002D5F01"/>
    <w:rsid w:val="002F52C4"/>
    <w:rsid w:val="00301DE1"/>
    <w:rsid w:val="00347B29"/>
    <w:rsid w:val="00354261"/>
    <w:rsid w:val="003843CE"/>
    <w:rsid w:val="003F5DBB"/>
    <w:rsid w:val="00402F47"/>
    <w:rsid w:val="00497808"/>
    <w:rsid w:val="004B40AF"/>
    <w:rsid w:val="004F2571"/>
    <w:rsid w:val="005370C4"/>
    <w:rsid w:val="00541B95"/>
    <w:rsid w:val="00552122"/>
    <w:rsid w:val="00576DD0"/>
    <w:rsid w:val="005C5257"/>
    <w:rsid w:val="005D3D0A"/>
    <w:rsid w:val="00655B58"/>
    <w:rsid w:val="00656DF1"/>
    <w:rsid w:val="0066521B"/>
    <w:rsid w:val="0069116F"/>
    <w:rsid w:val="00700A07"/>
    <w:rsid w:val="00713C5B"/>
    <w:rsid w:val="00716888"/>
    <w:rsid w:val="0072120B"/>
    <w:rsid w:val="00725CC9"/>
    <w:rsid w:val="00743AD7"/>
    <w:rsid w:val="00766913"/>
    <w:rsid w:val="007A1DEF"/>
    <w:rsid w:val="007C28FD"/>
    <w:rsid w:val="00813DC5"/>
    <w:rsid w:val="00850236"/>
    <w:rsid w:val="0086117C"/>
    <w:rsid w:val="00885341"/>
    <w:rsid w:val="008E0E84"/>
    <w:rsid w:val="009208D0"/>
    <w:rsid w:val="00922963"/>
    <w:rsid w:val="00930BAE"/>
    <w:rsid w:val="009954E1"/>
    <w:rsid w:val="009A38AE"/>
    <w:rsid w:val="009B10E4"/>
    <w:rsid w:val="00A30C70"/>
    <w:rsid w:val="00A636B7"/>
    <w:rsid w:val="00AC7463"/>
    <w:rsid w:val="00B4558D"/>
    <w:rsid w:val="00B578AE"/>
    <w:rsid w:val="00BC3045"/>
    <w:rsid w:val="00BC7AE7"/>
    <w:rsid w:val="00C243E0"/>
    <w:rsid w:val="00C41655"/>
    <w:rsid w:val="00C50218"/>
    <w:rsid w:val="00C662C0"/>
    <w:rsid w:val="00D3046F"/>
    <w:rsid w:val="00D5359F"/>
    <w:rsid w:val="00D710FC"/>
    <w:rsid w:val="00D93421"/>
    <w:rsid w:val="00D93993"/>
    <w:rsid w:val="00E618BA"/>
    <w:rsid w:val="00E96353"/>
    <w:rsid w:val="00E97D7B"/>
    <w:rsid w:val="00EB09E7"/>
    <w:rsid w:val="00F22F62"/>
    <w:rsid w:val="00F34DC8"/>
    <w:rsid w:val="00F636FE"/>
    <w:rsid w:val="00F83059"/>
    <w:rsid w:val="00F84B90"/>
    <w:rsid w:val="00FC1747"/>
    <w:rsid w:val="00FD41C9"/>
    <w:rsid w:val="00FF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C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301DE1"/>
    <w:pPr>
      <w:widowControl w:val="0"/>
      <w:autoSpaceDE w:val="0"/>
      <w:autoSpaceDN w:val="0"/>
      <w:adjustRightInd w:val="0"/>
      <w:spacing w:line="312" w:lineRule="exact"/>
      <w:ind w:firstLine="610"/>
      <w:jc w:val="both"/>
    </w:pPr>
    <w:rPr>
      <w:rFonts w:eastAsia="Calibri"/>
    </w:rPr>
  </w:style>
  <w:style w:type="paragraph" w:styleId="a3">
    <w:name w:val="Normal (Web)"/>
    <w:basedOn w:val="a"/>
    <w:uiPriority w:val="99"/>
    <w:unhideWhenUsed/>
    <w:rsid w:val="00301DE1"/>
    <w:pPr>
      <w:spacing w:before="100" w:beforeAutospacing="1" w:after="100" w:afterAutospacing="1"/>
    </w:pPr>
  </w:style>
  <w:style w:type="paragraph" w:customStyle="1" w:styleId="ConsPlusNormal">
    <w:name w:val="ConsPlusNormal"/>
    <w:rsid w:val="00301D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01D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6D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DD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D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C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301DE1"/>
    <w:pPr>
      <w:widowControl w:val="0"/>
      <w:autoSpaceDE w:val="0"/>
      <w:autoSpaceDN w:val="0"/>
      <w:adjustRightInd w:val="0"/>
      <w:spacing w:line="312" w:lineRule="exact"/>
      <w:ind w:firstLine="610"/>
      <w:jc w:val="both"/>
    </w:pPr>
    <w:rPr>
      <w:rFonts w:eastAsia="Calibri"/>
    </w:rPr>
  </w:style>
  <w:style w:type="paragraph" w:styleId="a3">
    <w:name w:val="Normal (Web)"/>
    <w:basedOn w:val="a"/>
    <w:uiPriority w:val="99"/>
    <w:unhideWhenUsed/>
    <w:rsid w:val="00301DE1"/>
    <w:pPr>
      <w:spacing w:before="100" w:beforeAutospacing="1" w:after="100" w:afterAutospacing="1"/>
    </w:pPr>
  </w:style>
  <w:style w:type="paragraph" w:customStyle="1" w:styleId="ConsPlusNormal">
    <w:name w:val="ConsPlusNormal"/>
    <w:rsid w:val="00301D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01D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6D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DD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D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8DE5-0ED5-47F8-BEB4-32366C13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</dc:creator>
  <cp:keywords/>
  <dc:description/>
  <cp:lastModifiedBy>User</cp:lastModifiedBy>
  <cp:revision>27</cp:revision>
  <cp:lastPrinted>2024-10-21T06:14:00Z</cp:lastPrinted>
  <dcterms:created xsi:type="dcterms:W3CDTF">2020-05-12T13:03:00Z</dcterms:created>
  <dcterms:modified xsi:type="dcterms:W3CDTF">2024-10-21T12:00:00Z</dcterms:modified>
</cp:coreProperties>
</file>