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</w:t>
      </w:r>
      <w:r w:rsidR="00E863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решение Думы Кировского муниципального округа Ставропольского края от 19 октября 2023 года №14</w:t>
      </w:r>
      <w:r w:rsidR="00EA69F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9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«Об утверждении 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Положения </w:t>
      </w:r>
      <w:r w:rsidR="00E863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об оплате труда и некоторых гарантиях главы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207384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18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522660">
        <w:rPr>
          <w:rFonts w:ascii="Times New Roman" w:hAnsi="Times New Roman" w:cs="Times New Roman"/>
          <w:sz w:val="27"/>
          <w:szCs w:val="27"/>
        </w:rPr>
        <w:t>3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D7557F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6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bookmarkStart w:id="0" w:name="_GoBack"/>
      <w:bookmarkEnd w:id="0"/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E86320" w:rsidRPr="00E863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решение Думы Кировского муниципального округа Ставропольского края от 19 октября 2023 года №14</w:t>
      </w:r>
      <w:r w:rsidR="00EA69F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9</w:t>
      </w:r>
      <w:r w:rsidR="00E86320" w:rsidRPr="00E863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«Об утверждении Положения об оплате труда и некоторых гарантиях главы Кировского муниципального округа Ставропольского края»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</w:t>
      </w:r>
      <w:proofErr w:type="gramEnd"/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E863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F61C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E863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144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E863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постановлением Правительства Ставропольского края от 13 марта 2024 года №120-п «О </w:t>
      </w:r>
      <w:r w:rsidR="00E8632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внесении изменений в постановление Правительства Ставропольского края от 29 декабря 2020 года №743-п «Об утверждении Методики расчета нормативов формирования расходов на содержание органов местного самоуправления муниципальных образований Ставропольского края</w:t>
      </w:r>
      <w:r w:rsidR="0020738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1474E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Уставом Кировского муниципального округа Ставропольского края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004745" w:rsidRPr="00732CC9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AB3EB1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вносятся следующие изменения:</w:t>
      </w:r>
    </w:p>
    <w:p w:rsidR="008A26A7" w:rsidRDefault="00AB3EB1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E8632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</w:t>
      </w:r>
      <w:r w:rsidR="007B7D5B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E86320">
        <w:rPr>
          <w:rFonts w:ascii="Times New Roman" w:eastAsia="Times New Roman" w:hAnsi="Times New Roman" w:cs="Times New Roman"/>
          <w:sz w:val="27"/>
          <w:szCs w:val="27"/>
          <w:lang w:eastAsia="ru-RU"/>
        </w:rPr>
        <w:t>азмеры должностного оклада главы Кировского муниципального округа Ставропольского края</w:t>
      </w:r>
      <w:r w:rsidR="007B7D5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8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</w:t>
      </w:r>
      <w:r w:rsidR="0020738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22660" w:rsidRPr="0026784E" w:rsidRDefault="00522660" w:rsidP="00522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результатам проведенной экспертизы установлено, что предлагаемые проектом решения изменения не противоречат </w:t>
      </w:r>
      <w:r w:rsidR="0020738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постановлению Правительства Ставропольского края от 29 декабря 2020 года №743-п «Об утверждении </w:t>
      </w:r>
      <w:proofErr w:type="gramStart"/>
      <w:r w:rsidR="0020738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Методики расчета нормативов формирования расходов</w:t>
      </w:r>
      <w:proofErr w:type="gramEnd"/>
      <w:r w:rsidR="0020738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 содержание органов местного самоуправления муниципальных образований Ставропольского края».</w:t>
      </w:r>
    </w:p>
    <w:p w:rsidR="007E7464" w:rsidRPr="00732CC9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E86320" w:rsidRPr="00E863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решение Думы Кировского муниципального округа Ставропольского края от 19 октября 2023 года №14</w:t>
      </w:r>
      <w:r w:rsidR="00EA69F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9</w:t>
      </w:r>
      <w:r w:rsidR="00E86320" w:rsidRPr="00E863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«Об утверждении Положения об оплате труда и некоторых гарантиях главы Кировского муниципального округа Ставропольского края»</w:t>
      </w:r>
      <w:r w:rsidR="00E863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  <w:proofErr w:type="gramEnd"/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C6524"/>
    <w:rsid w:val="00204156"/>
    <w:rsid w:val="00207384"/>
    <w:rsid w:val="00215608"/>
    <w:rsid w:val="00222BDD"/>
    <w:rsid w:val="002345BD"/>
    <w:rsid w:val="00241991"/>
    <w:rsid w:val="00271439"/>
    <w:rsid w:val="00277E9C"/>
    <w:rsid w:val="0028257F"/>
    <w:rsid w:val="002972C1"/>
    <w:rsid w:val="002A4180"/>
    <w:rsid w:val="002A782C"/>
    <w:rsid w:val="002B379A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22660"/>
    <w:rsid w:val="00533FF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B7D5B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66912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557F"/>
    <w:rsid w:val="00D77BF8"/>
    <w:rsid w:val="00DA4488"/>
    <w:rsid w:val="00DF45D3"/>
    <w:rsid w:val="00E12491"/>
    <w:rsid w:val="00E66C30"/>
    <w:rsid w:val="00E86320"/>
    <w:rsid w:val="00EA27BC"/>
    <w:rsid w:val="00EA4724"/>
    <w:rsid w:val="00EA4CF6"/>
    <w:rsid w:val="00EA69F8"/>
    <w:rsid w:val="00EB5C17"/>
    <w:rsid w:val="00EC6111"/>
    <w:rsid w:val="00EF3F0E"/>
    <w:rsid w:val="00EF6C49"/>
    <w:rsid w:val="00F14C1D"/>
    <w:rsid w:val="00F32DDC"/>
    <w:rsid w:val="00F3562B"/>
    <w:rsid w:val="00F361E0"/>
    <w:rsid w:val="00F61C2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35</cp:revision>
  <cp:lastPrinted>2024-03-18T07:12:00Z</cp:lastPrinted>
  <dcterms:created xsi:type="dcterms:W3CDTF">2016-07-14T08:14:00Z</dcterms:created>
  <dcterms:modified xsi:type="dcterms:W3CDTF">2024-03-18T07:12:00Z</dcterms:modified>
</cp:coreProperties>
</file>