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F33E7" w:rsidRDefault="00DF33E7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</w:t>
      </w:r>
      <w:r w:rsidR="000C31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постановления администрации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55276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Об утверждении </w:t>
      </w:r>
      <w:r w:rsidR="000C31D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Порядка предоставления за счет средств бюджета Кировского муниципального округа Ставропольского края субсидий на возмещение части затрат субъектов малого и среднего предпринимательства в Кировском муниципальном округе Ставропольского края, связанных с производством (реализацией) товаров, выполнением работ, оказанием услуг»</w:t>
      </w:r>
      <w:proofErr w:type="gramEnd"/>
    </w:p>
    <w:p w:rsidR="00B6621E" w:rsidRPr="00A328B0" w:rsidRDefault="000C31D1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26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8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№ </w:t>
      </w:r>
      <w:r w:rsidR="00967023" w:rsidRPr="00967023">
        <w:rPr>
          <w:rFonts w:ascii="Times New Roman" w:hAnsi="Times New Roman" w:cs="Times New Roman"/>
          <w:sz w:val="27"/>
          <w:szCs w:val="27"/>
        </w:rPr>
        <w:t>82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52760" w:rsidRDefault="00B6621E" w:rsidP="00216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</w:t>
      </w:r>
      <w:r w:rsidR="000C31D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постановления администрации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0C31D1" w:rsidRPr="000C31D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bookmarkStart w:id="0" w:name="_GoBack"/>
      <w:r w:rsidR="000C31D1" w:rsidRPr="000C31D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утверждении Порядка предоставления за счет средств бюджета Кировского муниципального округа Ставропольского края субсидий на возмещение части затрат субъектов малого и среднего предпринимательства в Кировском муниципальном округе Ставропольского края, связанных с производством (реализацией) товаров, выполнением работ, оказанием услуг</w:t>
      </w:r>
      <w:bookmarkEnd w:id="0"/>
      <w:r w:rsidR="000C31D1" w:rsidRPr="000C31D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5A7377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(далее – проект </w:t>
      </w:r>
      <w:r w:rsidR="001F22C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постановления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края письмом </w:t>
      </w:r>
      <w:r w:rsidR="000C31D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администрации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0C31D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23.</w:t>
      </w:r>
      <w:r w:rsidR="0002188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0C31D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8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0C31D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07-03-47-5732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</w:t>
      </w:r>
      <w:r w:rsidR="000C31D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постановления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 пояснительная записка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1F22CF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</w:t>
      </w:r>
      <w:r w:rsidR="001F22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постановления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</w:t>
      </w:r>
      <w:r w:rsidR="001F22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Бюджетным кодексом Российской Федерации,</w:t>
      </w:r>
      <w:r w:rsidR="002031E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Федеральным законом от </w:t>
      </w:r>
      <w:r w:rsidR="001F22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24</w:t>
      </w:r>
      <w:r w:rsidR="002031E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июля 20</w:t>
      </w:r>
      <w:r w:rsidR="001F22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07</w:t>
      </w:r>
      <w:r w:rsidR="002031E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года №2</w:t>
      </w:r>
      <w:r w:rsidR="001F22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09</w:t>
      </w:r>
      <w:r w:rsidR="002031E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-ФЗ «О </w:t>
      </w:r>
      <w:r w:rsidR="001F22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развитии малого и среднего предпринимательства в Российской Федерации</w:t>
      </w:r>
      <w:r w:rsidR="002031E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»,</w:t>
      </w:r>
      <w:r w:rsidR="005A7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1F22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постановлением Правительства Российской Федерации от 25 </w:t>
      </w:r>
      <w:r w:rsidR="0074671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октября 2023 года №1782 «Об утверждении общих требований к нормативным </w:t>
      </w:r>
      <w:r w:rsidR="0074671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>правовым актам, регулирующим предоставление из бюджетов субъектов Российской Федерации, местных бюджетов субсидий, в том числе грантов в</w:t>
      </w:r>
      <w:proofErr w:type="gramEnd"/>
      <w:r w:rsidR="0074671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proofErr w:type="gramStart"/>
      <w:r w:rsidR="0074671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форме субсидий, юридическими лицами, индивидуальными предпринимателями, а так же физическими лицами – производителям товаров, работ, услуг и проведение отборов получателей указанных субсидий, в том числе грантов в форме субсидий», Законом Ставропольского края от 15 октября 2008 года №61-кз «О развитии и поддержке малого м среднего предпринимательства», муниципальной программой </w:t>
      </w:r>
      <w:r w:rsidR="00B3578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Кировского муниципального округа Ставропольского края «Развитие экономики», утвержденной постановлением администрации Кировского муниципального округа</w:t>
      </w:r>
      <w:proofErr w:type="gramEnd"/>
      <w:r w:rsidR="00B3578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от 29 декабря 2023 года №2633.</w:t>
      </w:r>
    </w:p>
    <w:p w:rsidR="001B4BA9" w:rsidRDefault="00F72394" w:rsidP="000D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proofErr w:type="gramStart"/>
      <w:r w:rsidRPr="00F723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</w:t>
      </w:r>
      <w:r w:rsidR="00B3578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постановления </w:t>
      </w:r>
      <w:r w:rsidR="001474E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утверждается  </w:t>
      </w:r>
      <w:r w:rsidR="00B35788" w:rsidRPr="00B3578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Поряд</w:t>
      </w:r>
      <w:r w:rsidR="00B35788" w:rsidRPr="00B3578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</w:t>
      </w:r>
      <w:r w:rsidR="00B35788" w:rsidRPr="00B3578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к предоставления за счет средств бюджета Кировского муниципального округа Ставропольского края субсидий на возмещение части затрат субъектов малого и среднего предпринимательства в Кировском муниципальном округе Ставропольского края, связанных с производством (реализацией) товаров, выполнением работ, оказанием услуг</w:t>
      </w:r>
      <w:r w:rsidR="00B3578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с целью стимулирования  субъектов малого и среднего предпринимательства к увеличению доли производимых ими товаров (работ, услуг)</w:t>
      </w:r>
      <w:r w:rsidR="000D731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="00B3578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proofErr w:type="gramEnd"/>
      <w:r w:rsidR="00B3578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Порядок определяет цели, условия и механизм предоставления субсидий, а также порядок возврата субсидий.</w:t>
      </w:r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</w:p>
    <w:p w:rsidR="00B078F8" w:rsidRPr="00B35788" w:rsidRDefault="00B078F8" w:rsidP="00967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FF0000"/>
          <w:sz w:val="27"/>
          <w:szCs w:val="27"/>
          <w:lang w:eastAsia="ru-RU"/>
        </w:rPr>
      </w:pPr>
      <w:r w:rsidRPr="00B35788">
        <w:rPr>
          <w:rFonts w:ascii="Times New Roman" w:hAnsi="Times New Roman" w:cs="Times New Roman"/>
          <w:sz w:val="27"/>
          <w:szCs w:val="27"/>
        </w:rPr>
        <w:t>Проект постановления соответствует действующему федеральному   законодательству, законам Ставропольского края и нормативно правовым а</w:t>
      </w:r>
      <w:r w:rsidRPr="00B35788">
        <w:rPr>
          <w:rFonts w:ascii="Times New Roman" w:hAnsi="Times New Roman" w:cs="Times New Roman"/>
          <w:sz w:val="27"/>
          <w:szCs w:val="27"/>
        </w:rPr>
        <w:t>к</w:t>
      </w:r>
      <w:r w:rsidRPr="00B35788">
        <w:rPr>
          <w:rFonts w:ascii="Times New Roman" w:hAnsi="Times New Roman" w:cs="Times New Roman"/>
          <w:sz w:val="27"/>
          <w:szCs w:val="27"/>
        </w:rPr>
        <w:t xml:space="preserve">там администрации Кировского </w:t>
      </w:r>
      <w:r w:rsidR="00967023">
        <w:rPr>
          <w:rFonts w:ascii="Times New Roman" w:hAnsi="Times New Roman" w:cs="Times New Roman"/>
          <w:sz w:val="27"/>
          <w:szCs w:val="27"/>
        </w:rPr>
        <w:t>муниципального</w:t>
      </w:r>
      <w:r w:rsidRPr="00B35788">
        <w:rPr>
          <w:rFonts w:ascii="Times New Roman" w:hAnsi="Times New Roman" w:cs="Times New Roman"/>
          <w:sz w:val="27"/>
          <w:szCs w:val="27"/>
        </w:rPr>
        <w:t xml:space="preserve"> округа.</w:t>
      </w:r>
      <w:r w:rsidRPr="00B35788">
        <w:rPr>
          <w:rFonts w:ascii="Times New Roman" w:eastAsia="Times New Roman" w:hAnsi="Times New Roman" w:cs="Times New Roman"/>
          <w:iCs/>
          <w:color w:val="FF0000"/>
          <w:sz w:val="27"/>
          <w:szCs w:val="27"/>
          <w:lang w:eastAsia="ru-RU"/>
        </w:rPr>
        <w:t xml:space="preserve"> </w:t>
      </w:r>
    </w:p>
    <w:p w:rsidR="00B078F8" w:rsidRPr="00B35788" w:rsidRDefault="00B078F8" w:rsidP="0096702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3578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На основании вышеизложенного, Контрольно-счетная палата Киро</w:t>
      </w:r>
      <w:r w:rsidRPr="00B3578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</w:t>
      </w:r>
      <w:r w:rsidRPr="00B3578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ского </w:t>
      </w:r>
      <w:r w:rsidR="0096702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3578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 Ставропольского края считает, что  </w:t>
      </w:r>
      <w:r w:rsidRPr="00B3578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 xml:space="preserve">проект </w:t>
      </w:r>
      <w:r w:rsidRPr="00B3578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пост</w:t>
      </w:r>
      <w:r w:rsidRPr="00B3578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</w:t>
      </w:r>
      <w:r w:rsidRPr="00B3578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новления </w:t>
      </w:r>
      <w:r w:rsidRPr="00B35788">
        <w:rPr>
          <w:rFonts w:ascii="Times New Roman" w:hAnsi="Times New Roman" w:cs="Times New Roman"/>
          <w:color w:val="000000"/>
          <w:sz w:val="27"/>
          <w:szCs w:val="27"/>
        </w:rPr>
        <w:t>не противоречит нормам действующего законодательства и предл</w:t>
      </w:r>
      <w:r w:rsidRPr="00B35788">
        <w:rPr>
          <w:rFonts w:ascii="Times New Roman" w:hAnsi="Times New Roman" w:cs="Times New Roman"/>
          <w:color w:val="000000"/>
          <w:sz w:val="27"/>
          <w:szCs w:val="27"/>
        </w:rPr>
        <w:t>а</w:t>
      </w:r>
      <w:r w:rsidRPr="00B35788">
        <w:rPr>
          <w:rFonts w:ascii="Times New Roman" w:hAnsi="Times New Roman" w:cs="Times New Roman"/>
          <w:color w:val="000000"/>
          <w:sz w:val="27"/>
          <w:szCs w:val="27"/>
        </w:rPr>
        <w:t>гает его к рассмотрению.</w:t>
      </w:r>
    </w:p>
    <w:p w:rsidR="005B41A6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1E17" w:rsidRPr="00B440C3" w:rsidRDefault="00121E17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3349F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21887"/>
    <w:rsid w:val="00083DFA"/>
    <w:rsid w:val="0009032D"/>
    <w:rsid w:val="00090780"/>
    <w:rsid w:val="000A027E"/>
    <w:rsid w:val="000C31D1"/>
    <w:rsid w:val="000C5F5F"/>
    <w:rsid w:val="000D7312"/>
    <w:rsid w:val="000E3136"/>
    <w:rsid w:val="0010373C"/>
    <w:rsid w:val="00106998"/>
    <w:rsid w:val="00115C6D"/>
    <w:rsid w:val="00121E17"/>
    <w:rsid w:val="001362FA"/>
    <w:rsid w:val="001433E5"/>
    <w:rsid w:val="001474E7"/>
    <w:rsid w:val="00152D01"/>
    <w:rsid w:val="0016561E"/>
    <w:rsid w:val="0019229F"/>
    <w:rsid w:val="001B4BA9"/>
    <w:rsid w:val="001C6524"/>
    <w:rsid w:val="001F22CF"/>
    <w:rsid w:val="002031E8"/>
    <w:rsid w:val="00204156"/>
    <w:rsid w:val="00215608"/>
    <w:rsid w:val="00216504"/>
    <w:rsid w:val="00216A71"/>
    <w:rsid w:val="00222BDD"/>
    <w:rsid w:val="002345BD"/>
    <w:rsid w:val="00241991"/>
    <w:rsid w:val="0026784E"/>
    <w:rsid w:val="00277E9C"/>
    <w:rsid w:val="0028257F"/>
    <w:rsid w:val="00296968"/>
    <w:rsid w:val="002972C1"/>
    <w:rsid w:val="002A4180"/>
    <w:rsid w:val="002A782C"/>
    <w:rsid w:val="002C3CD6"/>
    <w:rsid w:val="002E4B23"/>
    <w:rsid w:val="002E71D8"/>
    <w:rsid w:val="002F3054"/>
    <w:rsid w:val="00300B08"/>
    <w:rsid w:val="003145C5"/>
    <w:rsid w:val="003349FB"/>
    <w:rsid w:val="00337D7B"/>
    <w:rsid w:val="00353418"/>
    <w:rsid w:val="00397F1F"/>
    <w:rsid w:val="003B2787"/>
    <w:rsid w:val="003C0645"/>
    <w:rsid w:val="003D7760"/>
    <w:rsid w:val="0040360C"/>
    <w:rsid w:val="00424452"/>
    <w:rsid w:val="00426F85"/>
    <w:rsid w:val="00436C2E"/>
    <w:rsid w:val="004551FA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11EE2"/>
    <w:rsid w:val="00533FF5"/>
    <w:rsid w:val="0054123B"/>
    <w:rsid w:val="00541590"/>
    <w:rsid w:val="0054495F"/>
    <w:rsid w:val="005472AD"/>
    <w:rsid w:val="00552760"/>
    <w:rsid w:val="00554BAB"/>
    <w:rsid w:val="00560AAA"/>
    <w:rsid w:val="0059019D"/>
    <w:rsid w:val="005A1603"/>
    <w:rsid w:val="005A7377"/>
    <w:rsid w:val="005B41A6"/>
    <w:rsid w:val="005C54B4"/>
    <w:rsid w:val="005C716C"/>
    <w:rsid w:val="005D48CF"/>
    <w:rsid w:val="005E27B6"/>
    <w:rsid w:val="005E5037"/>
    <w:rsid w:val="00600D1D"/>
    <w:rsid w:val="00603947"/>
    <w:rsid w:val="00613460"/>
    <w:rsid w:val="006352F9"/>
    <w:rsid w:val="006477E6"/>
    <w:rsid w:val="00653EDF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18A8"/>
    <w:rsid w:val="006F5C6B"/>
    <w:rsid w:val="0070598B"/>
    <w:rsid w:val="0074671B"/>
    <w:rsid w:val="00753B0F"/>
    <w:rsid w:val="00782695"/>
    <w:rsid w:val="0079079E"/>
    <w:rsid w:val="007B4B27"/>
    <w:rsid w:val="007E7464"/>
    <w:rsid w:val="008016C8"/>
    <w:rsid w:val="00813E38"/>
    <w:rsid w:val="008816D9"/>
    <w:rsid w:val="00886F8C"/>
    <w:rsid w:val="00893457"/>
    <w:rsid w:val="00894D06"/>
    <w:rsid w:val="008A1E31"/>
    <w:rsid w:val="008A2000"/>
    <w:rsid w:val="008D6D3D"/>
    <w:rsid w:val="008E086D"/>
    <w:rsid w:val="008F62CC"/>
    <w:rsid w:val="008F7DF1"/>
    <w:rsid w:val="00901B5B"/>
    <w:rsid w:val="00912046"/>
    <w:rsid w:val="00924548"/>
    <w:rsid w:val="0094453B"/>
    <w:rsid w:val="00967023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A7CB6"/>
    <w:rsid w:val="00AD67B8"/>
    <w:rsid w:val="00AD6F98"/>
    <w:rsid w:val="00AE2BAA"/>
    <w:rsid w:val="00AF0C44"/>
    <w:rsid w:val="00B078F8"/>
    <w:rsid w:val="00B11E39"/>
    <w:rsid w:val="00B21752"/>
    <w:rsid w:val="00B26B86"/>
    <w:rsid w:val="00B35788"/>
    <w:rsid w:val="00B440C3"/>
    <w:rsid w:val="00B6539D"/>
    <w:rsid w:val="00B6621E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AA9"/>
    <w:rsid w:val="00CC6A7D"/>
    <w:rsid w:val="00CF2A81"/>
    <w:rsid w:val="00CF4186"/>
    <w:rsid w:val="00CF4B6A"/>
    <w:rsid w:val="00D33034"/>
    <w:rsid w:val="00D42B6F"/>
    <w:rsid w:val="00D437C3"/>
    <w:rsid w:val="00D5664E"/>
    <w:rsid w:val="00D63BAC"/>
    <w:rsid w:val="00D6674A"/>
    <w:rsid w:val="00D67251"/>
    <w:rsid w:val="00D77BF8"/>
    <w:rsid w:val="00DA4488"/>
    <w:rsid w:val="00DF33E7"/>
    <w:rsid w:val="00DF45D3"/>
    <w:rsid w:val="00E12491"/>
    <w:rsid w:val="00E66C30"/>
    <w:rsid w:val="00EA27BC"/>
    <w:rsid w:val="00EA4724"/>
    <w:rsid w:val="00EA4CF6"/>
    <w:rsid w:val="00EB5C17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A0AB5"/>
    <w:rsid w:val="00FA0B6B"/>
    <w:rsid w:val="00FA595A"/>
    <w:rsid w:val="00FB042B"/>
    <w:rsid w:val="00FB48A8"/>
    <w:rsid w:val="00FC1C09"/>
    <w:rsid w:val="00FC2D62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63BAC"/>
    <w:rPr>
      <w:color w:val="0000FF"/>
      <w:u w:val="single"/>
    </w:rPr>
  </w:style>
  <w:style w:type="paragraph" w:styleId="a6">
    <w:name w:val="No Spacing"/>
    <w:uiPriority w:val="1"/>
    <w:qFormat/>
    <w:rsid w:val="00021887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63BAC"/>
    <w:rPr>
      <w:color w:val="0000FF"/>
      <w:u w:val="single"/>
    </w:rPr>
  </w:style>
  <w:style w:type="paragraph" w:styleId="a6">
    <w:name w:val="No Spacing"/>
    <w:uiPriority w:val="1"/>
    <w:qFormat/>
    <w:rsid w:val="0002188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2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1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Пользователь</cp:lastModifiedBy>
  <cp:revision>45</cp:revision>
  <cp:lastPrinted>2024-08-26T13:44:00Z</cp:lastPrinted>
  <dcterms:created xsi:type="dcterms:W3CDTF">2016-07-14T08:14:00Z</dcterms:created>
  <dcterms:modified xsi:type="dcterms:W3CDTF">2024-08-26T13:56:00Z</dcterms:modified>
</cp:coreProperties>
</file>