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4802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480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BE3D6B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</w:t>
      </w:r>
      <w:r w:rsidR="00FE2C94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б утверждении Прогнозного </w:t>
      </w:r>
      <w:proofErr w:type="gramStart"/>
      <w:r w:rsidR="00FE2C94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плана приватизации муниципального имущества Кировского муниципального округа Ставропольского края</w:t>
      </w:r>
      <w:proofErr w:type="gramEnd"/>
      <w:r w:rsidR="00FE2C94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на 202</w:t>
      </w:r>
      <w:r w:rsidR="0002126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5</w:t>
      </w:r>
      <w:r w:rsidR="00FE2C94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год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B440C3" w:rsidRDefault="00FE2C94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</w:t>
      </w:r>
      <w:r w:rsidR="00825C99">
        <w:rPr>
          <w:rFonts w:ascii="Times New Roman" w:hAnsi="Times New Roman" w:cs="Times New Roman"/>
          <w:sz w:val="27"/>
          <w:szCs w:val="27"/>
        </w:rPr>
        <w:t>2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C51865" w:rsidRPr="00B440C3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2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021268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 № </w:t>
      </w:r>
      <w:r w:rsidR="00825C99">
        <w:rPr>
          <w:rFonts w:ascii="Times New Roman" w:hAnsi="Times New Roman" w:cs="Times New Roman"/>
          <w:sz w:val="27"/>
          <w:szCs w:val="27"/>
        </w:rPr>
        <w:t>101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013F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4863F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4863F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4863F3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4863F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4863F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4863F3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013F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440C3" w:rsidRDefault="00B6621E" w:rsidP="00013F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490161" w:rsidRPr="0049016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FE2C94" w:rsidRPr="00FE2C9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Прогнозного плана приватизации муниципального имущества Кировского муниципального округа Ставропольского края на 202</w:t>
      </w:r>
      <w:r w:rsidR="0002126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5</w:t>
      </w:r>
      <w:r w:rsidR="00FE2C94" w:rsidRPr="00FE2C9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год</w:t>
      </w:r>
      <w:r w:rsidR="00490161" w:rsidRPr="0049016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4802F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4802F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02126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02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EF6C4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</w:t>
      </w:r>
      <w:r w:rsidR="0002126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02126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02126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518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FE2C9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Прогнозный план приватизации муниципального имущества</w:t>
      </w:r>
      <w:proofErr w:type="gramEnd"/>
      <w:r w:rsidR="00FE2C9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 на 202</w:t>
      </w:r>
      <w:r w:rsidR="0002126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</w:t>
      </w:r>
      <w:r w:rsidR="00FE2C9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год</w:t>
      </w:r>
      <w:r w:rsidR="004802F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Проект решения подготовлен администрацией Кировского </w:t>
      </w:r>
      <w:r w:rsidR="004802F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глав</w:t>
      </w:r>
      <w:r w:rsidR="004802F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4802F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 округа Ставропольского края.</w:t>
      </w:r>
    </w:p>
    <w:p w:rsidR="004802F2" w:rsidRPr="00B440C3" w:rsidRDefault="004802F2" w:rsidP="00013F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013F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013F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013F8F" w:rsidRDefault="00B6621E" w:rsidP="00013F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BE3D6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490161" w:rsidRPr="0049016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</w:t>
      </w:r>
      <w:r w:rsidR="00FE2C9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и</w:t>
      </w:r>
      <w:r w:rsidR="00490161" w:rsidRPr="0049016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закон</w:t>
      </w:r>
      <w:r w:rsidR="00FE2C9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ами</w:t>
      </w:r>
      <w:r w:rsidR="00490161" w:rsidRPr="0049016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от 06 октября 2003 года №131-ФЗ «Об общих принципах организации местного самоуправления в Российской Федерации»,</w:t>
      </w:r>
      <w:r w:rsidR="00FE2C9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от 21 декабря 2001 года №178-ФЗ «О приватизации государственного и муниципального имущества», </w:t>
      </w:r>
      <w:r w:rsidR="00FE2C9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постановлением Правительства Российской Федерации от 26 декабря 2005 года №806 «Об утверждении правил разработки прогнозных планов (программ) приватизации государственного и муниципального имущества и внесении изменений</w:t>
      </w:r>
      <w:proofErr w:type="gramEnd"/>
      <w:r w:rsidR="00FE2C9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правила подготовки и принятия решений  об условиях приватизации федерального имущества»,</w:t>
      </w:r>
      <w:r w:rsidR="00BE3D6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4802F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Уставом Кировского муниципального округа </w:t>
      </w:r>
      <w:r w:rsidR="004802F2" w:rsidRPr="00013F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Ставропольского края</w:t>
      </w:r>
      <w:r w:rsidR="00F72394" w:rsidRPr="00013F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4E3A" w:rsidRPr="00013F8F" w:rsidRDefault="00CE4E3A" w:rsidP="00013F8F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13F8F">
        <w:rPr>
          <w:sz w:val="26"/>
          <w:szCs w:val="26"/>
        </w:rPr>
        <w:t xml:space="preserve">Представленный на экспертизу проект решения разработан с целью </w:t>
      </w:r>
      <w:r w:rsidR="00021268">
        <w:rPr>
          <w:sz w:val="26"/>
          <w:szCs w:val="26"/>
        </w:rPr>
        <w:t>повышения эффективности использования муниципальной собственности и обеспечения планомерности процесса приватизации</w:t>
      </w:r>
      <w:r w:rsidRPr="00013F8F">
        <w:rPr>
          <w:sz w:val="26"/>
          <w:szCs w:val="26"/>
        </w:rPr>
        <w:t>.</w:t>
      </w:r>
    </w:p>
    <w:p w:rsidR="00CE4E3A" w:rsidRPr="00013F8F" w:rsidRDefault="00CE4E3A" w:rsidP="00013F8F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13F8F">
        <w:rPr>
          <w:sz w:val="26"/>
          <w:szCs w:val="26"/>
        </w:rPr>
        <w:t>Прогнозный план приватизации</w:t>
      </w:r>
      <w:r w:rsidRPr="00013F8F">
        <w:rPr>
          <w:bCs/>
          <w:iCs/>
          <w:sz w:val="26"/>
          <w:szCs w:val="26"/>
        </w:rPr>
        <w:t xml:space="preserve"> муниципального имущества  Кировского городского округа Ставропольского края</w:t>
      </w:r>
      <w:r w:rsidRPr="00013F8F">
        <w:rPr>
          <w:sz w:val="26"/>
          <w:szCs w:val="26"/>
        </w:rPr>
        <w:t xml:space="preserve"> направлен на  </w:t>
      </w:r>
      <w:r w:rsidR="00D14D73">
        <w:rPr>
          <w:sz w:val="26"/>
          <w:szCs w:val="26"/>
        </w:rPr>
        <w:t>оптимизацию структуры муниципальной собственности, привлечение инвестиций в процесс приватизации, рациональное пополнение доходов  бюджета муниципального округа</w:t>
      </w:r>
      <w:proofErr w:type="gramStart"/>
      <w:r w:rsidR="00D14D73">
        <w:rPr>
          <w:sz w:val="26"/>
          <w:szCs w:val="26"/>
        </w:rPr>
        <w:t xml:space="preserve"> ,</w:t>
      </w:r>
      <w:proofErr w:type="gramEnd"/>
      <w:r w:rsidR="00D14D73">
        <w:rPr>
          <w:sz w:val="26"/>
          <w:szCs w:val="26"/>
        </w:rPr>
        <w:t xml:space="preserve"> уменьшение расходов бюджета муниципального округа на содержание муниципального имущества</w:t>
      </w:r>
      <w:r w:rsidRPr="00013F8F">
        <w:rPr>
          <w:sz w:val="26"/>
          <w:szCs w:val="26"/>
        </w:rPr>
        <w:t>.</w:t>
      </w:r>
    </w:p>
    <w:p w:rsidR="00850BD8" w:rsidRPr="00850BD8" w:rsidRDefault="00CE4E3A" w:rsidP="00013F8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proofErr w:type="gramStart"/>
      <w:r w:rsidRPr="00850BD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</w:t>
      </w:r>
      <w:r w:rsidR="00850BD8" w:rsidRPr="00850B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частью 1</w:t>
      </w:r>
      <w:r w:rsidRPr="00850B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</w:t>
      </w:r>
      <w:r w:rsidR="00850BD8" w:rsidRPr="00850BD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50B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50 Федерального закона №131-ФЗ в собственности муниципальных образований может находиться </w:t>
      </w:r>
      <w:r w:rsidR="004E04DF" w:rsidRPr="00850BD8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имущество, предназначенное для решения установленных настоящим Федеральным законом </w:t>
      </w:r>
      <w:hyperlink r:id="rId6" w:anchor="/document/186367/entry/20110" w:history="1">
        <w:r w:rsidR="004E04DF" w:rsidRPr="00850BD8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вопросов местного значения</w:t>
        </w:r>
      </w:hyperlink>
      <w:r w:rsidR="00850BD8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;</w:t>
      </w:r>
      <w:r w:rsidR="004E04DF" w:rsidRPr="00850BD8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субъектов Российской Федерации, а также имущество, предназначенное для осуществления отдельных полномочий органов местного самоуправления</w:t>
      </w:r>
      <w:r w:rsidR="00850BD8" w:rsidRPr="00850BD8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;</w:t>
      </w:r>
      <w:proofErr w:type="gramEnd"/>
      <w:r w:rsidR="00850BD8" w:rsidRPr="00850BD8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 имущество, необходимое для решения вопросов, право </w:t>
      </w:r>
      <w:proofErr w:type="gramStart"/>
      <w:r w:rsidR="00850BD8" w:rsidRPr="00850BD8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решения</w:t>
      </w:r>
      <w:proofErr w:type="gramEnd"/>
      <w:r w:rsidR="00850BD8" w:rsidRPr="00850BD8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значения.</w:t>
      </w:r>
    </w:p>
    <w:p w:rsidR="00850BD8" w:rsidRDefault="00850BD8" w:rsidP="00013F8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850BD8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В случаях возникновения у муниципальных образований права собственности на имущество, не соответствующее требованиям </w:t>
      </w:r>
      <w:hyperlink r:id="rId7" w:anchor="/document/186367/entry/5001" w:history="1">
        <w:r w:rsidRPr="00013F8F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части 1</w:t>
        </w:r>
      </w:hyperlink>
      <w:r w:rsidRPr="00850BD8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 настоящей статьи, указанное имущество подлежит перепрофилированию (изменению целевого назначения имущества) либо отчуждению. </w:t>
      </w:r>
      <w:r w:rsidRPr="00850BD8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Порядок и сроки отчуждения такого имущества устанавливаются федеральным законом.</w:t>
      </w:r>
    </w:p>
    <w:p w:rsidR="00343530" w:rsidRPr="00850BD8" w:rsidRDefault="00343530" w:rsidP="00013F8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850BD8">
        <w:rPr>
          <w:rFonts w:ascii="Times New Roman" w:hAnsi="Times New Roman" w:cs="Times New Roman"/>
          <w:sz w:val="26"/>
          <w:szCs w:val="26"/>
        </w:rPr>
        <w:t xml:space="preserve">Таким образом, приоритетной задачей приватизации муниципального имущества является </w:t>
      </w:r>
      <w:r w:rsidRPr="00850BD8">
        <w:rPr>
          <w:rFonts w:ascii="Times New Roman" w:hAnsi="Times New Roman" w:cs="Times New Roman"/>
          <w:iCs/>
          <w:sz w:val="26"/>
          <w:szCs w:val="26"/>
        </w:rPr>
        <w:t>приватизация муниципального имущества, которое не обеспечивает функции и полномочия органов местного самоуправления.</w:t>
      </w:r>
    </w:p>
    <w:p w:rsidR="00343530" w:rsidRDefault="00343530" w:rsidP="00013F8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</w:p>
    <w:p w:rsidR="00850BD8" w:rsidRPr="00850BD8" w:rsidRDefault="00850BD8" w:rsidP="00013F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850BD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 соответствии с ч.3 ст.51 Федерального закона от 06.10.2003 №131-ФЗ, ст.10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850BD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Федерального закона от 21.02.2001 № 178-ФЗ, порядок приватизации муниципального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850BD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имущества определяется нормативными правовыми актами органов местного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850BD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самоуправления в соответствии с федеральными законами, порядок планирования приватизации муниципального имущества определяется органами местного самоуправления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850BD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самостоятельно.</w:t>
      </w:r>
    </w:p>
    <w:p w:rsidR="00343530" w:rsidRPr="00343530" w:rsidRDefault="00343530" w:rsidP="00013F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Согласно Правилам разработки прогнозных планов (программ) приватизации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государственного и муниципального имущества, утвержденным Постановлением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Правительства РФ от 26.12.2005 № 806 (далее – Правила от 26.12.2005 № 806), программы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приватизации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,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в том числе должны содержать:</w:t>
      </w:r>
    </w:p>
    <w:p w:rsidR="00343530" w:rsidRPr="00343530" w:rsidRDefault="00343530" w:rsidP="00013F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lastRenderedPageBreak/>
        <w:t xml:space="preserve"> -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перечни сгруппированного по видам экономической деятельности муниципального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имущества, приватизация которого планируется в плановом периоде (унитарных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предприятий, акций акционерных обществ и долей в уставных капиталах обществ с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ограниченной ответственностью, находящихся в муниципальной собственности, иного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имущества, составляющего казну муниципального образования), с указанием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характеристики соответствующего имущества;</w:t>
      </w:r>
    </w:p>
    <w:p w:rsidR="00343530" w:rsidRPr="00343530" w:rsidRDefault="00343530" w:rsidP="00013F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-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сведения об АО и ООО, акции, </w:t>
      </w:r>
      <w:proofErr w:type="gramStart"/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доли</w:t>
      </w:r>
      <w:proofErr w:type="gramEnd"/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в уставных капиталах которых в соответствии с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решениями органов местного самоуправления подлежат внесению в уставный капитал иных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акционерных обществ;</w:t>
      </w:r>
    </w:p>
    <w:p w:rsidR="00343530" w:rsidRPr="00343530" w:rsidRDefault="00343530" w:rsidP="00013F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-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сведения об ином имуществе, составляющем казну муниципального образования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которое подлежит внесению в уставный капитал акционерных обществ;</w:t>
      </w:r>
    </w:p>
    <w:p w:rsidR="00343530" w:rsidRPr="00343530" w:rsidRDefault="00343530" w:rsidP="00013F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-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прогноз объемов поступлений в соответствующий бюджет бюджетной системы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Российской Федерации в результате исполнения программ приватизации, рассчитанный в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соответствии с общими требованиями к методике прогнозирования поступлений доходов в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бюджеты бюджетной системы Российской Федерации и общими требованиями к методике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прогнозирования поступлений по источникам финансирования дефицита бюджета,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353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установленными Правительством Российской Федерации.</w:t>
      </w:r>
    </w:p>
    <w:p w:rsidR="00850BD8" w:rsidRPr="00850BD8" w:rsidRDefault="00850BD8" w:rsidP="00013F8F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:rsidR="00DC2878" w:rsidRPr="00DC2878" w:rsidRDefault="00410ADF" w:rsidP="00410A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DC2878" w:rsidRPr="00DC2878">
        <w:rPr>
          <w:rFonts w:ascii="Times New Roman" w:hAnsi="Times New Roman" w:cs="Times New Roman"/>
          <w:sz w:val="26"/>
          <w:szCs w:val="26"/>
        </w:rPr>
        <w:t xml:space="preserve"> Прогнозный план приватизации муниципального имущества Кировского муниципального округа Ставропольского края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DC2878" w:rsidRPr="00DC2878">
        <w:rPr>
          <w:rFonts w:ascii="Times New Roman" w:hAnsi="Times New Roman" w:cs="Times New Roman"/>
          <w:sz w:val="26"/>
          <w:szCs w:val="26"/>
        </w:rPr>
        <w:t xml:space="preserve"> год включено </w:t>
      </w:r>
      <w:r>
        <w:rPr>
          <w:rFonts w:ascii="Times New Roman" w:hAnsi="Times New Roman" w:cs="Times New Roman"/>
          <w:sz w:val="26"/>
          <w:szCs w:val="26"/>
        </w:rPr>
        <w:t>3</w:t>
      </w:r>
      <w:r w:rsidR="00DC2878" w:rsidRPr="00DC2878">
        <w:rPr>
          <w:rFonts w:ascii="Times New Roman" w:hAnsi="Times New Roman" w:cs="Times New Roman"/>
          <w:sz w:val="26"/>
          <w:szCs w:val="26"/>
        </w:rPr>
        <w:t xml:space="preserve"> объект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C2878" w:rsidRPr="00DC2878">
        <w:rPr>
          <w:rFonts w:ascii="Times New Roman" w:hAnsi="Times New Roman" w:cs="Times New Roman"/>
          <w:sz w:val="26"/>
          <w:szCs w:val="26"/>
        </w:rPr>
        <w:t>:</w:t>
      </w:r>
    </w:p>
    <w:p w:rsidR="00CE4E3A" w:rsidRPr="007267F0" w:rsidRDefault="00CE4E3A" w:rsidP="00410A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67F0">
        <w:rPr>
          <w:rFonts w:ascii="Times New Roman" w:hAnsi="Times New Roman" w:cs="Times New Roman"/>
          <w:sz w:val="26"/>
          <w:szCs w:val="26"/>
        </w:rPr>
        <w:t xml:space="preserve">1. </w:t>
      </w:r>
      <w:r w:rsidR="00410ADF">
        <w:rPr>
          <w:rFonts w:ascii="Times New Roman" w:hAnsi="Times New Roman" w:cs="Times New Roman"/>
          <w:sz w:val="26"/>
          <w:szCs w:val="26"/>
          <w:lang w:val="en-US"/>
        </w:rPr>
        <w:t>VOLKSWA</w:t>
      </w:r>
      <w:r w:rsidR="00FC32D9">
        <w:rPr>
          <w:rFonts w:ascii="Times New Roman" w:hAnsi="Times New Roman" w:cs="Times New Roman"/>
          <w:sz w:val="26"/>
          <w:szCs w:val="26"/>
          <w:lang w:val="en-US"/>
        </w:rPr>
        <w:t>GEN</w:t>
      </w:r>
      <w:r w:rsidR="00FC32D9" w:rsidRPr="00FC32D9">
        <w:rPr>
          <w:rFonts w:ascii="Times New Roman" w:hAnsi="Times New Roman" w:cs="Times New Roman"/>
          <w:sz w:val="26"/>
          <w:szCs w:val="26"/>
        </w:rPr>
        <w:t xml:space="preserve"> </w:t>
      </w:r>
      <w:r w:rsidR="00FC32D9">
        <w:rPr>
          <w:rFonts w:ascii="Times New Roman" w:hAnsi="Times New Roman" w:cs="Times New Roman"/>
          <w:sz w:val="26"/>
          <w:szCs w:val="26"/>
          <w:lang w:val="en-US"/>
        </w:rPr>
        <w:t>PASSAT</w:t>
      </w:r>
      <w:r w:rsidR="00DC2878" w:rsidRPr="007267F0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DC2878" w:rsidRPr="007267F0">
        <w:rPr>
          <w:rFonts w:ascii="Times New Roman" w:hAnsi="Times New Roman" w:cs="Times New Roman"/>
          <w:sz w:val="26"/>
          <w:szCs w:val="26"/>
        </w:rPr>
        <w:t>200</w:t>
      </w:r>
      <w:r w:rsidR="00FC32D9">
        <w:rPr>
          <w:rFonts w:ascii="Times New Roman" w:hAnsi="Times New Roman" w:cs="Times New Roman"/>
          <w:sz w:val="26"/>
          <w:szCs w:val="26"/>
        </w:rPr>
        <w:t>8</w:t>
      </w:r>
      <w:r w:rsidR="00DC2878" w:rsidRPr="007267F0">
        <w:rPr>
          <w:rFonts w:ascii="Times New Roman" w:hAnsi="Times New Roman" w:cs="Times New Roman"/>
          <w:sz w:val="26"/>
          <w:szCs w:val="26"/>
        </w:rPr>
        <w:t>г.в.,</w:t>
      </w:r>
      <w:proofErr w:type="gramEnd"/>
      <w:r w:rsidR="00DC2878" w:rsidRPr="007267F0">
        <w:rPr>
          <w:rFonts w:ascii="Times New Roman" w:hAnsi="Times New Roman" w:cs="Times New Roman"/>
          <w:sz w:val="26"/>
          <w:szCs w:val="26"/>
        </w:rPr>
        <w:t xml:space="preserve"> местонахождение имущества – Ставропольский край, Кировский район,  </w:t>
      </w:r>
      <w:r w:rsidR="00FC32D9">
        <w:rPr>
          <w:rFonts w:ascii="Times New Roman" w:hAnsi="Times New Roman" w:cs="Times New Roman"/>
          <w:sz w:val="26"/>
          <w:szCs w:val="26"/>
        </w:rPr>
        <w:t xml:space="preserve">город </w:t>
      </w:r>
      <w:proofErr w:type="spellStart"/>
      <w:r w:rsidR="00FC32D9">
        <w:rPr>
          <w:rFonts w:ascii="Times New Roman" w:hAnsi="Times New Roman" w:cs="Times New Roman"/>
          <w:sz w:val="26"/>
          <w:szCs w:val="26"/>
        </w:rPr>
        <w:t>Новопавловск</w:t>
      </w:r>
      <w:proofErr w:type="spellEnd"/>
      <w:r w:rsidR="00DC2878" w:rsidRPr="007267F0">
        <w:rPr>
          <w:rFonts w:ascii="Times New Roman" w:hAnsi="Times New Roman" w:cs="Times New Roman"/>
          <w:sz w:val="26"/>
          <w:szCs w:val="26"/>
        </w:rPr>
        <w:t>;</w:t>
      </w:r>
    </w:p>
    <w:p w:rsidR="00DC2878" w:rsidRPr="007267F0" w:rsidRDefault="00FC32D9" w:rsidP="00410A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267F0" w:rsidRPr="007267F0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Нежилое здание </w:t>
      </w:r>
      <w:r w:rsidR="00146163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Детский сад №1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Дюймовочка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="00146163">
        <w:rPr>
          <w:rFonts w:ascii="Times New Roman" w:hAnsi="Times New Roman" w:cs="Times New Roman"/>
          <w:sz w:val="26"/>
          <w:szCs w:val="26"/>
        </w:rPr>
        <w:t>)</w:t>
      </w:r>
      <w:r w:rsidR="007267F0" w:rsidRPr="007267F0">
        <w:rPr>
          <w:rFonts w:ascii="Times New Roman" w:hAnsi="Times New Roman" w:cs="Times New Roman"/>
          <w:sz w:val="26"/>
          <w:szCs w:val="26"/>
        </w:rPr>
        <w:t>, кадастровый номер 26:35:</w:t>
      </w:r>
      <w:r>
        <w:rPr>
          <w:rFonts w:ascii="Times New Roman" w:hAnsi="Times New Roman" w:cs="Times New Roman"/>
          <w:sz w:val="26"/>
          <w:szCs w:val="26"/>
        </w:rPr>
        <w:t>060402</w:t>
      </w:r>
      <w:r w:rsidR="007267F0" w:rsidRPr="007267F0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352</w:t>
      </w:r>
      <w:r w:rsidR="007267F0" w:rsidRPr="007267F0">
        <w:rPr>
          <w:rFonts w:ascii="Times New Roman" w:hAnsi="Times New Roman" w:cs="Times New Roman"/>
          <w:sz w:val="26"/>
          <w:szCs w:val="26"/>
        </w:rPr>
        <w:t xml:space="preserve">, общей площадью </w:t>
      </w:r>
      <w:r>
        <w:rPr>
          <w:rFonts w:ascii="Times New Roman" w:hAnsi="Times New Roman" w:cs="Times New Roman"/>
          <w:sz w:val="26"/>
          <w:szCs w:val="26"/>
        </w:rPr>
        <w:t>166</w:t>
      </w:r>
      <w:r w:rsidR="007267F0" w:rsidRPr="007267F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267F0" w:rsidRPr="007267F0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7267F0" w:rsidRPr="007267F0">
        <w:rPr>
          <w:rFonts w:ascii="Times New Roman" w:hAnsi="Times New Roman" w:cs="Times New Roman"/>
          <w:sz w:val="26"/>
          <w:szCs w:val="26"/>
        </w:rPr>
        <w:t xml:space="preserve">.,  местонахождение имущества – Ставропольский край, Кировский район,  город </w:t>
      </w:r>
      <w:proofErr w:type="spellStart"/>
      <w:r w:rsidR="007267F0" w:rsidRPr="007267F0">
        <w:rPr>
          <w:rFonts w:ascii="Times New Roman" w:hAnsi="Times New Roman" w:cs="Times New Roman"/>
          <w:sz w:val="26"/>
          <w:szCs w:val="26"/>
        </w:rPr>
        <w:t>Новопавловск</w:t>
      </w:r>
      <w:proofErr w:type="spellEnd"/>
      <w:r w:rsidR="007267F0" w:rsidRPr="007267F0">
        <w:rPr>
          <w:rFonts w:ascii="Times New Roman" w:hAnsi="Times New Roman" w:cs="Times New Roman"/>
          <w:sz w:val="26"/>
          <w:szCs w:val="26"/>
        </w:rPr>
        <w:t xml:space="preserve">, улица </w:t>
      </w:r>
      <w:r>
        <w:rPr>
          <w:rFonts w:ascii="Times New Roman" w:hAnsi="Times New Roman" w:cs="Times New Roman"/>
          <w:sz w:val="26"/>
          <w:szCs w:val="26"/>
        </w:rPr>
        <w:t>Комсомольская</w:t>
      </w:r>
      <w:r w:rsidR="007267F0" w:rsidRPr="007267F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д.24</w:t>
      </w:r>
      <w:r w:rsidR="007267F0" w:rsidRPr="007267F0">
        <w:rPr>
          <w:rFonts w:ascii="Times New Roman" w:hAnsi="Times New Roman" w:cs="Times New Roman"/>
          <w:sz w:val="26"/>
          <w:szCs w:val="26"/>
        </w:rPr>
        <w:t>;</w:t>
      </w:r>
    </w:p>
    <w:p w:rsidR="00FC32D9" w:rsidRPr="007267F0" w:rsidRDefault="00FC32D9" w:rsidP="00FC32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267F0" w:rsidRPr="007267F0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Нежилое здание </w:t>
      </w:r>
      <w:r w:rsidR="00146163">
        <w:rPr>
          <w:rFonts w:ascii="Times New Roman" w:hAnsi="Times New Roman" w:cs="Times New Roman"/>
          <w:sz w:val="26"/>
          <w:szCs w:val="26"/>
        </w:rPr>
        <w:t xml:space="preserve">(кухня </w:t>
      </w:r>
      <w:proofErr w:type="gramStart"/>
      <w:r w:rsidR="00146163">
        <w:rPr>
          <w:rFonts w:ascii="Times New Roman" w:hAnsi="Times New Roman" w:cs="Times New Roman"/>
          <w:sz w:val="26"/>
          <w:szCs w:val="26"/>
        </w:rPr>
        <w:t>–п</w:t>
      </w:r>
      <w:proofErr w:type="gramEnd"/>
      <w:r w:rsidR="00146163">
        <w:rPr>
          <w:rFonts w:ascii="Times New Roman" w:hAnsi="Times New Roman" w:cs="Times New Roman"/>
          <w:sz w:val="26"/>
          <w:szCs w:val="26"/>
        </w:rPr>
        <w:t>рачечная)</w:t>
      </w:r>
      <w:r w:rsidRPr="007267F0">
        <w:rPr>
          <w:rFonts w:ascii="Times New Roman" w:hAnsi="Times New Roman" w:cs="Times New Roman"/>
          <w:sz w:val="26"/>
          <w:szCs w:val="26"/>
        </w:rPr>
        <w:t>, кадастровый номер 26:35:</w:t>
      </w:r>
      <w:r>
        <w:rPr>
          <w:rFonts w:ascii="Times New Roman" w:hAnsi="Times New Roman" w:cs="Times New Roman"/>
          <w:sz w:val="26"/>
          <w:szCs w:val="26"/>
        </w:rPr>
        <w:t>060402</w:t>
      </w:r>
      <w:r w:rsidRPr="007267F0">
        <w:rPr>
          <w:rFonts w:ascii="Times New Roman" w:hAnsi="Times New Roman" w:cs="Times New Roman"/>
          <w:sz w:val="26"/>
          <w:szCs w:val="26"/>
        </w:rPr>
        <w:t>:</w:t>
      </w:r>
      <w:r w:rsidR="00146163">
        <w:rPr>
          <w:rFonts w:ascii="Times New Roman" w:hAnsi="Times New Roman" w:cs="Times New Roman"/>
          <w:sz w:val="26"/>
          <w:szCs w:val="26"/>
        </w:rPr>
        <w:t>533</w:t>
      </w:r>
      <w:r w:rsidRPr="007267F0">
        <w:rPr>
          <w:rFonts w:ascii="Times New Roman" w:hAnsi="Times New Roman" w:cs="Times New Roman"/>
          <w:sz w:val="26"/>
          <w:szCs w:val="26"/>
        </w:rPr>
        <w:t xml:space="preserve">, общей площадью </w:t>
      </w:r>
      <w:r w:rsidR="00146163">
        <w:rPr>
          <w:rFonts w:ascii="Times New Roman" w:hAnsi="Times New Roman" w:cs="Times New Roman"/>
          <w:sz w:val="26"/>
          <w:szCs w:val="26"/>
        </w:rPr>
        <w:t>32,6</w:t>
      </w:r>
      <w:r w:rsidRPr="007267F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67F0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7267F0">
        <w:rPr>
          <w:rFonts w:ascii="Times New Roman" w:hAnsi="Times New Roman" w:cs="Times New Roman"/>
          <w:sz w:val="26"/>
          <w:szCs w:val="26"/>
        </w:rPr>
        <w:t xml:space="preserve">.,  местонахождение имущества – Ставропольский край, Кировский район,  город </w:t>
      </w:r>
      <w:proofErr w:type="spellStart"/>
      <w:r w:rsidRPr="007267F0">
        <w:rPr>
          <w:rFonts w:ascii="Times New Roman" w:hAnsi="Times New Roman" w:cs="Times New Roman"/>
          <w:sz w:val="26"/>
          <w:szCs w:val="26"/>
        </w:rPr>
        <w:t>Новопавловск</w:t>
      </w:r>
      <w:proofErr w:type="spellEnd"/>
      <w:r w:rsidRPr="007267F0">
        <w:rPr>
          <w:rFonts w:ascii="Times New Roman" w:hAnsi="Times New Roman" w:cs="Times New Roman"/>
          <w:sz w:val="26"/>
          <w:szCs w:val="26"/>
        </w:rPr>
        <w:t xml:space="preserve">, улица </w:t>
      </w:r>
      <w:r>
        <w:rPr>
          <w:rFonts w:ascii="Times New Roman" w:hAnsi="Times New Roman" w:cs="Times New Roman"/>
          <w:sz w:val="26"/>
          <w:szCs w:val="26"/>
        </w:rPr>
        <w:t>Комсомольская</w:t>
      </w:r>
      <w:r w:rsidRPr="007267F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д.24</w:t>
      </w:r>
      <w:r w:rsidRPr="007267F0">
        <w:rPr>
          <w:rFonts w:ascii="Times New Roman" w:hAnsi="Times New Roman" w:cs="Times New Roman"/>
          <w:sz w:val="26"/>
          <w:szCs w:val="26"/>
        </w:rPr>
        <w:t>;</w:t>
      </w:r>
    </w:p>
    <w:p w:rsidR="00146163" w:rsidRPr="007267F0" w:rsidRDefault="00146163" w:rsidP="001461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 w:cs="Times New Roman"/>
          <w:sz w:val="26"/>
          <w:szCs w:val="26"/>
        </w:rPr>
        <w:t>Нежилое здание (</w:t>
      </w:r>
      <w:r>
        <w:rPr>
          <w:rFonts w:ascii="Times New Roman" w:hAnsi="Times New Roman" w:cs="Times New Roman"/>
          <w:sz w:val="26"/>
          <w:szCs w:val="26"/>
        </w:rPr>
        <w:t>подвал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267F0">
        <w:rPr>
          <w:rFonts w:ascii="Times New Roman" w:hAnsi="Times New Roman" w:cs="Times New Roman"/>
          <w:sz w:val="26"/>
          <w:szCs w:val="26"/>
        </w:rPr>
        <w:t>, кадастровый номер 26:35:</w:t>
      </w:r>
      <w:r>
        <w:rPr>
          <w:rFonts w:ascii="Times New Roman" w:hAnsi="Times New Roman" w:cs="Times New Roman"/>
          <w:sz w:val="26"/>
          <w:szCs w:val="26"/>
        </w:rPr>
        <w:t>060402</w:t>
      </w:r>
      <w:r w:rsidRPr="007267F0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53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267F0">
        <w:rPr>
          <w:rFonts w:ascii="Times New Roman" w:hAnsi="Times New Roman" w:cs="Times New Roman"/>
          <w:sz w:val="26"/>
          <w:szCs w:val="26"/>
        </w:rPr>
        <w:t xml:space="preserve">, общей площадью </w:t>
      </w:r>
      <w:r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,6</w:t>
      </w:r>
      <w:r w:rsidRPr="007267F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67F0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7267F0">
        <w:rPr>
          <w:rFonts w:ascii="Times New Roman" w:hAnsi="Times New Roman" w:cs="Times New Roman"/>
          <w:sz w:val="26"/>
          <w:szCs w:val="26"/>
        </w:rPr>
        <w:t xml:space="preserve">.,  местонахождение имущества – Ставропольский край, Кировский район,  город </w:t>
      </w:r>
      <w:proofErr w:type="spellStart"/>
      <w:r w:rsidRPr="007267F0">
        <w:rPr>
          <w:rFonts w:ascii="Times New Roman" w:hAnsi="Times New Roman" w:cs="Times New Roman"/>
          <w:sz w:val="26"/>
          <w:szCs w:val="26"/>
        </w:rPr>
        <w:t>Новопавловск</w:t>
      </w:r>
      <w:proofErr w:type="spellEnd"/>
      <w:r w:rsidRPr="007267F0">
        <w:rPr>
          <w:rFonts w:ascii="Times New Roman" w:hAnsi="Times New Roman" w:cs="Times New Roman"/>
          <w:sz w:val="26"/>
          <w:szCs w:val="26"/>
        </w:rPr>
        <w:t xml:space="preserve">, улица </w:t>
      </w:r>
      <w:r>
        <w:rPr>
          <w:rFonts w:ascii="Times New Roman" w:hAnsi="Times New Roman" w:cs="Times New Roman"/>
          <w:sz w:val="26"/>
          <w:szCs w:val="26"/>
        </w:rPr>
        <w:t>Комсомольская</w:t>
      </w:r>
      <w:r w:rsidRPr="007267F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д.24</w:t>
      </w:r>
      <w:r w:rsidRPr="007267F0">
        <w:rPr>
          <w:rFonts w:ascii="Times New Roman" w:hAnsi="Times New Roman" w:cs="Times New Roman"/>
          <w:sz w:val="26"/>
          <w:szCs w:val="26"/>
        </w:rPr>
        <w:t>;</w:t>
      </w:r>
    </w:p>
    <w:p w:rsidR="007267F0" w:rsidRDefault="00146163" w:rsidP="00410A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267F0" w:rsidRPr="007267F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267F0" w:rsidRPr="007267F0">
        <w:rPr>
          <w:rFonts w:ascii="Times New Roman" w:hAnsi="Times New Roman" w:cs="Times New Roman"/>
          <w:sz w:val="26"/>
          <w:szCs w:val="26"/>
        </w:rPr>
        <w:t>Земельный участок, кадастровый номер 26:35:060</w:t>
      </w:r>
      <w:r>
        <w:rPr>
          <w:rFonts w:ascii="Times New Roman" w:hAnsi="Times New Roman" w:cs="Times New Roman"/>
          <w:sz w:val="26"/>
          <w:szCs w:val="26"/>
        </w:rPr>
        <w:t>4</w:t>
      </w:r>
      <w:r w:rsidR="007267F0" w:rsidRPr="007267F0">
        <w:rPr>
          <w:rFonts w:ascii="Times New Roman" w:hAnsi="Times New Roman" w:cs="Times New Roman"/>
          <w:sz w:val="26"/>
          <w:szCs w:val="26"/>
        </w:rPr>
        <w:t>03:</w:t>
      </w:r>
      <w:r>
        <w:rPr>
          <w:rFonts w:ascii="Times New Roman" w:hAnsi="Times New Roman" w:cs="Times New Roman"/>
          <w:sz w:val="26"/>
          <w:szCs w:val="26"/>
        </w:rPr>
        <w:t>222</w:t>
      </w:r>
      <w:r w:rsidR="007267F0" w:rsidRPr="007267F0">
        <w:rPr>
          <w:rFonts w:ascii="Times New Roman" w:hAnsi="Times New Roman" w:cs="Times New Roman"/>
          <w:sz w:val="26"/>
          <w:szCs w:val="26"/>
        </w:rPr>
        <w:t xml:space="preserve">, площадь </w:t>
      </w:r>
      <w:r>
        <w:rPr>
          <w:rFonts w:ascii="Times New Roman" w:hAnsi="Times New Roman" w:cs="Times New Roman"/>
          <w:sz w:val="26"/>
          <w:szCs w:val="26"/>
        </w:rPr>
        <w:t>1400</w:t>
      </w:r>
      <w:r w:rsidR="007267F0" w:rsidRPr="007267F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267F0" w:rsidRPr="007267F0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7267F0" w:rsidRPr="007267F0">
        <w:rPr>
          <w:rFonts w:ascii="Times New Roman" w:hAnsi="Times New Roman" w:cs="Times New Roman"/>
          <w:sz w:val="26"/>
          <w:szCs w:val="26"/>
        </w:rPr>
        <w:t xml:space="preserve">., категория  - земли населенных пунктов, разрешенное использование – для размещения </w:t>
      </w:r>
      <w:r>
        <w:rPr>
          <w:rFonts w:ascii="Times New Roman" w:hAnsi="Times New Roman" w:cs="Times New Roman"/>
          <w:sz w:val="26"/>
          <w:szCs w:val="26"/>
        </w:rPr>
        <w:t>детского сада</w:t>
      </w:r>
      <w:r w:rsidR="007267F0" w:rsidRPr="007267F0">
        <w:rPr>
          <w:rFonts w:ascii="Times New Roman" w:hAnsi="Times New Roman" w:cs="Times New Roman"/>
          <w:sz w:val="26"/>
          <w:szCs w:val="26"/>
        </w:rPr>
        <w:t xml:space="preserve">, местонахождение имущества – Ставропольский край, Кировский район,  город </w:t>
      </w:r>
      <w:proofErr w:type="spellStart"/>
      <w:r w:rsidR="007267F0" w:rsidRPr="007267F0">
        <w:rPr>
          <w:rFonts w:ascii="Times New Roman" w:hAnsi="Times New Roman" w:cs="Times New Roman"/>
          <w:sz w:val="26"/>
          <w:szCs w:val="26"/>
        </w:rPr>
        <w:t>Новопавловск</w:t>
      </w:r>
      <w:proofErr w:type="spellEnd"/>
      <w:r w:rsidR="007267F0" w:rsidRPr="007267F0">
        <w:rPr>
          <w:rFonts w:ascii="Times New Roman" w:hAnsi="Times New Roman" w:cs="Times New Roman"/>
          <w:sz w:val="26"/>
          <w:szCs w:val="26"/>
        </w:rPr>
        <w:t xml:space="preserve">, улица </w:t>
      </w:r>
      <w:r>
        <w:rPr>
          <w:rFonts w:ascii="Times New Roman" w:hAnsi="Times New Roman" w:cs="Times New Roman"/>
          <w:sz w:val="26"/>
          <w:szCs w:val="26"/>
        </w:rPr>
        <w:t>Комсомольская, д.24;</w:t>
      </w:r>
      <w:proofErr w:type="gramEnd"/>
    </w:p>
    <w:p w:rsidR="00146163" w:rsidRPr="007267F0" w:rsidRDefault="00146163" w:rsidP="001461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7267F0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Нежилое здание (</w:t>
      </w:r>
      <w:r>
        <w:rPr>
          <w:rFonts w:ascii="Times New Roman" w:hAnsi="Times New Roman" w:cs="Times New Roman"/>
          <w:sz w:val="26"/>
          <w:szCs w:val="26"/>
        </w:rPr>
        <w:t>Здание детского сада №23 «Огонек»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267F0">
        <w:rPr>
          <w:rFonts w:ascii="Times New Roman" w:hAnsi="Times New Roman" w:cs="Times New Roman"/>
          <w:sz w:val="26"/>
          <w:szCs w:val="26"/>
        </w:rPr>
        <w:t>, кадастровый номер 26:35:</w:t>
      </w:r>
      <w:r w:rsidR="007A7B5C">
        <w:rPr>
          <w:rFonts w:ascii="Times New Roman" w:hAnsi="Times New Roman" w:cs="Times New Roman"/>
          <w:sz w:val="26"/>
          <w:szCs w:val="26"/>
        </w:rPr>
        <w:t>000000</w:t>
      </w:r>
      <w:r w:rsidRPr="007267F0">
        <w:rPr>
          <w:rFonts w:ascii="Times New Roman" w:hAnsi="Times New Roman" w:cs="Times New Roman"/>
          <w:sz w:val="26"/>
          <w:szCs w:val="26"/>
        </w:rPr>
        <w:t>:</w:t>
      </w:r>
      <w:r w:rsidR="007A7B5C">
        <w:rPr>
          <w:rFonts w:ascii="Times New Roman" w:hAnsi="Times New Roman" w:cs="Times New Roman"/>
          <w:sz w:val="26"/>
          <w:szCs w:val="26"/>
        </w:rPr>
        <w:t>6505</w:t>
      </w:r>
      <w:r w:rsidRPr="007267F0">
        <w:rPr>
          <w:rFonts w:ascii="Times New Roman" w:hAnsi="Times New Roman" w:cs="Times New Roman"/>
          <w:sz w:val="26"/>
          <w:szCs w:val="26"/>
        </w:rPr>
        <w:t xml:space="preserve">, общей площадью </w:t>
      </w:r>
      <w:r w:rsidR="007A7B5C">
        <w:rPr>
          <w:rFonts w:ascii="Times New Roman" w:hAnsi="Times New Roman" w:cs="Times New Roman"/>
          <w:sz w:val="26"/>
          <w:szCs w:val="26"/>
        </w:rPr>
        <w:t>173,2</w:t>
      </w:r>
      <w:r w:rsidRPr="007267F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67F0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7267F0">
        <w:rPr>
          <w:rFonts w:ascii="Times New Roman" w:hAnsi="Times New Roman" w:cs="Times New Roman"/>
          <w:sz w:val="26"/>
          <w:szCs w:val="26"/>
        </w:rPr>
        <w:t xml:space="preserve">.,  местонахождение имущества – Ставропольский край, Кировский район, </w:t>
      </w:r>
      <w:r w:rsidR="007A7B5C">
        <w:rPr>
          <w:rFonts w:ascii="Times New Roman" w:hAnsi="Times New Roman" w:cs="Times New Roman"/>
          <w:sz w:val="26"/>
          <w:szCs w:val="26"/>
        </w:rPr>
        <w:t xml:space="preserve">хутор </w:t>
      </w:r>
      <w:proofErr w:type="spellStart"/>
      <w:r w:rsidR="007A7B5C">
        <w:rPr>
          <w:rFonts w:ascii="Times New Roman" w:hAnsi="Times New Roman" w:cs="Times New Roman"/>
          <w:sz w:val="26"/>
          <w:szCs w:val="26"/>
        </w:rPr>
        <w:t>Пегушие</w:t>
      </w:r>
      <w:proofErr w:type="spellEnd"/>
      <w:r w:rsidRPr="007267F0">
        <w:rPr>
          <w:rFonts w:ascii="Times New Roman" w:hAnsi="Times New Roman" w:cs="Times New Roman"/>
          <w:sz w:val="26"/>
          <w:szCs w:val="26"/>
        </w:rPr>
        <w:t xml:space="preserve">, улица </w:t>
      </w:r>
      <w:r w:rsidR="007A7B5C">
        <w:rPr>
          <w:rFonts w:ascii="Times New Roman" w:hAnsi="Times New Roman" w:cs="Times New Roman"/>
          <w:sz w:val="26"/>
          <w:szCs w:val="26"/>
        </w:rPr>
        <w:t>Кооперативная</w:t>
      </w:r>
      <w:r w:rsidRPr="007267F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д.</w:t>
      </w:r>
      <w:r w:rsidR="007A7B5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4</w:t>
      </w:r>
      <w:r w:rsidR="007A7B5C">
        <w:rPr>
          <w:rFonts w:ascii="Times New Roman" w:hAnsi="Times New Roman" w:cs="Times New Roman"/>
          <w:sz w:val="26"/>
          <w:szCs w:val="26"/>
        </w:rPr>
        <w:t>а</w:t>
      </w:r>
      <w:r w:rsidRPr="007267F0">
        <w:rPr>
          <w:rFonts w:ascii="Times New Roman" w:hAnsi="Times New Roman" w:cs="Times New Roman"/>
          <w:sz w:val="26"/>
          <w:szCs w:val="26"/>
        </w:rPr>
        <w:t>;</w:t>
      </w:r>
    </w:p>
    <w:p w:rsidR="007A7B5C" w:rsidRPr="007267F0" w:rsidRDefault="00146163" w:rsidP="007A7B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 Нежилое здание (</w:t>
      </w:r>
      <w:r w:rsidR="007A7B5C">
        <w:rPr>
          <w:rFonts w:ascii="Times New Roman" w:hAnsi="Times New Roman" w:cs="Times New Roman"/>
          <w:sz w:val="26"/>
          <w:szCs w:val="26"/>
        </w:rPr>
        <w:t>котельная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267F0">
        <w:rPr>
          <w:rFonts w:ascii="Times New Roman" w:hAnsi="Times New Roman" w:cs="Times New Roman"/>
          <w:sz w:val="26"/>
          <w:szCs w:val="26"/>
        </w:rPr>
        <w:t>, кадастровый номер 26:35:</w:t>
      </w:r>
      <w:r w:rsidR="007A7B5C">
        <w:rPr>
          <w:rFonts w:ascii="Times New Roman" w:hAnsi="Times New Roman" w:cs="Times New Roman"/>
          <w:sz w:val="26"/>
          <w:szCs w:val="26"/>
        </w:rPr>
        <w:t>000000:6507</w:t>
      </w:r>
      <w:r w:rsidRPr="007267F0">
        <w:rPr>
          <w:rFonts w:ascii="Times New Roman" w:hAnsi="Times New Roman" w:cs="Times New Roman"/>
          <w:sz w:val="26"/>
          <w:szCs w:val="26"/>
        </w:rPr>
        <w:t xml:space="preserve">, общей площадью </w:t>
      </w:r>
      <w:r w:rsidR="007A7B5C">
        <w:rPr>
          <w:rFonts w:ascii="Times New Roman" w:hAnsi="Times New Roman" w:cs="Times New Roman"/>
          <w:sz w:val="26"/>
          <w:szCs w:val="26"/>
        </w:rPr>
        <w:t>22,8</w:t>
      </w:r>
      <w:r w:rsidRPr="007267F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67F0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7267F0">
        <w:rPr>
          <w:rFonts w:ascii="Times New Roman" w:hAnsi="Times New Roman" w:cs="Times New Roman"/>
          <w:sz w:val="26"/>
          <w:szCs w:val="26"/>
        </w:rPr>
        <w:t xml:space="preserve">.,  местонахождение имущества – Ставропольский край, Кировский район,  </w:t>
      </w:r>
      <w:r w:rsidR="007A7B5C">
        <w:rPr>
          <w:rFonts w:ascii="Times New Roman" w:hAnsi="Times New Roman" w:cs="Times New Roman"/>
          <w:sz w:val="26"/>
          <w:szCs w:val="26"/>
        </w:rPr>
        <w:t xml:space="preserve">хутор </w:t>
      </w:r>
      <w:proofErr w:type="spellStart"/>
      <w:r w:rsidR="007A7B5C">
        <w:rPr>
          <w:rFonts w:ascii="Times New Roman" w:hAnsi="Times New Roman" w:cs="Times New Roman"/>
          <w:sz w:val="26"/>
          <w:szCs w:val="26"/>
        </w:rPr>
        <w:t>Пегушие</w:t>
      </w:r>
      <w:proofErr w:type="spellEnd"/>
      <w:r w:rsidR="007A7B5C" w:rsidRPr="007267F0">
        <w:rPr>
          <w:rFonts w:ascii="Times New Roman" w:hAnsi="Times New Roman" w:cs="Times New Roman"/>
          <w:sz w:val="26"/>
          <w:szCs w:val="26"/>
        </w:rPr>
        <w:t xml:space="preserve">, улица </w:t>
      </w:r>
      <w:r w:rsidR="007A7B5C">
        <w:rPr>
          <w:rFonts w:ascii="Times New Roman" w:hAnsi="Times New Roman" w:cs="Times New Roman"/>
          <w:sz w:val="26"/>
          <w:szCs w:val="26"/>
        </w:rPr>
        <w:t>Кооперативная</w:t>
      </w:r>
      <w:r w:rsidR="007A7B5C" w:rsidRPr="007267F0">
        <w:rPr>
          <w:rFonts w:ascii="Times New Roman" w:hAnsi="Times New Roman" w:cs="Times New Roman"/>
          <w:sz w:val="26"/>
          <w:szCs w:val="26"/>
        </w:rPr>
        <w:t>,</w:t>
      </w:r>
      <w:r w:rsidR="007A7B5C">
        <w:rPr>
          <w:rFonts w:ascii="Times New Roman" w:hAnsi="Times New Roman" w:cs="Times New Roman"/>
          <w:sz w:val="26"/>
          <w:szCs w:val="26"/>
        </w:rPr>
        <w:t xml:space="preserve"> д.34а</w:t>
      </w:r>
      <w:r w:rsidR="007A7B5C" w:rsidRPr="007267F0">
        <w:rPr>
          <w:rFonts w:ascii="Times New Roman" w:hAnsi="Times New Roman" w:cs="Times New Roman"/>
          <w:sz w:val="26"/>
          <w:szCs w:val="26"/>
        </w:rPr>
        <w:t>;</w:t>
      </w:r>
    </w:p>
    <w:p w:rsidR="00146163" w:rsidRDefault="00146163" w:rsidP="001461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7267F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7267F0">
        <w:rPr>
          <w:rFonts w:ascii="Times New Roman" w:hAnsi="Times New Roman" w:cs="Times New Roman"/>
          <w:sz w:val="26"/>
          <w:szCs w:val="26"/>
        </w:rPr>
        <w:t>Земельный участок, кадастровый номер 26:35:</w:t>
      </w:r>
      <w:r w:rsidR="007A7B5C">
        <w:rPr>
          <w:rFonts w:ascii="Times New Roman" w:hAnsi="Times New Roman" w:cs="Times New Roman"/>
          <w:sz w:val="26"/>
          <w:szCs w:val="26"/>
        </w:rPr>
        <w:t>090502</w:t>
      </w:r>
      <w:r w:rsidRPr="007267F0">
        <w:rPr>
          <w:rFonts w:ascii="Times New Roman" w:hAnsi="Times New Roman" w:cs="Times New Roman"/>
          <w:sz w:val="26"/>
          <w:szCs w:val="26"/>
        </w:rPr>
        <w:t>:</w:t>
      </w:r>
      <w:r w:rsidR="007A7B5C">
        <w:rPr>
          <w:rFonts w:ascii="Times New Roman" w:hAnsi="Times New Roman" w:cs="Times New Roman"/>
          <w:sz w:val="26"/>
          <w:szCs w:val="26"/>
        </w:rPr>
        <w:t>103</w:t>
      </w:r>
      <w:r w:rsidRPr="007267F0">
        <w:rPr>
          <w:rFonts w:ascii="Times New Roman" w:hAnsi="Times New Roman" w:cs="Times New Roman"/>
          <w:sz w:val="26"/>
          <w:szCs w:val="26"/>
        </w:rPr>
        <w:t xml:space="preserve">, площадь </w:t>
      </w:r>
      <w:r w:rsidR="007A7B5C">
        <w:rPr>
          <w:rFonts w:ascii="Times New Roman" w:hAnsi="Times New Roman" w:cs="Times New Roman"/>
          <w:sz w:val="26"/>
          <w:szCs w:val="26"/>
        </w:rPr>
        <w:t>1554</w:t>
      </w:r>
      <w:r w:rsidRPr="007267F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67F0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7267F0">
        <w:rPr>
          <w:rFonts w:ascii="Times New Roman" w:hAnsi="Times New Roman" w:cs="Times New Roman"/>
          <w:sz w:val="26"/>
          <w:szCs w:val="26"/>
        </w:rPr>
        <w:t xml:space="preserve">., категория  - земли населенных пунктов, разрешенное использование – </w:t>
      </w:r>
      <w:r w:rsidR="00953B68" w:rsidRPr="00825C99">
        <w:rPr>
          <w:rFonts w:ascii="Times New Roman" w:hAnsi="Times New Roman" w:cs="Times New Roman"/>
          <w:color w:val="000000"/>
          <w:sz w:val="27"/>
          <w:szCs w:val="27"/>
        </w:rPr>
        <w:t>МДОУ детский сад №23 "Огонек"</w:t>
      </w:r>
      <w:r w:rsidRPr="00825C99">
        <w:rPr>
          <w:rFonts w:ascii="Times New Roman" w:hAnsi="Times New Roman" w:cs="Times New Roman"/>
          <w:sz w:val="26"/>
          <w:szCs w:val="26"/>
        </w:rPr>
        <w:t>,</w:t>
      </w:r>
      <w:r w:rsidRPr="007267F0">
        <w:rPr>
          <w:rFonts w:ascii="Times New Roman" w:hAnsi="Times New Roman" w:cs="Times New Roman"/>
          <w:sz w:val="26"/>
          <w:szCs w:val="26"/>
        </w:rPr>
        <w:t xml:space="preserve"> местонахождение имущества – </w:t>
      </w:r>
      <w:r w:rsidRPr="007267F0">
        <w:rPr>
          <w:rFonts w:ascii="Times New Roman" w:hAnsi="Times New Roman" w:cs="Times New Roman"/>
          <w:sz w:val="26"/>
          <w:szCs w:val="26"/>
        </w:rPr>
        <w:lastRenderedPageBreak/>
        <w:t xml:space="preserve">Ставропольский край, Кировский район,  город </w:t>
      </w:r>
      <w:proofErr w:type="spellStart"/>
      <w:r w:rsidRPr="007267F0">
        <w:rPr>
          <w:rFonts w:ascii="Times New Roman" w:hAnsi="Times New Roman" w:cs="Times New Roman"/>
          <w:sz w:val="26"/>
          <w:szCs w:val="26"/>
        </w:rPr>
        <w:t>Новопавловск</w:t>
      </w:r>
      <w:proofErr w:type="spellEnd"/>
      <w:r w:rsidRPr="007267F0">
        <w:rPr>
          <w:rFonts w:ascii="Times New Roman" w:hAnsi="Times New Roman" w:cs="Times New Roman"/>
          <w:sz w:val="26"/>
          <w:szCs w:val="26"/>
        </w:rPr>
        <w:t xml:space="preserve">, улица </w:t>
      </w:r>
      <w:r>
        <w:rPr>
          <w:rFonts w:ascii="Times New Roman" w:hAnsi="Times New Roman" w:cs="Times New Roman"/>
          <w:sz w:val="26"/>
          <w:szCs w:val="26"/>
        </w:rPr>
        <w:t>Комсомольская, д.24;</w:t>
      </w:r>
      <w:proofErr w:type="gramEnd"/>
    </w:p>
    <w:p w:rsidR="00146163" w:rsidRDefault="00146163" w:rsidP="00410A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E4E3A" w:rsidRPr="007267F0" w:rsidRDefault="00953B68" w:rsidP="00410AD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</w:t>
      </w:r>
      <w:r w:rsidR="00CE4E3A" w:rsidRPr="007267F0">
        <w:rPr>
          <w:rFonts w:ascii="Times New Roman" w:hAnsi="Times New Roman" w:cs="Times New Roman"/>
          <w:sz w:val="26"/>
          <w:szCs w:val="26"/>
        </w:rPr>
        <w:t>ояснительн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CE4E3A" w:rsidRPr="007267F0">
        <w:rPr>
          <w:rFonts w:ascii="Times New Roman" w:hAnsi="Times New Roman" w:cs="Times New Roman"/>
          <w:sz w:val="26"/>
          <w:szCs w:val="26"/>
        </w:rPr>
        <w:t xml:space="preserve"> записк</w:t>
      </w:r>
      <w:r>
        <w:rPr>
          <w:rFonts w:ascii="Times New Roman" w:hAnsi="Times New Roman" w:cs="Times New Roman"/>
          <w:sz w:val="26"/>
          <w:szCs w:val="26"/>
        </w:rPr>
        <w:t>и</w:t>
      </w:r>
      <w:r w:rsidR="00CE4E3A" w:rsidRPr="007267F0">
        <w:rPr>
          <w:rFonts w:ascii="Times New Roman" w:hAnsi="Times New Roman" w:cs="Times New Roman"/>
          <w:sz w:val="26"/>
          <w:szCs w:val="26"/>
        </w:rPr>
        <w:t xml:space="preserve"> к проекту решения </w:t>
      </w:r>
      <w:r w:rsidR="00CE4E3A" w:rsidRP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Думы Кировского </w:t>
      </w:r>
      <w:r w:rsidR="007267F0" w:rsidRP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муниципального </w:t>
      </w:r>
      <w:r w:rsidR="00CE4E3A" w:rsidRP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округа  Ставропольского края «Об утверждении Прогнозного плана приватизации муниципального имущества   Кировского </w:t>
      </w:r>
      <w:r w:rsidR="007267F0" w:rsidRP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муниц</w:t>
      </w:r>
      <w:r w:rsid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и</w:t>
      </w:r>
      <w:r w:rsidR="007267F0" w:rsidRP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пального</w:t>
      </w:r>
      <w:r w:rsidR="00CE4E3A" w:rsidRP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округа Ставропольского края на 202</w:t>
      </w:r>
      <w:r w:rsidR="007267F0" w:rsidRP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4</w:t>
      </w:r>
      <w:r w:rsidR="00CE4E3A" w:rsidRP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год» </w:t>
      </w:r>
      <w:r w:rsidR="00CE4E3A" w:rsidRPr="007267F0">
        <w:rPr>
          <w:rFonts w:ascii="Times New Roman" w:hAnsi="Times New Roman" w:cs="Times New Roman"/>
          <w:sz w:val="26"/>
          <w:szCs w:val="26"/>
        </w:rPr>
        <w:t>муниципальное имущество, предложенное к приватизации в 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CE4E3A" w:rsidRPr="007267F0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нежилые здания  в целях учебн</w:t>
      </w:r>
      <w:proofErr w:type="gramStart"/>
      <w:r>
        <w:rPr>
          <w:rFonts w:ascii="Times New Roman" w:hAnsi="Times New Roman" w:cs="Times New Roman"/>
          <w:sz w:val="26"/>
          <w:szCs w:val="26"/>
        </w:rPr>
        <w:t>о-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воспитательного процесса не используются и находятся в неудовлетворительном состоянии</w:t>
      </w:r>
      <w:r w:rsidR="00CE4E3A" w:rsidRPr="007267F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Автотранспортное средство так же находится в неудовлетворительном состоянии. Дальнейшее содержание объектов повлечет за собой существенное увеличение расходов муниципального образования. </w:t>
      </w:r>
    </w:p>
    <w:p w:rsidR="00CE4E3A" w:rsidRPr="007267F0" w:rsidRDefault="00CE4E3A" w:rsidP="00410AD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67F0">
        <w:rPr>
          <w:rFonts w:ascii="Times New Roman" w:hAnsi="Times New Roman" w:cs="Times New Roman"/>
          <w:sz w:val="26"/>
          <w:szCs w:val="26"/>
        </w:rPr>
        <w:t xml:space="preserve">Согласно Прогнозному плану приватизации муниципального имущества Кировского </w:t>
      </w:r>
      <w:r w:rsidR="007267F0">
        <w:rPr>
          <w:rFonts w:ascii="Times New Roman" w:hAnsi="Times New Roman" w:cs="Times New Roman"/>
          <w:sz w:val="26"/>
          <w:szCs w:val="26"/>
        </w:rPr>
        <w:t>муниципального</w:t>
      </w:r>
      <w:r w:rsidRPr="007267F0">
        <w:rPr>
          <w:rFonts w:ascii="Times New Roman" w:hAnsi="Times New Roman" w:cs="Times New Roman"/>
          <w:sz w:val="26"/>
          <w:szCs w:val="26"/>
        </w:rPr>
        <w:t xml:space="preserve"> округа доходы местного бюджета на 202</w:t>
      </w:r>
      <w:r w:rsidR="00953B68">
        <w:rPr>
          <w:rFonts w:ascii="Times New Roman" w:hAnsi="Times New Roman" w:cs="Times New Roman"/>
          <w:sz w:val="26"/>
          <w:szCs w:val="26"/>
        </w:rPr>
        <w:t>5</w:t>
      </w:r>
      <w:r w:rsidRPr="007267F0">
        <w:rPr>
          <w:rFonts w:ascii="Times New Roman" w:hAnsi="Times New Roman" w:cs="Times New Roman"/>
          <w:sz w:val="26"/>
          <w:szCs w:val="26"/>
        </w:rPr>
        <w:t xml:space="preserve"> год не запланированы. </w:t>
      </w:r>
    </w:p>
    <w:tbl>
      <w:tblPr>
        <w:tblStyle w:val="a6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3"/>
      </w:tblGrid>
      <w:tr w:rsidR="007267F0" w:rsidRPr="007267F0" w:rsidTr="00A97D69">
        <w:tc>
          <w:tcPr>
            <w:tcW w:w="9853" w:type="dxa"/>
          </w:tcPr>
          <w:p w:rsidR="00CE4E3A" w:rsidRPr="007267F0" w:rsidRDefault="00CE4E3A" w:rsidP="00410ADF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E4E3A" w:rsidRPr="007267F0" w:rsidRDefault="00CE4E3A" w:rsidP="00410A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6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Решения разработан в пределах полномочий органов местного самоуправления </w:t>
      </w:r>
      <w:r w:rsidR="007267F0" w:rsidRPr="007267F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726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 и его принятие находится в компетенции Думы Кировского </w:t>
      </w:r>
      <w:r w:rsidR="007267F0" w:rsidRP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муниципального</w:t>
      </w:r>
      <w:r w:rsidRPr="007267F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округа  </w:t>
      </w:r>
      <w:r w:rsidRPr="007267F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Ставропольского края.</w:t>
      </w:r>
    </w:p>
    <w:p w:rsidR="00CE4E3A" w:rsidRPr="00CE4E3A" w:rsidRDefault="00CE4E3A" w:rsidP="00410AD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E4E3A" w:rsidRPr="00825C99" w:rsidRDefault="00CE4E3A" w:rsidP="00410A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25C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</w:t>
      </w:r>
      <w:r w:rsidRPr="00825C99">
        <w:rPr>
          <w:rFonts w:ascii="Times New Roman" w:hAnsi="Times New Roman" w:cs="Times New Roman"/>
          <w:sz w:val="26"/>
          <w:szCs w:val="26"/>
        </w:rPr>
        <w:t xml:space="preserve">«О бюджете Кировского </w:t>
      </w:r>
      <w:r w:rsidR="007267F0" w:rsidRPr="00825C99">
        <w:rPr>
          <w:rFonts w:ascii="Times New Roman" w:hAnsi="Times New Roman" w:cs="Times New Roman"/>
          <w:sz w:val="26"/>
          <w:szCs w:val="26"/>
        </w:rPr>
        <w:t>муниц</w:t>
      </w:r>
      <w:r w:rsidR="00013F8F" w:rsidRPr="00825C99">
        <w:rPr>
          <w:rFonts w:ascii="Times New Roman" w:hAnsi="Times New Roman" w:cs="Times New Roman"/>
          <w:sz w:val="26"/>
          <w:szCs w:val="26"/>
        </w:rPr>
        <w:t>и</w:t>
      </w:r>
      <w:r w:rsidR="007267F0" w:rsidRPr="00825C99">
        <w:rPr>
          <w:rFonts w:ascii="Times New Roman" w:hAnsi="Times New Roman" w:cs="Times New Roman"/>
          <w:sz w:val="26"/>
          <w:szCs w:val="26"/>
        </w:rPr>
        <w:t>пального</w:t>
      </w:r>
      <w:r w:rsidRPr="00825C99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на 202</w:t>
      </w:r>
      <w:r w:rsidR="00953B68" w:rsidRPr="00825C99">
        <w:rPr>
          <w:rFonts w:ascii="Times New Roman" w:hAnsi="Times New Roman" w:cs="Times New Roman"/>
          <w:sz w:val="26"/>
          <w:szCs w:val="26"/>
        </w:rPr>
        <w:t>5</w:t>
      </w:r>
      <w:r w:rsidRPr="00825C99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953B68" w:rsidRPr="00825C99">
        <w:rPr>
          <w:rFonts w:ascii="Times New Roman" w:hAnsi="Times New Roman" w:cs="Times New Roman"/>
          <w:sz w:val="26"/>
          <w:szCs w:val="26"/>
        </w:rPr>
        <w:t>6</w:t>
      </w:r>
      <w:r w:rsidRPr="00825C99">
        <w:rPr>
          <w:rFonts w:ascii="Times New Roman" w:hAnsi="Times New Roman" w:cs="Times New Roman"/>
          <w:sz w:val="26"/>
          <w:szCs w:val="26"/>
        </w:rPr>
        <w:t xml:space="preserve"> и 202</w:t>
      </w:r>
      <w:r w:rsidR="00953B68" w:rsidRPr="00825C99">
        <w:rPr>
          <w:rFonts w:ascii="Times New Roman" w:hAnsi="Times New Roman" w:cs="Times New Roman"/>
          <w:sz w:val="26"/>
          <w:szCs w:val="26"/>
        </w:rPr>
        <w:t>7</w:t>
      </w:r>
      <w:r w:rsidRPr="00825C99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825C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предусмотрены расходы на мероприятия по реализации Прогнозного плана, в связи с чем, принятие Решения «</w:t>
      </w:r>
      <w:r w:rsidRPr="00825C9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Об утверждении Прогнозного плана приватизации муниципального имущества   Кировского </w:t>
      </w:r>
      <w:r w:rsidR="007267F0" w:rsidRPr="00825C9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муниципального</w:t>
      </w:r>
      <w:r w:rsidRPr="00825C9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округа Ставропольского края на 202</w:t>
      </w:r>
      <w:r w:rsidR="00825C99" w:rsidRPr="00825C9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5</w:t>
      </w:r>
      <w:r w:rsidRPr="00825C9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год»</w:t>
      </w:r>
      <w:r w:rsidRPr="00825C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потребует дополнительных расходов бюджета Кировского </w:t>
      </w:r>
      <w:r w:rsidR="007267F0" w:rsidRPr="00825C9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муниципального</w:t>
      </w:r>
      <w:r w:rsidRPr="00825C9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округа  </w:t>
      </w:r>
      <w:r w:rsidRPr="00825C9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Ставропольского края на выполнение</w:t>
      </w:r>
      <w:proofErr w:type="gramEnd"/>
      <w:r w:rsidRPr="00825C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основных мероприятий по реализации Прогнозного плана, обозначенных в Разделе  3 Прогнозного плана приватизации муниц</w:t>
      </w:r>
      <w:r w:rsidR="00013F8F" w:rsidRPr="00825C99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ипального имущества Кировского муниципального</w:t>
      </w:r>
      <w:r w:rsidRPr="00825C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202</w:t>
      </w:r>
      <w:r w:rsidR="00825C99" w:rsidRPr="00825C9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25C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</w:p>
    <w:p w:rsidR="00CE4E3A" w:rsidRPr="00CE4E3A" w:rsidRDefault="00CE4E3A" w:rsidP="00410A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6621E" w:rsidRPr="00B440C3" w:rsidRDefault="00A11947" w:rsidP="00410A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560AAA" w:rsidRPr="0049016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FE2C94" w:rsidRPr="00FE2C9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Об утверждении Прогнозного </w:t>
      </w:r>
      <w:proofErr w:type="gramStart"/>
      <w:r w:rsidR="00FE2C94" w:rsidRPr="00FE2C9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плана приватизации муниципального имущества Кировского муниципального округа Ставропольского края</w:t>
      </w:r>
      <w:proofErr w:type="gramEnd"/>
      <w:r w:rsidR="00825C9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на 2025</w:t>
      </w:r>
      <w:r w:rsidR="00FE2C94" w:rsidRPr="00FE2C9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год</w:t>
      </w:r>
      <w:r w:rsidR="00EF3F0E" w:rsidRPr="0049016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EF3F0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B41A6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7E7464" w:rsidRPr="00B440C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C65492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825C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C6549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</w:t>
      </w:r>
      <w:r w:rsidR="00C6549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13F8F"/>
    <w:rsid w:val="00021268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46163"/>
    <w:rsid w:val="0016561E"/>
    <w:rsid w:val="0019229F"/>
    <w:rsid w:val="001C6524"/>
    <w:rsid w:val="00204156"/>
    <w:rsid w:val="0021245A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43530"/>
    <w:rsid w:val="00353418"/>
    <w:rsid w:val="003B2787"/>
    <w:rsid w:val="003D7760"/>
    <w:rsid w:val="00410ADF"/>
    <w:rsid w:val="00424452"/>
    <w:rsid w:val="00436C2E"/>
    <w:rsid w:val="004722E6"/>
    <w:rsid w:val="004802F2"/>
    <w:rsid w:val="00483D5D"/>
    <w:rsid w:val="004863F3"/>
    <w:rsid w:val="00490161"/>
    <w:rsid w:val="00491C09"/>
    <w:rsid w:val="0049456A"/>
    <w:rsid w:val="004E04DF"/>
    <w:rsid w:val="004E30AA"/>
    <w:rsid w:val="004E5E54"/>
    <w:rsid w:val="0050016C"/>
    <w:rsid w:val="005034A5"/>
    <w:rsid w:val="0054123B"/>
    <w:rsid w:val="00541590"/>
    <w:rsid w:val="0054495F"/>
    <w:rsid w:val="005472AD"/>
    <w:rsid w:val="00554BAB"/>
    <w:rsid w:val="00560AAA"/>
    <w:rsid w:val="005A1603"/>
    <w:rsid w:val="005B41A6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267F0"/>
    <w:rsid w:val="00753B0F"/>
    <w:rsid w:val="007A7B5C"/>
    <w:rsid w:val="007E7464"/>
    <w:rsid w:val="008016C8"/>
    <w:rsid w:val="00813E38"/>
    <w:rsid w:val="00825C99"/>
    <w:rsid w:val="00850BD8"/>
    <w:rsid w:val="008816D9"/>
    <w:rsid w:val="00894D06"/>
    <w:rsid w:val="008A1E31"/>
    <w:rsid w:val="008D6D3D"/>
    <w:rsid w:val="008E086D"/>
    <w:rsid w:val="008F62CC"/>
    <w:rsid w:val="008F7DF1"/>
    <w:rsid w:val="00901B5B"/>
    <w:rsid w:val="00912046"/>
    <w:rsid w:val="00924548"/>
    <w:rsid w:val="00943EF7"/>
    <w:rsid w:val="00953B68"/>
    <w:rsid w:val="009857BF"/>
    <w:rsid w:val="00995B0C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492"/>
    <w:rsid w:val="00C65AA9"/>
    <w:rsid w:val="00CC6A7D"/>
    <w:rsid w:val="00CC7A4E"/>
    <w:rsid w:val="00CE4E3A"/>
    <w:rsid w:val="00CF2A81"/>
    <w:rsid w:val="00CF4186"/>
    <w:rsid w:val="00CF4B6A"/>
    <w:rsid w:val="00D14D73"/>
    <w:rsid w:val="00D33034"/>
    <w:rsid w:val="00D42B6F"/>
    <w:rsid w:val="00D5664E"/>
    <w:rsid w:val="00D6674A"/>
    <w:rsid w:val="00D67251"/>
    <w:rsid w:val="00D77BF8"/>
    <w:rsid w:val="00DA4488"/>
    <w:rsid w:val="00DB1AB7"/>
    <w:rsid w:val="00DC2878"/>
    <w:rsid w:val="00DF45D3"/>
    <w:rsid w:val="00E12491"/>
    <w:rsid w:val="00E66C30"/>
    <w:rsid w:val="00EA27BC"/>
    <w:rsid w:val="00EA4724"/>
    <w:rsid w:val="00EA4CF6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595A"/>
    <w:rsid w:val="00FB042B"/>
    <w:rsid w:val="00FB48A8"/>
    <w:rsid w:val="00FC1C09"/>
    <w:rsid w:val="00FC32D9"/>
    <w:rsid w:val="00FD735B"/>
    <w:rsid w:val="00FE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CE4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CE4E3A"/>
    <w:pPr>
      <w:spacing w:after="0" w:line="240" w:lineRule="auto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4E04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CE4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CE4E3A"/>
    <w:pPr>
      <w:spacing w:after="0" w:line="240" w:lineRule="auto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4E04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10786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</cp:revision>
  <cp:lastPrinted>2024-12-02T09:00:00Z</cp:lastPrinted>
  <dcterms:created xsi:type="dcterms:W3CDTF">2023-12-20T07:42:00Z</dcterms:created>
  <dcterms:modified xsi:type="dcterms:W3CDTF">2024-12-02T09:08:00Z</dcterms:modified>
</cp:coreProperties>
</file>