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2F21285D" wp14:editId="261634EE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FF0D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B6621E" w:rsidRPr="00B440C3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FF0D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9D09A2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27143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О внесении изменений в </w:t>
      </w:r>
      <w:r w:rsidR="00F61C2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Положение </w:t>
      </w:r>
      <w:r w:rsidR="001E2D2F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о бюджетном процессе в Кировском муниципальном округе Ставропольского края</w:t>
      </w:r>
      <w:r w:rsidR="0027143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, утвержденн</w:t>
      </w:r>
      <w:r w:rsidR="00F61C2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ое</w:t>
      </w:r>
      <w:r w:rsidR="0027143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решением Думы Кировского муниципального округа Ставропольского края второго созыва от </w:t>
      </w:r>
      <w:r w:rsidR="001E2D2F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19</w:t>
      </w:r>
      <w:r w:rsidR="0027143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</w:t>
      </w:r>
      <w:r w:rsidR="001E2D2F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октября</w:t>
      </w:r>
      <w:r w:rsidR="0027143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2023 года №</w:t>
      </w:r>
      <w:r w:rsidR="001E2D2F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154</w:t>
      </w:r>
      <w:r w:rsidR="0027143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«Об утверждении </w:t>
      </w:r>
      <w:r w:rsidR="00F61C2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Положения </w:t>
      </w:r>
      <w:r w:rsidR="001E2D2F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о бюджетном процессе в Кировском муниципальном округе Ставропольского края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  <w:proofErr w:type="gramEnd"/>
    </w:p>
    <w:p w:rsidR="00B6621E" w:rsidRPr="00A328B0" w:rsidRDefault="00522660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0</w:t>
      </w:r>
      <w:r w:rsidR="001E2D2F">
        <w:rPr>
          <w:rFonts w:ascii="Times New Roman" w:hAnsi="Times New Roman" w:cs="Times New Roman"/>
          <w:sz w:val="27"/>
          <w:szCs w:val="27"/>
        </w:rPr>
        <w:t>6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 w:rsidR="00BA74B6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>3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 w:rsidR="00BA74B6"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271439">
        <w:rPr>
          <w:rFonts w:ascii="Times New Roman" w:hAnsi="Times New Roman" w:cs="Times New Roman"/>
          <w:sz w:val="27"/>
          <w:szCs w:val="27"/>
        </w:rPr>
        <w:t xml:space="preserve">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</w:t>
      </w:r>
      <w:r w:rsidR="00BA74B6">
        <w:rPr>
          <w:rFonts w:ascii="Times New Roman" w:hAnsi="Times New Roman" w:cs="Times New Roman"/>
          <w:sz w:val="27"/>
          <w:szCs w:val="27"/>
        </w:rPr>
        <w:t xml:space="preserve">    </w:t>
      </w:r>
      <w:r w:rsidR="00B6621E" w:rsidRPr="00B440C3">
        <w:rPr>
          <w:rFonts w:ascii="Times New Roman" w:hAnsi="Times New Roman" w:cs="Times New Roman"/>
          <w:sz w:val="27"/>
          <w:szCs w:val="27"/>
        </w:rPr>
        <w:t>№</w:t>
      </w:r>
      <w:r w:rsidR="00D7557F">
        <w:rPr>
          <w:rFonts w:ascii="Times New Roman" w:hAnsi="Times New Roman" w:cs="Times New Roman"/>
          <w:sz w:val="27"/>
          <w:szCs w:val="27"/>
        </w:rPr>
        <w:t>1</w:t>
      </w:r>
      <w:r w:rsidR="001E2D2F">
        <w:rPr>
          <w:rFonts w:ascii="Times New Roman" w:hAnsi="Times New Roman" w:cs="Times New Roman"/>
          <w:sz w:val="27"/>
          <w:szCs w:val="27"/>
        </w:rPr>
        <w:t>3</w:t>
      </w:r>
    </w:p>
    <w:p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361E0" w:rsidRPr="00B440C3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E7464" w:rsidRPr="00B440C3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361E0" w:rsidRPr="00B440C3" w:rsidRDefault="00B6621E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F61C20" w:rsidRPr="00F61C2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</w:t>
      </w:r>
      <w:r w:rsidR="001E2D2F" w:rsidRPr="001E2D2F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 внесении изменений в Положение о бюджетном процессе в Кировском муниципальном округе Ставропольского края, утвержденное решением Думы Кировского муниципального округа Ставропольского края второго созыва от 19 октября 2023 года №154 «Об утверждении Положения о бюджетном процессе в Кировском муниципальном округе Ставропольского края</w:t>
      </w:r>
      <w:r w:rsidR="00F61C20" w:rsidRPr="00F61C2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F61C20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</w:t>
      </w:r>
      <w:proofErr w:type="gramEnd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BA74B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27143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1E2D2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5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F61C2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1E2D2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125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 w:rsidR="0034018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сравнительная таблица</w:t>
      </w:r>
      <w:r w:rsidR="00BE3D6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2C3CD6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администрацией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главой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муниципального округа Ставропольского кря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B440C3" w:rsidRPr="00B440C3" w:rsidRDefault="00B440C3" w:rsidP="007E7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B6621E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F72394" w:rsidRPr="00B440C3" w:rsidRDefault="00F72394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F72394" w:rsidRPr="0059019D" w:rsidRDefault="00B6621E" w:rsidP="00490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в соответствии </w:t>
      </w:r>
      <w:r w:rsidR="00EB5C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 </w:t>
      </w:r>
      <w:r w:rsidR="0034018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З</w:t>
      </w:r>
      <w:r w:rsidR="0060704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аконом</w:t>
      </w:r>
      <w:r w:rsidR="0034018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</w:t>
      </w:r>
      <w:r w:rsidR="0060704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от </w:t>
      </w:r>
      <w:r w:rsidR="0034018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19</w:t>
      </w:r>
      <w:r w:rsidR="0060704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34018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ноя</w:t>
      </w:r>
      <w:r w:rsidR="0060704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бря 20</w:t>
      </w:r>
      <w:r w:rsidR="0034018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17</w:t>
      </w:r>
      <w:r w:rsidR="0060704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года №</w:t>
      </w:r>
      <w:r w:rsidR="0034018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59</w:t>
      </w:r>
      <w:r w:rsidR="0060704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1-</w:t>
      </w:r>
      <w:r w:rsidR="0034018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кз</w:t>
      </w:r>
      <w:r w:rsidR="0060704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«</w:t>
      </w:r>
      <w:r w:rsidR="0034018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 бюджетном процессе в Ставропольском крае».</w:t>
      </w:r>
    </w:p>
    <w:p w:rsidR="00004745" w:rsidRPr="00732CC9" w:rsidRDefault="00F72394" w:rsidP="00AB3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Проектом решения </w:t>
      </w:r>
      <w:r w:rsidR="00AB3EB1"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вносятся следующие изменения:</w:t>
      </w:r>
    </w:p>
    <w:p w:rsidR="008A26A7" w:rsidRPr="00D14FB2" w:rsidRDefault="00AB3EB1" w:rsidP="00AB3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4FB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34018D" w:rsidRPr="00D14F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В разделе </w:t>
      </w:r>
      <w:r w:rsidR="0034018D" w:rsidRPr="00D14FB2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III</w:t>
      </w:r>
      <w:r w:rsidR="0034018D" w:rsidRPr="00D14FB2">
        <w:rPr>
          <w:rFonts w:ascii="Times New Roman" w:eastAsia="Times New Roman" w:hAnsi="Times New Roman" w:cs="Times New Roman"/>
          <w:sz w:val="27"/>
          <w:szCs w:val="27"/>
          <w:lang w:eastAsia="ru-RU"/>
        </w:rPr>
        <w:t>. Бюджетные полномочия Думы муниципального округа:</w:t>
      </w:r>
    </w:p>
    <w:p w:rsidR="0034018D" w:rsidRPr="00D14FB2" w:rsidRDefault="0034018D" w:rsidP="00AB3E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14F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пункт 12 изложить в следующей редакции: «12) </w:t>
      </w:r>
      <w:r w:rsidRPr="00D14FB2">
        <w:rPr>
          <w:rFonts w:ascii="Times New Roman" w:hAnsi="Times New Roman" w:cs="Times New Roman"/>
          <w:sz w:val="27"/>
          <w:szCs w:val="27"/>
        </w:rPr>
        <w:t xml:space="preserve">установление случаев предоставления субсидий юридическим лицам (за исключением субсидий муниципальным учреждениям, указанных в </w:t>
      </w:r>
      <w:hyperlink r:id="rId6" w:history="1">
        <w:r w:rsidRPr="00D14FB2">
          <w:rPr>
            <w:rFonts w:ascii="Times New Roman" w:hAnsi="Times New Roman" w:cs="Times New Roman"/>
            <w:sz w:val="27"/>
            <w:szCs w:val="27"/>
          </w:rPr>
          <w:t>пунктах 6</w:t>
        </w:r>
      </w:hyperlink>
      <w:r w:rsidRPr="00D14FB2">
        <w:rPr>
          <w:rFonts w:ascii="Times New Roman" w:hAnsi="Times New Roman" w:cs="Times New Roman"/>
          <w:sz w:val="27"/>
          <w:szCs w:val="27"/>
        </w:rPr>
        <w:t xml:space="preserve"> – </w:t>
      </w:r>
      <w:hyperlink r:id="rId7" w:history="1">
        <w:r w:rsidRPr="00D14FB2">
          <w:rPr>
            <w:rFonts w:ascii="Times New Roman" w:hAnsi="Times New Roman" w:cs="Times New Roman"/>
            <w:sz w:val="27"/>
            <w:szCs w:val="27"/>
          </w:rPr>
          <w:t>8.1 статьи 78</w:t>
        </w:r>
      </w:hyperlink>
      <w:r w:rsidRPr="00D14FB2">
        <w:rPr>
          <w:rFonts w:ascii="Times New Roman" w:hAnsi="Times New Roman" w:cs="Times New Roman"/>
          <w:sz w:val="27"/>
          <w:szCs w:val="27"/>
        </w:rPr>
        <w:t xml:space="preserve"> Бюджетного кодекса Российской Федерации), индивидуальным предпринимателям, а также физическим лицам - производителям товаров, работ, услуг из бюджета муниципального округа</w:t>
      </w:r>
      <w:proofErr w:type="gramStart"/>
      <w:r w:rsidRPr="00D14FB2">
        <w:rPr>
          <w:rFonts w:ascii="Times New Roman" w:hAnsi="Times New Roman" w:cs="Times New Roman"/>
          <w:sz w:val="27"/>
          <w:szCs w:val="27"/>
        </w:rPr>
        <w:t>;</w:t>
      </w:r>
      <w:r w:rsidRPr="00D14FB2">
        <w:rPr>
          <w:rFonts w:ascii="Times New Roman" w:hAnsi="Times New Roman" w:cs="Times New Roman"/>
          <w:sz w:val="27"/>
          <w:szCs w:val="27"/>
        </w:rPr>
        <w:t>»</w:t>
      </w:r>
      <w:proofErr w:type="gramEnd"/>
      <w:r w:rsidRPr="00D14FB2">
        <w:rPr>
          <w:rFonts w:ascii="Times New Roman" w:hAnsi="Times New Roman" w:cs="Times New Roman"/>
          <w:sz w:val="27"/>
          <w:szCs w:val="27"/>
        </w:rPr>
        <w:t>;</w:t>
      </w:r>
    </w:p>
    <w:p w:rsidR="004E5DA7" w:rsidRPr="00D14FB2" w:rsidRDefault="0034018D" w:rsidP="004E5DA7">
      <w:pPr>
        <w:pStyle w:val="1"/>
        <w:keepNext w:val="0"/>
        <w:autoSpaceDE w:val="0"/>
        <w:autoSpaceDN w:val="0"/>
        <w:adjustRightInd w:val="0"/>
        <w:jc w:val="both"/>
        <w:rPr>
          <w:b/>
          <w:bCs/>
          <w:sz w:val="27"/>
          <w:szCs w:val="27"/>
        </w:rPr>
      </w:pPr>
      <w:r w:rsidRPr="00D14FB2">
        <w:rPr>
          <w:sz w:val="27"/>
          <w:szCs w:val="27"/>
        </w:rPr>
        <w:t xml:space="preserve">- </w:t>
      </w:r>
      <w:r w:rsidR="004E5DA7" w:rsidRPr="00D14FB2">
        <w:rPr>
          <w:sz w:val="27"/>
          <w:szCs w:val="27"/>
        </w:rPr>
        <w:t>дополнить пунктом 12.1 следующего содержания: «</w:t>
      </w:r>
      <w:r w:rsidR="004E5DA7" w:rsidRPr="00D14FB2">
        <w:rPr>
          <w:bCs/>
          <w:sz w:val="27"/>
          <w:szCs w:val="27"/>
        </w:rPr>
        <w:t>12.1)  установление  случаев предоставления субсидий (кроме  субсидий на осуществление  капитальных  вложений  в  объекты капитального строительства муниципальной  собственности    округа  и (или) приобретение объектов    недвижимого    имущества    в   муниципальную   собственность округа)   некоммерческим   организациям,   не   являющимся муниципальными учреждениями</w:t>
      </w:r>
      <w:proofErr w:type="gramStart"/>
      <w:r w:rsidR="004E5DA7" w:rsidRPr="00D14FB2">
        <w:rPr>
          <w:bCs/>
          <w:sz w:val="27"/>
          <w:szCs w:val="27"/>
        </w:rPr>
        <w:t>;</w:t>
      </w:r>
      <w:r w:rsidR="004E5DA7" w:rsidRPr="00D14FB2">
        <w:rPr>
          <w:bCs/>
          <w:sz w:val="27"/>
          <w:szCs w:val="27"/>
        </w:rPr>
        <w:t>»</w:t>
      </w:r>
      <w:proofErr w:type="gramEnd"/>
      <w:r w:rsidR="004E5DA7" w:rsidRPr="00D14FB2">
        <w:rPr>
          <w:bCs/>
          <w:sz w:val="27"/>
          <w:szCs w:val="27"/>
        </w:rPr>
        <w:t>.</w:t>
      </w:r>
    </w:p>
    <w:p w:rsidR="0034018D" w:rsidRPr="00D14FB2" w:rsidRDefault="004E5DA7" w:rsidP="00AB3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4F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В разделе </w:t>
      </w:r>
      <w:proofErr w:type="gramStart"/>
      <w:r w:rsidRPr="00D14FB2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IV</w:t>
      </w:r>
      <w:proofErr w:type="gramEnd"/>
      <w:r w:rsidRPr="00D14FB2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Бюджетные полномочия администрации муниципального округа:</w:t>
      </w:r>
    </w:p>
    <w:p w:rsidR="004E5DA7" w:rsidRPr="00D14FB2" w:rsidRDefault="004E5DA7" w:rsidP="004E5DA7">
      <w:pPr>
        <w:pStyle w:val="1"/>
        <w:keepNext w:val="0"/>
        <w:autoSpaceDE w:val="0"/>
        <w:autoSpaceDN w:val="0"/>
        <w:adjustRightInd w:val="0"/>
        <w:jc w:val="both"/>
        <w:rPr>
          <w:bCs/>
          <w:sz w:val="27"/>
          <w:szCs w:val="27"/>
        </w:rPr>
      </w:pPr>
      <w:proofErr w:type="gramStart"/>
      <w:r w:rsidRPr="00D14FB2">
        <w:rPr>
          <w:sz w:val="27"/>
          <w:szCs w:val="27"/>
        </w:rPr>
        <w:t>- пункт 20 изложить в следующей редакции: «</w:t>
      </w:r>
      <w:r w:rsidRPr="00D14FB2">
        <w:rPr>
          <w:sz w:val="27"/>
          <w:szCs w:val="27"/>
        </w:rPr>
        <w:t xml:space="preserve">20) установление в соответствии с решением Думы Кировского муниципального округа о бюджете муниципального округа на очередной финансовый год и плановый период порядка предоставления субсидий юридическим лицам (за исключением субсидий муниципальным учреждениям, а также субсидий, указанных в </w:t>
      </w:r>
      <w:hyperlink r:id="rId8" w:history="1">
        <w:r w:rsidRPr="00D14FB2">
          <w:rPr>
            <w:sz w:val="27"/>
            <w:szCs w:val="27"/>
          </w:rPr>
          <w:t>пунктах 6</w:t>
        </w:r>
      </w:hyperlink>
      <w:r w:rsidRPr="00D14FB2">
        <w:rPr>
          <w:sz w:val="27"/>
          <w:szCs w:val="27"/>
        </w:rPr>
        <w:t xml:space="preserve"> – </w:t>
      </w:r>
      <w:hyperlink r:id="rId9" w:history="1">
        <w:r w:rsidRPr="00D14FB2">
          <w:rPr>
            <w:sz w:val="27"/>
            <w:szCs w:val="27"/>
          </w:rPr>
          <w:t>8.1 статьи 78</w:t>
        </w:r>
      </w:hyperlink>
      <w:r w:rsidRPr="00D14FB2">
        <w:rPr>
          <w:sz w:val="27"/>
          <w:szCs w:val="27"/>
        </w:rPr>
        <w:t xml:space="preserve"> Бюджетного кодекса Российской Федерации), индивидуальным предпринимателям, а также физическим лицам - производителям товаров, работ</w:t>
      </w:r>
      <w:proofErr w:type="gramEnd"/>
      <w:r w:rsidRPr="00D14FB2">
        <w:rPr>
          <w:sz w:val="27"/>
          <w:szCs w:val="27"/>
        </w:rPr>
        <w:t xml:space="preserve">, </w:t>
      </w:r>
      <w:proofErr w:type="gramStart"/>
      <w:r w:rsidRPr="00D14FB2">
        <w:rPr>
          <w:sz w:val="27"/>
          <w:szCs w:val="27"/>
        </w:rPr>
        <w:t xml:space="preserve">услуг </w:t>
      </w:r>
      <w:r w:rsidRPr="00D14FB2">
        <w:rPr>
          <w:bCs/>
          <w:sz w:val="27"/>
          <w:szCs w:val="27"/>
        </w:rPr>
        <w:t xml:space="preserve">(за  исключением  субсидий,  источником  финансового  обеспечения,  которых являются средства федерального бюджета, имеющие целевое назначение, порядок предоставления    которых    определяется    нормативным   правовым   актом Правительства  Российской  Федерации,  указанным  в подпункте  </w:t>
      </w:r>
      <w:hyperlink r:id="rId10" w:history="1">
        <w:r w:rsidRPr="00D14FB2">
          <w:rPr>
            <w:bCs/>
            <w:sz w:val="27"/>
            <w:szCs w:val="27"/>
          </w:rPr>
          <w:t>1</w:t>
        </w:r>
      </w:hyperlink>
      <w:r w:rsidRPr="00D14FB2">
        <w:rPr>
          <w:bCs/>
          <w:sz w:val="27"/>
          <w:szCs w:val="27"/>
        </w:rPr>
        <w:t xml:space="preserve"> пункта 2 статьи  78   Бюджетного  кодекса  Российской  Федерации,  и  принимаемыми в соответствии с ним решениями органов местного самоуправления Кировского муниципального округа,  осуществляющих  полномочия  главного  распорядителя средств местного бюджета);</w:t>
      </w:r>
      <w:r w:rsidRPr="00D14FB2">
        <w:rPr>
          <w:bCs/>
          <w:sz w:val="27"/>
          <w:szCs w:val="27"/>
        </w:rPr>
        <w:t>»;</w:t>
      </w:r>
      <w:proofErr w:type="gramEnd"/>
    </w:p>
    <w:p w:rsidR="004E5DA7" w:rsidRPr="00D14FB2" w:rsidRDefault="004E5DA7" w:rsidP="004E5DA7">
      <w:pPr>
        <w:spacing w:after="0" w:line="240" w:lineRule="auto"/>
        <w:rPr>
          <w:rFonts w:ascii="Times New Roman" w:hAnsi="Times New Roman" w:cs="Times New Roman"/>
          <w:sz w:val="27"/>
          <w:szCs w:val="27"/>
          <w:lang w:eastAsia="ru-RU"/>
        </w:rPr>
      </w:pPr>
      <w:r w:rsidRPr="00D14FB2">
        <w:rPr>
          <w:rFonts w:ascii="Times New Roman" w:hAnsi="Times New Roman" w:cs="Times New Roman"/>
          <w:sz w:val="27"/>
          <w:szCs w:val="27"/>
          <w:lang w:eastAsia="ru-RU"/>
        </w:rPr>
        <w:t>- пункт 23  признать утратившим силу;</w:t>
      </w:r>
    </w:p>
    <w:p w:rsidR="004E5DA7" w:rsidRPr="00D14FB2" w:rsidRDefault="004E5DA7" w:rsidP="004E5DA7">
      <w:pPr>
        <w:pStyle w:val="1"/>
        <w:keepNext w:val="0"/>
        <w:autoSpaceDE w:val="0"/>
        <w:autoSpaceDN w:val="0"/>
        <w:adjustRightInd w:val="0"/>
        <w:jc w:val="both"/>
        <w:rPr>
          <w:bCs/>
          <w:sz w:val="27"/>
          <w:szCs w:val="27"/>
        </w:rPr>
      </w:pPr>
      <w:proofErr w:type="gramStart"/>
      <w:r w:rsidRPr="00D14FB2">
        <w:rPr>
          <w:sz w:val="27"/>
          <w:szCs w:val="27"/>
        </w:rPr>
        <w:t>- пункт 24 изложить  в следующей редакции: «</w:t>
      </w:r>
      <w:r w:rsidRPr="00D14FB2">
        <w:rPr>
          <w:bCs/>
          <w:sz w:val="27"/>
          <w:szCs w:val="27"/>
        </w:rPr>
        <w:t xml:space="preserve">24) установление  в  соответствии  с решением Думы муниципального округа о   бюджете муниципального округа   на  очередной  финансовый  год  и плановый период порядка предоставления   субсидий  (кроме  субсидий  на  осуществление  капитальных вложений в объекты капитального строительства муниципальной собственности и (или) приобретение объектов недвижимого имущества в муниципальную    собственность   </w:t>
      </w:r>
      <w:r w:rsidRPr="00D14FB2">
        <w:rPr>
          <w:sz w:val="27"/>
          <w:szCs w:val="27"/>
        </w:rPr>
        <w:t>Кировского муниципального округа</w:t>
      </w:r>
      <w:r w:rsidRPr="00D14FB2">
        <w:rPr>
          <w:bCs/>
          <w:sz w:val="27"/>
          <w:szCs w:val="27"/>
        </w:rPr>
        <w:t>)   некоммерческим организациям, не являющимся муниципальными учреждениями (за</w:t>
      </w:r>
      <w:proofErr w:type="gramEnd"/>
      <w:r w:rsidRPr="00D14FB2">
        <w:rPr>
          <w:bCs/>
          <w:sz w:val="27"/>
          <w:szCs w:val="27"/>
        </w:rPr>
        <w:t xml:space="preserve">  </w:t>
      </w:r>
      <w:proofErr w:type="gramStart"/>
      <w:r w:rsidRPr="00D14FB2">
        <w:rPr>
          <w:bCs/>
          <w:sz w:val="27"/>
          <w:szCs w:val="27"/>
        </w:rPr>
        <w:t xml:space="preserve">исключением  субсидий,  источником  финансового  обеспечения  которых являются средства федерального бюджета, имеющие целевое назначение, </w:t>
      </w:r>
      <w:r w:rsidRPr="00D14FB2">
        <w:rPr>
          <w:bCs/>
          <w:sz w:val="27"/>
          <w:szCs w:val="27"/>
        </w:rPr>
        <w:lastRenderedPageBreak/>
        <w:t xml:space="preserve">порядок предоставления    которых    определяется    нормативным   правовым   актом Правительства  Российской  Федерации,  указанным  в  </w:t>
      </w:r>
      <w:hyperlink r:id="rId11" w:history="1">
        <w:r w:rsidRPr="00D14FB2">
          <w:rPr>
            <w:bCs/>
            <w:sz w:val="27"/>
            <w:szCs w:val="27"/>
          </w:rPr>
          <w:t>абзаце  пятом пункта 2</w:t>
        </w:r>
      </w:hyperlink>
      <w:r w:rsidRPr="00D14FB2">
        <w:rPr>
          <w:bCs/>
          <w:sz w:val="27"/>
          <w:szCs w:val="27"/>
        </w:rPr>
        <w:t xml:space="preserve">  статьи  78.1   Бюджетного  кодекса  Российской  Федерации,  и  принимаемыми в соответствии с ним решениями органов местного самоуправления Кировского муниципального округа,  осуществляющих  полномочия  главного  распорядителя средств местного бюджета);</w:t>
      </w:r>
      <w:r w:rsidRPr="00D14FB2">
        <w:rPr>
          <w:bCs/>
          <w:sz w:val="27"/>
          <w:szCs w:val="27"/>
        </w:rPr>
        <w:t>»;</w:t>
      </w:r>
      <w:proofErr w:type="gramEnd"/>
    </w:p>
    <w:p w:rsidR="004E5DA7" w:rsidRPr="00D14FB2" w:rsidRDefault="004E5DA7" w:rsidP="004E5DA7">
      <w:pPr>
        <w:pStyle w:val="1"/>
        <w:keepNext w:val="0"/>
        <w:autoSpaceDE w:val="0"/>
        <w:autoSpaceDN w:val="0"/>
        <w:adjustRightInd w:val="0"/>
        <w:jc w:val="both"/>
        <w:rPr>
          <w:bCs/>
          <w:sz w:val="27"/>
          <w:szCs w:val="27"/>
        </w:rPr>
      </w:pPr>
      <w:r w:rsidRPr="00D14FB2">
        <w:rPr>
          <w:sz w:val="27"/>
          <w:szCs w:val="27"/>
        </w:rPr>
        <w:t xml:space="preserve">- </w:t>
      </w:r>
      <w:r w:rsidRPr="00D14FB2">
        <w:rPr>
          <w:sz w:val="27"/>
          <w:szCs w:val="27"/>
        </w:rPr>
        <w:t>пункт 2</w:t>
      </w:r>
      <w:r w:rsidRPr="00D14FB2">
        <w:rPr>
          <w:sz w:val="27"/>
          <w:szCs w:val="27"/>
        </w:rPr>
        <w:t>5</w:t>
      </w:r>
      <w:r w:rsidRPr="00D14FB2">
        <w:rPr>
          <w:sz w:val="27"/>
          <w:szCs w:val="27"/>
        </w:rPr>
        <w:t xml:space="preserve"> изложить  в следующей редакции: «25)</w:t>
      </w:r>
      <w:r w:rsidRPr="00D14FB2">
        <w:rPr>
          <w:bCs/>
          <w:sz w:val="27"/>
          <w:szCs w:val="27"/>
        </w:rPr>
        <w:t xml:space="preserve"> установление  в  соответствии  с решением Думы муниципального округа о   бюджете муниципального округа   на  очередной  финансовый  год  и плановый период порядка</w:t>
      </w:r>
    </w:p>
    <w:p w:rsidR="004E5DA7" w:rsidRPr="00D14FB2" w:rsidRDefault="004E5DA7" w:rsidP="004E5DA7">
      <w:pPr>
        <w:pStyle w:val="1"/>
        <w:keepNext w:val="0"/>
        <w:autoSpaceDE w:val="0"/>
        <w:autoSpaceDN w:val="0"/>
        <w:adjustRightInd w:val="0"/>
        <w:jc w:val="both"/>
        <w:rPr>
          <w:bCs/>
          <w:sz w:val="27"/>
          <w:szCs w:val="27"/>
        </w:rPr>
      </w:pPr>
      <w:proofErr w:type="gramStart"/>
      <w:r w:rsidRPr="00D14FB2">
        <w:rPr>
          <w:bCs/>
          <w:sz w:val="27"/>
          <w:szCs w:val="27"/>
        </w:rPr>
        <w:t xml:space="preserve">предоставления    юридическим   лицам   (за   исключением  муниципальных  учреждений), индивидуальным предпринимателям, физическим лицам  грантов  в  форме субсидий (за исключением грантов в форме субсидий, источником  финансового  обеспечения которых являются средства федерального бюджета,   имеющие   целевое  назначение,  порядок  предоставления  которых определяется нормативным правовым актом Правительства Российской Федерации, указанным  в  </w:t>
      </w:r>
      <w:hyperlink r:id="rId12" w:history="1">
        <w:r w:rsidRPr="00D14FB2">
          <w:rPr>
            <w:bCs/>
            <w:sz w:val="27"/>
            <w:szCs w:val="27"/>
          </w:rPr>
          <w:t>подпункте  1 пункта 2 статьи 78</w:t>
        </w:r>
      </w:hyperlink>
      <w:r w:rsidRPr="00D14FB2">
        <w:rPr>
          <w:bCs/>
          <w:sz w:val="27"/>
          <w:szCs w:val="27"/>
        </w:rPr>
        <w:t xml:space="preserve"> Бюджетного кодекса Российской Федерации,   и   принимаемыми   в  соответствии  с  ним</w:t>
      </w:r>
      <w:proofErr w:type="gramEnd"/>
      <w:r w:rsidRPr="00D14FB2">
        <w:rPr>
          <w:bCs/>
          <w:sz w:val="27"/>
          <w:szCs w:val="27"/>
        </w:rPr>
        <w:t xml:space="preserve">  решениями  органов  местного самоуправления Кировского муниципального округа,  осуществляющих  полномочия главного распорядителя средств  местного бюджета)</w:t>
      </w:r>
      <w:proofErr w:type="gramStart"/>
      <w:r w:rsidRPr="00D14FB2">
        <w:rPr>
          <w:bCs/>
          <w:sz w:val="27"/>
          <w:szCs w:val="27"/>
        </w:rPr>
        <w:t>;</w:t>
      </w:r>
      <w:r w:rsidRPr="00D14FB2">
        <w:rPr>
          <w:bCs/>
          <w:sz w:val="27"/>
          <w:szCs w:val="27"/>
        </w:rPr>
        <w:t>»</w:t>
      </w:r>
      <w:proofErr w:type="gramEnd"/>
      <w:r w:rsidRPr="00D14FB2">
        <w:rPr>
          <w:bCs/>
          <w:sz w:val="27"/>
          <w:szCs w:val="27"/>
        </w:rPr>
        <w:t>;</w:t>
      </w:r>
    </w:p>
    <w:p w:rsidR="004E5DA7" w:rsidRPr="00D14FB2" w:rsidRDefault="004E5DA7" w:rsidP="004E5DA7">
      <w:pPr>
        <w:pStyle w:val="1"/>
        <w:keepNext w:val="0"/>
        <w:autoSpaceDE w:val="0"/>
        <w:autoSpaceDN w:val="0"/>
        <w:adjustRightInd w:val="0"/>
        <w:jc w:val="both"/>
        <w:rPr>
          <w:bCs/>
          <w:sz w:val="27"/>
          <w:szCs w:val="27"/>
        </w:rPr>
      </w:pPr>
      <w:proofErr w:type="gramStart"/>
      <w:r w:rsidRPr="00D14FB2">
        <w:rPr>
          <w:sz w:val="27"/>
          <w:szCs w:val="27"/>
        </w:rPr>
        <w:t xml:space="preserve">- </w:t>
      </w:r>
      <w:r w:rsidRPr="00D14FB2">
        <w:rPr>
          <w:sz w:val="27"/>
          <w:szCs w:val="27"/>
        </w:rPr>
        <w:t>пункт 2</w:t>
      </w:r>
      <w:r w:rsidRPr="00D14FB2">
        <w:rPr>
          <w:sz w:val="27"/>
          <w:szCs w:val="27"/>
        </w:rPr>
        <w:t>6</w:t>
      </w:r>
      <w:r w:rsidRPr="00D14FB2">
        <w:rPr>
          <w:sz w:val="27"/>
          <w:szCs w:val="27"/>
        </w:rPr>
        <w:t xml:space="preserve"> изложить  в следующей редакции: «26)</w:t>
      </w:r>
      <w:r w:rsidRPr="00D14FB2">
        <w:rPr>
          <w:bCs/>
          <w:sz w:val="27"/>
          <w:szCs w:val="27"/>
        </w:rPr>
        <w:t xml:space="preserve"> установление  в   соответствии  с  решением Думы муниципального округа о   бюджете муниципального округа   на  очередной  финансовый  год  и плановый период порядка предоставления  некоммерческим   организациям,   не  являющимся  казенными учреждениями,  грантов  в  форме  субсидий  (за исключением грантов в форме субсидий,  источником  финансового  обеспечения  которых  являются средства федерального  бюджета,  имеющие  целевое назначение, порядок предоставления которых  определяется  нормативным</w:t>
      </w:r>
      <w:proofErr w:type="gramEnd"/>
      <w:r w:rsidRPr="00D14FB2">
        <w:rPr>
          <w:bCs/>
          <w:sz w:val="27"/>
          <w:szCs w:val="27"/>
        </w:rPr>
        <w:t xml:space="preserve">  правовым актом Правительства Российской    Федерации,  указанным в </w:t>
      </w:r>
      <w:hyperlink r:id="rId13" w:history="1">
        <w:r w:rsidRPr="00D14FB2">
          <w:rPr>
            <w:bCs/>
            <w:sz w:val="27"/>
            <w:szCs w:val="27"/>
          </w:rPr>
          <w:t>абзаце пятом пункта 2 статьи 78</w:t>
        </w:r>
      </w:hyperlink>
      <w:r w:rsidRPr="00D14FB2">
        <w:rPr>
          <w:bCs/>
          <w:sz w:val="27"/>
          <w:szCs w:val="27"/>
        </w:rPr>
        <w:t>.1  Бюджетного кодекса Российской Федерации, и принимаемыми в соответствии с ним решениями органов  местного самоуправления Кировского муниципального округа,  осуществляющих  полномочия главного распорядителя средств местного бюджета)</w:t>
      </w:r>
      <w:proofErr w:type="gramStart"/>
      <w:r w:rsidRPr="00D14FB2">
        <w:rPr>
          <w:bCs/>
          <w:sz w:val="27"/>
          <w:szCs w:val="27"/>
        </w:rPr>
        <w:t>;</w:t>
      </w:r>
      <w:r w:rsidRPr="00D14FB2">
        <w:rPr>
          <w:bCs/>
          <w:sz w:val="27"/>
          <w:szCs w:val="27"/>
        </w:rPr>
        <w:t>»</w:t>
      </w:r>
      <w:proofErr w:type="gramEnd"/>
      <w:r w:rsidRPr="00D14FB2">
        <w:rPr>
          <w:bCs/>
          <w:sz w:val="27"/>
          <w:szCs w:val="27"/>
        </w:rPr>
        <w:t>.</w:t>
      </w:r>
    </w:p>
    <w:p w:rsidR="004E5DA7" w:rsidRPr="00D14FB2" w:rsidRDefault="004E5DA7" w:rsidP="004E5D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4FB2">
        <w:rPr>
          <w:rFonts w:ascii="Times New Roman" w:hAnsi="Times New Roman" w:cs="Times New Roman"/>
          <w:sz w:val="27"/>
          <w:szCs w:val="27"/>
          <w:lang w:eastAsia="ru-RU"/>
        </w:rPr>
        <w:t xml:space="preserve">3. </w:t>
      </w:r>
      <w:r w:rsidRPr="00D14F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разделе </w:t>
      </w:r>
      <w:r w:rsidRPr="00D14FB2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</w:t>
      </w:r>
      <w:r w:rsidRPr="00D14F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14F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Бюджетные полномочия </w:t>
      </w:r>
      <w:r w:rsidRPr="00D14FB2">
        <w:rPr>
          <w:rFonts w:ascii="Times New Roman" w:eastAsia="Times New Roman" w:hAnsi="Times New Roman" w:cs="Times New Roman"/>
          <w:sz w:val="27"/>
          <w:szCs w:val="27"/>
          <w:lang w:eastAsia="ru-RU"/>
        </w:rPr>
        <w:t>финансового управления муниципального округа</w:t>
      </w:r>
      <w:r w:rsidRPr="00D14FB2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D14FB2" w:rsidRPr="00D14FB2" w:rsidRDefault="00D14FB2" w:rsidP="004E5D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4FB2">
        <w:rPr>
          <w:rFonts w:ascii="Times New Roman" w:eastAsia="Times New Roman" w:hAnsi="Times New Roman" w:cs="Times New Roman"/>
          <w:sz w:val="27"/>
          <w:szCs w:val="27"/>
          <w:lang w:eastAsia="ru-RU"/>
        </w:rPr>
        <w:t>- пункт 49 дополнить словами «, решения об изменении (отмене) решения о применении бюджетных мер принуждения».</w:t>
      </w:r>
    </w:p>
    <w:p w:rsidR="0034018D" w:rsidRPr="00D14FB2" w:rsidRDefault="0034018D" w:rsidP="00AB3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4018D" w:rsidRPr="00D14FB2" w:rsidRDefault="0034018D" w:rsidP="00AB3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22660" w:rsidRPr="00D14FB2" w:rsidRDefault="00522660" w:rsidP="005226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D14FB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По результатам проведенной экспертизы установлено, что предлагаемые проектом решения изменения не противоречат </w:t>
      </w:r>
      <w:r w:rsidR="00D14FB2" w:rsidRPr="00D14FB2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Бюджетному кодексу</w:t>
      </w:r>
      <w:r w:rsidRPr="00D14FB2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Российской Федерации</w:t>
      </w:r>
      <w:r w:rsidR="00D14FB2" w:rsidRPr="00D14FB2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и </w:t>
      </w:r>
      <w:r w:rsidR="00D14FB2" w:rsidRPr="00D14FB2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Закон</w:t>
      </w:r>
      <w:r w:rsidR="00D14FB2" w:rsidRPr="00D14FB2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у</w:t>
      </w:r>
      <w:r w:rsidR="00D14FB2" w:rsidRPr="00D14FB2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от 19 ноября 2017 года №591-кз «О бюджетном процессе в Ставропольском крае»</w:t>
      </w:r>
      <w:r w:rsidRPr="00D14FB2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</w:p>
    <w:p w:rsidR="007E7464" w:rsidRPr="00732CC9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B6621E" w:rsidRPr="00B440C3" w:rsidRDefault="00A11947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="007E7464"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роект решения Думы Кировского муниципального</w:t>
      </w:r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bookmarkStart w:id="0" w:name="_GoBack"/>
      <w:r w:rsidR="00F61C20" w:rsidRPr="00F61C2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</w:t>
      </w:r>
      <w:r w:rsidR="001E2D2F" w:rsidRPr="001E2D2F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О внесении изменений в Положение о бюджетном </w:t>
      </w:r>
      <w:r w:rsidR="001E2D2F" w:rsidRPr="001E2D2F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lastRenderedPageBreak/>
        <w:t>процессе в Кировском муниципальном округе Ставропольского края, утвержденное решением Думы Кировского муниципального округа Ставропольского края второго созыва от 19 октября 2023 года №154 «Об утверждении Положения о бюджетном процессе в Кировском муниципальном округе Ставропольского края</w:t>
      </w:r>
      <w:r w:rsidR="00F61C20" w:rsidRPr="00F61C2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bookmarkEnd w:id="0"/>
      <w:r w:rsidR="00F61C20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533FF5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533FF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="00B6621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оответствует действующему законодательству, и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может быть рассмотрен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Думой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7E7464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proofErr w:type="gramEnd"/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в установленном порядке.</w:t>
      </w:r>
    </w:p>
    <w:p w:rsidR="0016561E" w:rsidRPr="00B440C3" w:rsidRDefault="0016561E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B41A6" w:rsidRPr="00B440C3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6621E" w:rsidRPr="00B440C3" w:rsidRDefault="005D48CF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ь</w:t>
      </w:r>
      <w:r w:rsidR="00C614C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3DFA"/>
    <w:rsid w:val="0009032D"/>
    <w:rsid w:val="00090780"/>
    <w:rsid w:val="000A027E"/>
    <w:rsid w:val="000C5F5F"/>
    <w:rsid w:val="0010373C"/>
    <w:rsid w:val="00106998"/>
    <w:rsid w:val="00115C6D"/>
    <w:rsid w:val="001362FA"/>
    <w:rsid w:val="001433E5"/>
    <w:rsid w:val="001474E7"/>
    <w:rsid w:val="00152D01"/>
    <w:rsid w:val="0016561E"/>
    <w:rsid w:val="0019229F"/>
    <w:rsid w:val="001C6524"/>
    <w:rsid w:val="001E2D2F"/>
    <w:rsid w:val="00204156"/>
    <w:rsid w:val="00215608"/>
    <w:rsid w:val="00222BDD"/>
    <w:rsid w:val="002345BD"/>
    <w:rsid w:val="00241991"/>
    <w:rsid w:val="00271439"/>
    <w:rsid w:val="00277E9C"/>
    <w:rsid w:val="0028257F"/>
    <w:rsid w:val="002972C1"/>
    <w:rsid w:val="002A4180"/>
    <w:rsid w:val="002A782C"/>
    <w:rsid w:val="002B379A"/>
    <w:rsid w:val="002C3CD6"/>
    <w:rsid w:val="002E4B23"/>
    <w:rsid w:val="002E71D8"/>
    <w:rsid w:val="002F3054"/>
    <w:rsid w:val="003145C5"/>
    <w:rsid w:val="0034018D"/>
    <w:rsid w:val="00353418"/>
    <w:rsid w:val="00397F1F"/>
    <w:rsid w:val="003B2787"/>
    <w:rsid w:val="003D7760"/>
    <w:rsid w:val="0040360C"/>
    <w:rsid w:val="00424452"/>
    <w:rsid w:val="00426F85"/>
    <w:rsid w:val="00436C2E"/>
    <w:rsid w:val="004722E6"/>
    <w:rsid w:val="00483D5D"/>
    <w:rsid w:val="00490161"/>
    <w:rsid w:val="00491C09"/>
    <w:rsid w:val="0049456A"/>
    <w:rsid w:val="004E30AA"/>
    <w:rsid w:val="004E5DA7"/>
    <w:rsid w:val="004E5E54"/>
    <w:rsid w:val="0050016C"/>
    <w:rsid w:val="005034A5"/>
    <w:rsid w:val="00522660"/>
    <w:rsid w:val="00533FF5"/>
    <w:rsid w:val="0054123B"/>
    <w:rsid w:val="00541590"/>
    <w:rsid w:val="0054495F"/>
    <w:rsid w:val="005472AD"/>
    <w:rsid w:val="00554BAB"/>
    <w:rsid w:val="00560AAA"/>
    <w:rsid w:val="0059019D"/>
    <w:rsid w:val="005A1603"/>
    <w:rsid w:val="005B41A6"/>
    <w:rsid w:val="005C54B4"/>
    <w:rsid w:val="005C716C"/>
    <w:rsid w:val="005D48CF"/>
    <w:rsid w:val="005E27B6"/>
    <w:rsid w:val="005E5037"/>
    <w:rsid w:val="00600D1D"/>
    <w:rsid w:val="00603947"/>
    <w:rsid w:val="00607048"/>
    <w:rsid w:val="00613460"/>
    <w:rsid w:val="006352F9"/>
    <w:rsid w:val="006477E6"/>
    <w:rsid w:val="00660081"/>
    <w:rsid w:val="00671889"/>
    <w:rsid w:val="006753E2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32CC9"/>
    <w:rsid w:val="00753B0F"/>
    <w:rsid w:val="007D4408"/>
    <w:rsid w:val="007E7464"/>
    <w:rsid w:val="008016C8"/>
    <w:rsid w:val="00813E38"/>
    <w:rsid w:val="008816D9"/>
    <w:rsid w:val="00894D06"/>
    <w:rsid w:val="008A1E31"/>
    <w:rsid w:val="008A2000"/>
    <w:rsid w:val="008A26A7"/>
    <w:rsid w:val="008D6D3D"/>
    <w:rsid w:val="008E086D"/>
    <w:rsid w:val="008F62CC"/>
    <w:rsid w:val="008F7DF1"/>
    <w:rsid w:val="00901B5B"/>
    <w:rsid w:val="00912046"/>
    <w:rsid w:val="00924548"/>
    <w:rsid w:val="009640D6"/>
    <w:rsid w:val="009857BF"/>
    <w:rsid w:val="009B3274"/>
    <w:rsid w:val="009C0DDD"/>
    <w:rsid w:val="009D09A2"/>
    <w:rsid w:val="009F7497"/>
    <w:rsid w:val="00A05334"/>
    <w:rsid w:val="00A11947"/>
    <w:rsid w:val="00A13D6E"/>
    <w:rsid w:val="00A17328"/>
    <w:rsid w:val="00A328B0"/>
    <w:rsid w:val="00A41724"/>
    <w:rsid w:val="00A47B2B"/>
    <w:rsid w:val="00A64165"/>
    <w:rsid w:val="00AA7CB6"/>
    <w:rsid w:val="00AB3EB1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90CFA"/>
    <w:rsid w:val="00BA063D"/>
    <w:rsid w:val="00BA74B6"/>
    <w:rsid w:val="00BC3A0D"/>
    <w:rsid w:val="00BC46B8"/>
    <w:rsid w:val="00BD26CC"/>
    <w:rsid w:val="00BE3D6B"/>
    <w:rsid w:val="00BF3AA9"/>
    <w:rsid w:val="00C1387E"/>
    <w:rsid w:val="00C1413D"/>
    <w:rsid w:val="00C23CD7"/>
    <w:rsid w:val="00C50385"/>
    <w:rsid w:val="00C51865"/>
    <w:rsid w:val="00C6124E"/>
    <w:rsid w:val="00C614C6"/>
    <w:rsid w:val="00C65AA9"/>
    <w:rsid w:val="00CA77C3"/>
    <w:rsid w:val="00CC6A7D"/>
    <w:rsid w:val="00CF2A81"/>
    <w:rsid w:val="00CF4186"/>
    <w:rsid w:val="00CF4B6A"/>
    <w:rsid w:val="00D14FB2"/>
    <w:rsid w:val="00D33034"/>
    <w:rsid w:val="00D42B6F"/>
    <w:rsid w:val="00D437C3"/>
    <w:rsid w:val="00D5664E"/>
    <w:rsid w:val="00D6674A"/>
    <w:rsid w:val="00D67251"/>
    <w:rsid w:val="00D7557F"/>
    <w:rsid w:val="00D77BF8"/>
    <w:rsid w:val="00DA4488"/>
    <w:rsid w:val="00DF45D3"/>
    <w:rsid w:val="00E12491"/>
    <w:rsid w:val="00E66C30"/>
    <w:rsid w:val="00EA27BC"/>
    <w:rsid w:val="00EA4724"/>
    <w:rsid w:val="00EA4CF6"/>
    <w:rsid w:val="00EB5C17"/>
    <w:rsid w:val="00EC6111"/>
    <w:rsid w:val="00EF3F0E"/>
    <w:rsid w:val="00EF6C49"/>
    <w:rsid w:val="00F14C1D"/>
    <w:rsid w:val="00F32DDC"/>
    <w:rsid w:val="00F3562B"/>
    <w:rsid w:val="00F361E0"/>
    <w:rsid w:val="00F61C20"/>
    <w:rsid w:val="00F72394"/>
    <w:rsid w:val="00F803E9"/>
    <w:rsid w:val="00FA0AB5"/>
    <w:rsid w:val="00FA0B6B"/>
    <w:rsid w:val="00FA595A"/>
    <w:rsid w:val="00FB042B"/>
    <w:rsid w:val="00FB48A8"/>
    <w:rsid w:val="00FC1C09"/>
    <w:rsid w:val="00FD735B"/>
    <w:rsid w:val="00FF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paragraph" w:styleId="1">
    <w:name w:val="heading 1"/>
    <w:basedOn w:val="a"/>
    <w:next w:val="a"/>
    <w:link w:val="10"/>
    <w:qFormat/>
    <w:rsid w:val="004E5DA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E5DA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paragraph" w:styleId="1">
    <w:name w:val="heading 1"/>
    <w:basedOn w:val="a"/>
    <w:next w:val="a"/>
    <w:link w:val="10"/>
    <w:qFormat/>
    <w:rsid w:val="004E5DA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E5DA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65808&amp;dst=6811" TargetMode="External"/><Relationship Id="rId13" Type="http://schemas.openxmlformats.org/officeDocument/2006/relationships/hyperlink" Target="https://login.consultant.ru/link/?req=doc&amp;base=RZB&amp;n=465808&amp;dst=746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B&amp;n=465808&amp;dst=5807" TargetMode="External"/><Relationship Id="rId12" Type="http://schemas.openxmlformats.org/officeDocument/2006/relationships/hyperlink" Target="https://login.consultant.ru/link/?req=doc&amp;base=RZB&amp;n=465808&amp;dst=10339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465808&amp;dst=6811" TargetMode="External"/><Relationship Id="rId11" Type="http://schemas.openxmlformats.org/officeDocument/2006/relationships/hyperlink" Target="https://login.consultant.ru/link/?req=doc&amp;base=RZB&amp;n=465808&amp;dst=7179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ZB&amp;n=465808&amp;dst=71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B&amp;n=465808&amp;dst=580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4</Pages>
  <Words>1407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9410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33</cp:revision>
  <cp:lastPrinted>2024-03-06T06:58:00Z</cp:lastPrinted>
  <dcterms:created xsi:type="dcterms:W3CDTF">2016-07-14T08:14:00Z</dcterms:created>
  <dcterms:modified xsi:type="dcterms:W3CDTF">2024-03-06T06:59:00Z</dcterms:modified>
</cp:coreProperties>
</file>