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D73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D732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44295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 внесении изменений в решение Думы Кировского городского округа Ставропольского края от 2</w:t>
      </w:r>
      <w:r w:rsidR="00FF2B9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5</w:t>
      </w:r>
      <w:r w:rsidR="0044295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FF2B9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ноября</w:t>
      </w:r>
      <w:r w:rsidR="0044295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2022 года №2</w:t>
      </w:r>
      <w:r w:rsidR="00FF2B9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0</w:t>
      </w:r>
      <w:r w:rsidR="0044295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«</w:t>
      </w:r>
      <w:r w:rsidR="00FF2B9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 налоге на имущество физических лиц на территории Кировского городского округа Ставропольского края</w:t>
      </w:r>
      <w:r w:rsidR="0044295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  <w:r w:rsidR="002C3CD6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</w:p>
    <w:p w:rsidR="00B6621E" w:rsidRPr="00B440C3" w:rsidRDefault="00D73296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08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08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№ </w:t>
      </w:r>
      <w:r w:rsidR="00ED6122">
        <w:rPr>
          <w:rFonts w:ascii="Times New Roman" w:hAnsi="Times New Roman" w:cs="Times New Roman"/>
          <w:sz w:val="27"/>
          <w:szCs w:val="27"/>
        </w:rPr>
        <w:t>68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D7329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D7329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D7329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D7329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D7329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</w:t>
      </w:r>
      <w:r w:rsidR="00D7329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D732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F2B9E" w:rsidRPr="00FF2B9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решение Думы Кировского городского округа Ставропольского края от 25 ноября 2022 года №20 «О налоге на имущество физических лиц на территории Кировского городского округа Ставропольского края»</w:t>
      </w:r>
      <w:r w:rsidR="00442956" w:rsidRPr="00FF2B9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402B1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D7329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D7329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</w:t>
      </w:r>
      <w:proofErr w:type="gramEnd"/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D7329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D7329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D7329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D7329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359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44295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сравнительная таблица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 Кировского </w:t>
      </w:r>
      <w:r w:rsidR="00D7329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глав</w:t>
      </w:r>
      <w:r w:rsidR="0044295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D7329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</w:t>
      </w:r>
      <w:r w:rsidR="0044295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490161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BE3D6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</w:t>
      </w:r>
      <w:r w:rsidR="00FF2B9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Налоговым кодексом Российской Федерации, </w:t>
      </w:r>
      <w:r w:rsidR="0044295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F2B9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Федеральным законом от 06 октября 2003 года №131-ФЗ «Об общих принципах организации органов местного самоуправления в </w:t>
      </w:r>
      <w:r w:rsidR="00FF2B9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Российской Федерации»</w:t>
      </w:r>
      <w:r w:rsidR="00490161" w:rsidRPr="00490161">
        <w:rPr>
          <w:rFonts w:ascii="Times New Roman" w:hAnsi="Times New Roman" w:cs="Times New Roman"/>
          <w:sz w:val="27"/>
          <w:szCs w:val="27"/>
        </w:rPr>
        <w:t xml:space="preserve">, </w:t>
      </w:r>
      <w:r w:rsidR="00D73296">
        <w:rPr>
          <w:rFonts w:ascii="Times New Roman" w:hAnsi="Times New Roman" w:cs="Times New Roman"/>
          <w:sz w:val="27"/>
          <w:szCs w:val="27"/>
        </w:rPr>
        <w:t>Федеральным законом  от 12 июля 2024 года №176-ФЗ «О внесении изменений в часть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</w:t>
      </w:r>
      <w:proofErr w:type="gramEnd"/>
      <w:r w:rsidR="00D73296">
        <w:rPr>
          <w:rFonts w:ascii="Times New Roman" w:hAnsi="Times New Roman" w:cs="Times New Roman"/>
          <w:sz w:val="27"/>
          <w:szCs w:val="27"/>
        </w:rPr>
        <w:t xml:space="preserve"> актов Российской Федерации»</w:t>
      </w:r>
      <w:r w:rsidR="00F72394" w:rsidRPr="0049016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42956" w:rsidRDefault="00F72394" w:rsidP="00F72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</w:t>
      </w:r>
      <w:r w:rsidR="00FF2B9E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решения </w:t>
      </w:r>
      <w:r w:rsidR="0044295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предлагается внести в решение Думы Кировского городского округа Ставропольского края от 2</w:t>
      </w:r>
      <w:r w:rsidR="00FF2B9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4429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F2B9E">
        <w:rPr>
          <w:rFonts w:ascii="Times New Roman" w:eastAsia="Times New Roman" w:hAnsi="Times New Roman" w:cs="Times New Roman"/>
          <w:sz w:val="27"/>
          <w:szCs w:val="27"/>
          <w:lang w:eastAsia="ru-RU"/>
        </w:rPr>
        <w:t>ноября</w:t>
      </w:r>
      <w:r w:rsidR="004429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 года №2</w:t>
      </w:r>
      <w:r w:rsidR="00FF2B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4429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42956" w:rsidRPr="00442956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FF2B9E" w:rsidRPr="00FF2B9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налоге на имущество физических лиц на территории Кировского городского округа Ставропольского края</w:t>
      </w:r>
      <w:r w:rsidR="00442956" w:rsidRPr="0044295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44295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следующие изменения:</w:t>
      </w:r>
    </w:p>
    <w:p w:rsidR="00461338" w:rsidRDefault="00FF2B9E" w:rsidP="00F72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1. </w:t>
      </w:r>
      <w:r w:rsidR="0046133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Подпункт 2 пункта 2 Решения изложить в новой редакции: «2) 2,0 процента в отношении:</w:t>
      </w:r>
    </w:p>
    <w:p w:rsidR="00461338" w:rsidRDefault="00461338" w:rsidP="00F72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Объектов налогообложения, включенных в перечень, определяемый в соответствии с пунктом 7 статьи 378.2 Налогового кодекса Российской Федерации;</w:t>
      </w:r>
    </w:p>
    <w:p w:rsidR="00FF2B9E" w:rsidRPr="00442956" w:rsidRDefault="00461338" w:rsidP="00F72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Объектов налогообложения, предусмотренных абзацем вторым пункта 10 статьи 378.2 Налогового кодекса Российской Федерации»</w:t>
      </w:r>
      <w:r w:rsidR="00FF2B9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</w:p>
    <w:p w:rsidR="00442956" w:rsidRDefault="000B50F9" w:rsidP="00F72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429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="0046133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Дополнить пункт 2 Решения подпунктом 2.1 следующего содержания: «2.1) 2,5 процента в отношении объектов налогообложения, кадастровая стоимость каждого из которых превышает 300 миллионов рублей.».</w:t>
      </w:r>
      <w:proofErr w:type="gramEnd"/>
    </w:p>
    <w:p w:rsidR="00B6621E" w:rsidRPr="00B440C3" w:rsidRDefault="00ED6122" w:rsidP="007E74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Согласно </w:t>
      </w:r>
      <w:r>
        <w:rPr>
          <w:rFonts w:ascii="Times New Roman" w:hAnsi="Times New Roman" w:cs="Times New Roman"/>
          <w:sz w:val="27"/>
          <w:szCs w:val="27"/>
        </w:rPr>
        <w:t xml:space="preserve">Федерального закона  от 12 июля 2024 года №176-ФЗ «О внесении изменений в часть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>
        <w:rPr>
          <w:rFonts w:ascii="Times New Roman" w:hAnsi="Times New Roman" w:cs="Times New Roman"/>
          <w:sz w:val="27"/>
          <w:szCs w:val="27"/>
        </w:rPr>
        <w:t>утратившими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силу отдельных положений законодательных актов Российской Федерации» данные изменения вступают в силу с 1 января 2025 года.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EF3F0E" w:rsidRPr="00B440C3" w:rsidRDefault="00EF3F0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проекта не потребует дополнительного финансирования за счет средств бюджета Кировского </w:t>
      </w:r>
      <w:r w:rsidR="00402B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округа </w:t>
      </w:r>
      <w:r w:rsidR="00E66C30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F2B9E" w:rsidRPr="00FF2B9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решение Думы Кировского городского округа Ставропольского края от 25 ноября 2022 года №20 «О налоге на имущество физических лиц на территории Кировского городского округа Ставропольского края»</w:t>
      </w:r>
      <w:r w:rsidR="00FF2B9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</w:t>
      </w:r>
      <w:proofErr w:type="gramStart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рассмотрен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ED6122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ED612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</w:t>
      </w:r>
      <w:r w:rsidR="0044295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B50F9"/>
    <w:rsid w:val="000C5F5F"/>
    <w:rsid w:val="00106998"/>
    <w:rsid w:val="00115C6D"/>
    <w:rsid w:val="001362FA"/>
    <w:rsid w:val="001433E5"/>
    <w:rsid w:val="0016561E"/>
    <w:rsid w:val="0019229F"/>
    <w:rsid w:val="001C6524"/>
    <w:rsid w:val="001F4070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1116"/>
    <w:rsid w:val="003B2787"/>
    <w:rsid w:val="003D7760"/>
    <w:rsid w:val="00402B1B"/>
    <w:rsid w:val="00424452"/>
    <w:rsid w:val="00436C2E"/>
    <w:rsid w:val="00442956"/>
    <w:rsid w:val="00461338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4123B"/>
    <w:rsid w:val="00541590"/>
    <w:rsid w:val="0054495F"/>
    <w:rsid w:val="005472AD"/>
    <w:rsid w:val="00554BAB"/>
    <w:rsid w:val="00560AAA"/>
    <w:rsid w:val="005A1603"/>
    <w:rsid w:val="005B41A6"/>
    <w:rsid w:val="005C716C"/>
    <w:rsid w:val="005E27B6"/>
    <w:rsid w:val="005E5037"/>
    <w:rsid w:val="005E6BF2"/>
    <w:rsid w:val="00600D1D"/>
    <w:rsid w:val="00603947"/>
    <w:rsid w:val="00613460"/>
    <w:rsid w:val="00624856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E7464"/>
    <w:rsid w:val="008016C8"/>
    <w:rsid w:val="00813E38"/>
    <w:rsid w:val="008816D9"/>
    <w:rsid w:val="00894D06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A7CB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3034"/>
    <w:rsid w:val="00D42B6F"/>
    <w:rsid w:val="00D5664E"/>
    <w:rsid w:val="00D61AB9"/>
    <w:rsid w:val="00D6674A"/>
    <w:rsid w:val="00D67251"/>
    <w:rsid w:val="00D73296"/>
    <w:rsid w:val="00D77BF8"/>
    <w:rsid w:val="00DA4488"/>
    <w:rsid w:val="00DF45D3"/>
    <w:rsid w:val="00E12491"/>
    <w:rsid w:val="00E66C30"/>
    <w:rsid w:val="00EA27BC"/>
    <w:rsid w:val="00EA4724"/>
    <w:rsid w:val="00EA4CF6"/>
    <w:rsid w:val="00EC6111"/>
    <w:rsid w:val="00ED6122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595A"/>
    <w:rsid w:val="00FB042B"/>
    <w:rsid w:val="00FB48A8"/>
    <w:rsid w:val="00FC1C09"/>
    <w:rsid w:val="00FD735B"/>
    <w:rsid w:val="00F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27EF8-6EAC-4B07-BE42-3B438E231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30</cp:revision>
  <cp:lastPrinted>2024-08-08T06:53:00Z</cp:lastPrinted>
  <dcterms:created xsi:type="dcterms:W3CDTF">2016-07-14T08:14:00Z</dcterms:created>
  <dcterms:modified xsi:type="dcterms:W3CDTF">2024-08-08T06:56:00Z</dcterms:modified>
</cp:coreProperties>
</file>