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33" w:rsidRPr="00892233" w:rsidRDefault="00892233" w:rsidP="00892233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9223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F8FDBA6" wp14:editId="0CEA5789">
            <wp:extent cx="620395" cy="683895"/>
            <wp:effectExtent l="0" t="0" r="825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33" w:rsidRPr="00892233" w:rsidRDefault="00892233" w:rsidP="0089223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92233" w:rsidRPr="00892233" w:rsidRDefault="00892233" w:rsidP="00892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33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892233" w:rsidRPr="00892233" w:rsidRDefault="00892233" w:rsidP="00892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3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92233" w:rsidRPr="00892233" w:rsidRDefault="00892233" w:rsidP="008922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2233" w:rsidRPr="00892233" w:rsidRDefault="00892233" w:rsidP="0089223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233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892233" w:rsidRPr="00892233" w:rsidRDefault="00892233" w:rsidP="008922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233" w:rsidRPr="00892233" w:rsidRDefault="00892233" w:rsidP="00892233">
      <w:pPr>
        <w:spacing w:after="0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8922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233">
        <w:rPr>
          <w:rFonts w:ascii="Times New Roman" w:hAnsi="Times New Roman" w:cs="Times New Roman"/>
          <w:sz w:val="28"/>
          <w:szCs w:val="28"/>
        </w:rPr>
        <w:t xml:space="preserve"> марта 2019 г</w:t>
      </w:r>
      <w:r w:rsidRPr="00892233">
        <w:rPr>
          <w:rFonts w:ascii="Times New Roman" w:hAnsi="Times New Roman" w:cs="Times New Roman"/>
        </w:rPr>
        <w:t>.</w:t>
      </w:r>
      <w:r w:rsidRPr="00892233">
        <w:rPr>
          <w:rFonts w:ascii="Times New Roman" w:hAnsi="Times New Roman" w:cs="Times New Roman"/>
          <w:b/>
        </w:rPr>
        <w:t xml:space="preserve">                                 г. Новопавловск                                       </w:t>
      </w:r>
      <w:r w:rsidRPr="00892233">
        <w:rPr>
          <w:rFonts w:ascii="Times New Roman" w:hAnsi="Times New Roman" w:cs="Times New Roman"/>
          <w:sz w:val="28"/>
          <w:szCs w:val="28"/>
        </w:rPr>
        <w:t xml:space="preserve">              № 6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D01" w:rsidRDefault="00C65D01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926577" w:rsidRDefault="0092657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57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="008630E6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216117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8630E6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</w:p>
    <w:p w:rsidR="008630E6" w:rsidRPr="0036405F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Pr="0036405F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Pr="00926577" w:rsidRDefault="00926577" w:rsidP="009265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92657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июня 2014 года № 172-ФЗ «</w:t>
      </w:r>
      <w:r w:rsidRPr="009265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30E6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630E6" w:rsidRPr="0092657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Кировского </w:t>
      </w:r>
      <w:r w:rsidR="00216117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8630E6" w:rsidRPr="00926577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630E6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80E" w:rsidRPr="0036405F" w:rsidRDefault="00C3780E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36405F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05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8630E6" w:rsidRDefault="008630E6" w:rsidP="00C65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780E" w:rsidRPr="0036405F" w:rsidRDefault="00C3780E" w:rsidP="00C65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Default="008630E6" w:rsidP="009265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r w:rsidR="000D0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926577" w:rsidRPr="00926577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="00926577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Кировского городского округа</w:t>
      </w:r>
      <w:r w:rsid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EE4C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Порядок).</w:t>
      </w:r>
    </w:p>
    <w:p w:rsidR="00233D2C" w:rsidRDefault="00233D2C" w:rsidP="00C6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80E" w:rsidRPr="00C3780E" w:rsidRDefault="00C3780E" w:rsidP="00C37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Кировского муниципального района Ставропольского края от 23 декабря 2015 года № 970 </w:t>
      </w:r>
      <w:r w:rsidRPr="00C3780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3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корректировки, мониторинга и контроля </w:t>
      </w:r>
    </w:p>
    <w:p w:rsidR="00C3780E" w:rsidRPr="00C3780E" w:rsidRDefault="00C3780E" w:rsidP="00C37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плана мероприятий по реализации стратегии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3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Кировского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7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тавропольского края</w:t>
      </w:r>
      <w:r w:rsidRPr="00C3780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3780E" w:rsidRDefault="00C3780E" w:rsidP="00C6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Default="00C3780E" w:rsidP="00A6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E4CB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sub_3"/>
      <w:bookmarkEnd w:id="1"/>
      <w:r w:rsidR="005459F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Отделу по информационным технологиям и защите информации администрации Кировского городского округа Ставропольского края  разместить н</w:t>
      </w:r>
      <w:r w:rsidR="005459F6" w:rsidRPr="0060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5459F6" w:rsidRPr="00600F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на официальном портале администрации Кировского городского округа Ставропольского края </w:t>
      </w:r>
      <w:r w:rsidR="005459F6" w:rsidRPr="00600F3F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</w:t>
      </w:r>
      <w:r w:rsidR="005459F6" w:rsidRPr="000D5977"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="005459F6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«Стратегическое планирование»</w:t>
      </w:r>
      <w:r w:rsidR="005459F6" w:rsidRPr="00216117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892233" w:rsidRDefault="00892233" w:rsidP="00A6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92233" w:rsidRPr="00A63294" w:rsidRDefault="00892233" w:rsidP="00A632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D01" w:rsidRDefault="00C65D01" w:rsidP="00C65D0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216117" w:rsidRPr="00216117" w:rsidRDefault="00C3780E" w:rsidP="00C65D01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4</w:t>
      </w:r>
      <w:r w:rsidR="00216117" w:rsidRPr="00600F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bookmarkStart w:id="3" w:name="sub_2"/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</w:t>
      </w:r>
      <w:bookmarkEnd w:id="3"/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возложить на заместителя главы администрации Кировского </w:t>
      </w:r>
      <w:r w:rsidR="005459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Горобец Е.В. </w:t>
      </w:r>
    </w:p>
    <w:p w:rsidR="00216117" w:rsidRPr="00216117" w:rsidRDefault="00216117" w:rsidP="00C65D01">
      <w:pPr>
        <w:widowControl w:val="0"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630E6" w:rsidRPr="008533D7" w:rsidRDefault="00C3780E" w:rsidP="003640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630E6" w:rsidRPr="008533D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5104F">
        <w:rPr>
          <w:rFonts w:ascii="Times New Roman" w:hAnsi="Times New Roman" w:cs="Times New Roman"/>
          <w:sz w:val="28"/>
          <w:szCs w:val="28"/>
          <w:lang w:eastAsia="ru-RU"/>
        </w:rPr>
        <w:t>со дня его подписания.</w:t>
      </w:r>
    </w:p>
    <w:bookmarkEnd w:id="2"/>
    <w:p w:rsidR="00F64A64" w:rsidRDefault="00F64A64" w:rsidP="00CB74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5D01" w:rsidRDefault="00C65D01" w:rsidP="00CB74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2905" w:rsidRDefault="005C2905" w:rsidP="00CB74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2E0C" w:rsidRPr="00072E0C" w:rsidRDefault="00072E0C" w:rsidP="00CB74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главы администрации</w:t>
      </w:r>
    </w:p>
    <w:p w:rsidR="00072E0C" w:rsidRPr="00072E0C" w:rsidRDefault="00072E0C" w:rsidP="00CB74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городского округа, заместитель главы администрации</w:t>
      </w:r>
    </w:p>
    <w:p w:rsidR="00072E0C" w:rsidRDefault="00072E0C" w:rsidP="00CB74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городского округа</w:t>
      </w:r>
    </w:p>
    <w:p w:rsidR="00892233" w:rsidRDefault="00892233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Е.В. Горобец</w:t>
      </w: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65" w:type="dxa"/>
        <w:tblInd w:w="24" w:type="dxa"/>
        <w:tblLook w:val="00A0" w:firstRow="1" w:lastRow="0" w:firstColumn="1" w:lastColumn="0" w:noHBand="0" w:noVBand="0"/>
      </w:tblPr>
      <w:tblGrid>
        <w:gridCol w:w="5046"/>
        <w:gridCol w:w="4819"/>
      </w:tblGrid>
      <w:tr w:rsidR="00D31938" w:rsidRPr="00B64D5D" w:rsidTr="001E362A">
        <w:tc>
          <w:tcPr>
            <w:tcW w:w="5046" w:type="dxa"/>
          </w:tcPr>
          <w:p w:rsidR="00D31938" w:rsidRDefault="00D31938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1938" w:rsidRDefault="00D31938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1938" w:rsidRPr="0036405F" w:rsidRDefault="00D31938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780E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1938" w:rsidRPr="0036405F" w:rsidRDefault="00C3780E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621BA6" w:rsidRPr="00364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ТВЕРЖДЕН</w:t>
            </w:r>
          </w:p>
          <w:p w:rsidR="00D31938" w:rsidRPr="0036405F" w:rsidRDefault="00D31938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4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31938" w:rsidRPr="0036405F" w:rsidRDefault="00D31938" w:rsidP="00CB74C1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Кировского городского округа</w:t>
            </w:r>
            <w:r w:rsidRPr="00364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D31938" w:rsidRPr="0036405F" w:rsidRDefault="00892233" w:rsidP="00CB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27 марта 2019 г. № 691</w:t>
            </w:r>
          </w:p>
        </w:tc>
      </w:tr>
    </w:tbl>
    <w:p w:rsidR="00996453" w:rsidRDefault="00996453" w:rsidP="002925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BF325A" w:rsidRDefault="008630E6" w:rsidP="000D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sub_1000"/>
      <w:r w:rsidRPr="00BF325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bookmarkEnd w:id="4"/>
    <w:p w:rsidR="000D071B" w:rsidRPr="00926577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6577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Кировского городского округа Ставропольского края</w:t>
      </w:r>
    </w:p>
    <w:p w:rsidR="008630E6" w:rsidRPr="00F64A64" w:rsidRDefault="008630E6" w:rsidP="000006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в соответствии с </w:t>
      </w:r>
      <w:hyperlink r:id="rId9" w:history="1">
        <w:r w:rsidRPr="000D0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28 июня 2014 года № 172-ФЗ «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 определяет механизм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Кировского городского округа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(далее - план мероприятий).</w:t>
      </w: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10"/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используемые в настоящем Порядке, применяются в значениях, установленных </w:t>
      </w:r>
      <w:hyperlink r:id="rId10" w:history="1">
        <w:r w:rsidRPr="000D0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"/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План мероприятий разрабатывается на основе положений </w:t>
      </w:r>
      <w:hyperlink r:id="rId11" w:history="1">
        <w:r w:rsidRPr="000D0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Pr="000D0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Кировского городского округа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(далее - стратегия) на период ее реализации с учетом основных направлений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городского округа Ставропольского края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части территории Кировского городского округа Ставропольского края осуществляется в порядке, определенном для разработки, корректировки, осуществления мониторинга и контроля реализации плана мероприятий по реализации стратегии.</w:t>
      </w: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мероприятий должен содержать:</w:t>
      </w: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1"/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этапы реализации </w:t>
      </w:r>
      <w:hyperlink r:id="rId12" w:history="1">
        <w:r w:rsidRPr="000D0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выделенные с учетом установленной периодичности бюджетного планирования: 3 года (для первого этапа реализации стратегии и текущего периода бюджетного планирования) и 3 - 6 лет (для последующих этапов реализации стратегии и периодов бюджетного планирования);</w:t>
      </w: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32"/>
      <w:bookmarkEnd w:id="6"/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цели и задачи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городского округа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приоритетные для каждого этапа реализации </w:t>
      </w:r>
      <w:hyperlink r:id="rId13" w:history="1">
        <w:r w:rsidRPr="000D0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33"/>
      <w:bookmarkEnd w:id="7"/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показатели реализации </w:t>
      </w:r>
      <w:hyperlink r:id="rId14" w:history="1">
        <w:r w:rsidRPr="000D0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значения, установленные для каждого этапа реализации стратегии;</w:t>
      </w:r>
    </w:p>
    <w:p w:rsidR="0089223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34"/>
      <w:bookmarkEnd w:id="8"/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комплексы мероприятий и перечень муниципальных программ Кировского городского округа Ставропольского края, обеспечивающие достижение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15" w:history="1">
        <w:r w:rsidRPr="000D07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="0089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долгосрочных 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целей </w:t>
      </w:r>
    </w:p>
    <w:p w:rsidR="00892233" w:rsidRDefault="00892233" w:rsidP="00892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1B" w:rsidRPr="000D071B" w:rsidRDefault="000D071B" w:rsidP="00892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Кировского городского округа Ставропольского края, указанных в стратегии;</w:t>
      </w:r>
    </w:p>
    <w:p w:rsidR="000D071B" w:rsidRPr="009F3EF5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5"/>
      <w:bookmarkEnd w:id="9"/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структурных подразделений администрации</w:t>
      </w:r>
      <w:r w:rsidR="009F3EF5"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9F3EF5"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ответственных за реализацию мероприятий, предусмотренных планом мероприятий (далее - ответственные исполнители).</w:t>
      </w:r>
    </w:p>
    <w:p w:rsidR="000D071B" w:rsidRP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bookmarkStart w:id="11" w:name="sub_4"/>
      <w:bookmarkEnd w:id="10"/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Разработка плана мероприятий, а также внесение изменений в план мероприятий (далее - корректировка) осуществляются </w:t>
      </w:r>
      <w:r w:rsidR="009F3EF5"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</w:t>
      </w:r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9F3EF5"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Кировского городского округа</w:t>
      </w:r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уполномоченный </w:t>
      </w:r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орган).</w:t>
      </w:r>
    </w:p>
    <w:p w:rsidR="000D071B" w:rsidRPr="009F3EF5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1"/>
      <w:bookmarkEnd w:id="11"/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разрабатывается по форме согласно </w:t>
      </w:r>
      <w:hyperlink r:id="rId16" w:anchor="sub_1001" w:history="1">
        <w:r w:rsidRPr="009F3EF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9F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D071B" w:rsidRPr="00621BA6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5"/>
      <w:bookmarkEnd w:id="12"/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разработке и корректировке плана мероприятий при необходимости могут привлекаться объединения профсоюзов и работодателей, общественные, научные и иные организации </w:t>
      </w:r>
      <w:r w:rsidR="00621BA6"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(далее - заинтересованные участники).</w:t>
      </w:r>
    </w:p>
    <w:bookmarkEnd w:id="13"/>
    <w:p w:rsidR="000D071B" w:rsidRPr="00621BA6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Разработка плана мероприятий осуществляется не позднее трех месяцев со дня вступления в силу </w:t>
      </w:r>
      <w:r w:rsidR="00621BA6"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акта Кировского городского округа </w:t>
      </w:r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об утверждении стратегии.</w:t>
      </w:r>
    </w:p>
    <w:p w:rsidR="000D071B" w:rsidRPr="00621BA6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7"/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Разработка плана мероприятий включает в себя следующие этапы:</w:t>
      </w:r>
    </w:p>
    <w:p w:rsidR="000D071B" w:rsidRPr="00621BA6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71"/>
      <w:bookmarkEnd w:id="14"/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 разработка проекта плана мероприятий и его согласование с ответственными исполнителями;</w:t>
      </w:r>
    </w:p>
    <w:p w:rsidR="000D071B" w:rsidRPr="00621BA6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72"/>
      <w:bookmarkEnd w:id="15"/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- проведение общественного обсуждения проекта плана мероприятий;</w:t>
      </w:r>
    </w:p>
    <w:p w:rsidR="000D071B" w:rsidRPr="00621BA6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73"/>
      <w:bookmarkEnd w:id="16"/>
      <w:r w:rsidRPr="00621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- доработка проекта плана мероприятий по итогам проведения его общественного обсуждения и утверждение плана мероприятий;</w:t>
      </w:r>
    </w:p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74"/>
      <w:bookmarkEnd w:id="17"/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этап - государственная регистрация плана мероприятий.</w:t>
      </w:r>
    </w:p>
    <w:bookmarkEnd w:id="18"/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первом этапе разработки плана мероприятий уполномоченный орган в течение месяца со дня вступления в силу </w:t>
      </w:r>
      <w:r w:rsidR="00FD6EE2"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Кировского городского округа Ставропольского края об утверждении стратегии</w:t>
      </w:r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81"/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разрабатывает проект плана мероприятий;</w:t>
      </w:r>
    </w:p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82"/>
      <w:bookmarkEnd w:id="19"/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ответственным исполнителям и при необходимости заинтересованным участникам запросы о внесении предложений в проект плана мероприятий по </w:t>
      </w:r>
      <w:hyperlink r:id="rId17" w:anchor="sub_1001" w:history="1">
        <w:r w:rsidRPr="00FD6E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сроки, определяемые уполномоченным органом;</w:t>
      </w:r>
    </w:p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83"/>
      <w:bookmarkEnd w:id="20"/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дорабатывает проект плана мероприятий с учетом предложений, поступивших от ответственных исполнителей и заинтересованных участников;</w:t>
      </w:r>
    </w:p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84"/>
      <w:bookmarkEnd w:id="21"/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согласовывает доработанный проект плана мероприятий с ответственными исполнителями.</w:t>
      </w:r>
    </w:p>
    <w:bookmarkEnd w:id="22"/>
    <w:p w:rsidR="000D07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 втором этапе разработки плана мероприятий уполномоченный орган после завершения согласования с ответственными исполнителями проекта плана мероприятий проводит его общественное обсуждение в порядке, установленном </w:t>
      </w:r>
      <w:hyperlink r:id="rId18" w:history="1">
        <w:r w:rsidRPr="006C19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Порядком</w:t>
        </w:r>
      </w:hyperlink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обсуждения проектов документов стратегического планирования 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городского округа </w:t>
      </w: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233" w:rsidRDefault="00892233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1B" w:rsidRPr="006C19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"/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третьем этапе разработки плана мероприятий уполномоченный орган в течение 10 рабочих дней со дня завершения проведения общественного обсуждения проекта плана мероприятий:</w:t>
      </w:r>
    </w:p>
    <w:p w:rsidR="000D071B" w:rsidRPr="006C19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1"/>
      <w:bookmarkEnd w:id="23"/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дорабатывает проект плана мероприятий с учетом предложений, поступивших в ходе проведения его общественного обсуждения;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2"/>
      <w:bookmarkEnd w:id="24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подготавливает проект правового акта </w:t>
      </w:r>
      <w:r w:rsidR="006C191B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городского округа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об утверждении плана мероприятий и в установленном порядке вносит его на </w:t>
      </w:r>
      <w:r w:rsidRPr="00CE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746B03" w:rsidRPr="00CE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Кировского городско</w:t>
      </w:r>
      <w:r w:rsidR="00AF608D" w:rsidRPr="00CE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Ставропольского края </w:t>
      </w:r>
      <w:r w:rsidR="00746B03" w:rsidRPr="00CE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заместителю главы </w:t>
      </w:r>
      <w:r w:rsidR="00746B03" w:rsidRPr="00CE18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746B03" w:rsidRPr="00CE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 Ставропольского края</w:t>
      </w:r>
      <w:r w:rsidR="00746B03" w:rsidRPr="00CE180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6B03" w:rsidRPr="00CE1804">
        <w:rPr>
          <w:rFonts w:ascii="Times New Roman" w:hAnsi="Times New Roman" w:cs="Times New Roman"/>
          <w:sz w:val="28"/>
          <w:szCs w:val="28"/>
        </w:rPr>
        <w:t>курирующего вопросы экономики</w:t>
      </w:r>
      <w:r w:rsidRPr="00CE18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5"/>
    <w:p w:rsidR="000D071B" w:rsidRPr="006C19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размещает план мероприятий на официальном 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администрации Кировского городского округа Ставропольского </w:t>
      </w: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общедоступном информационном ресурсе стратегического планирования в информационно-телекоммуникационной сети 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информационный ресурс).</w:t>
      </w:r>
    </w:p>
    <w:p w:rsidR="000D071B" w:rsidRPr="006C191B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1"/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 четвертом этапе разработки плана мероприятий уполномоченный орган обеспечивает государственную регистрацию утвержденного </w:t>
      </w:r>
      <w:r w:rsidR="006C191B"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Кировского городского округа </w:t>
      </w:r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плана мероприятий в </w:t>
      </w:r>
      <w:hyperlink r:id="rId19" w:history="1">
        <w:r w:rsidRPr="006C19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федеральном государственном реестре</w:t>
        </w:r>
      </w:hyperlink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стратегического планирования в сроки и порядке, установленные Правительством Российской Федерации, с учетом требований законодательства Российской Федерации о </w:t>
      </w:r>
      <w:hyperlink r:id="rId20" w:history="1">
        <w:r w:rsidRPr="006C19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государственной</w:t>
        </w:r>
      </w:hyperlink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6C19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коммерческой</w:t>
        </w:r>
      </w:hyperlink>
      <w:r w:rsidRPr="006C191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служебной и иной охраняемой законом тайне.</w:t>
      </w:r>
    </w:p>
    <w:bookmarkEnd w:id="26"/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Решение о корректировке плана мероприятий принимается 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Кировского городского округа Ставропольского края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правового акта по предложению уполномоченного органа.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3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корректировки плана мероприятий являются: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31"/>
      <w:bookmarkEnd w:id="27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требований </w:t>
      </w:r>
      <w:hyperlink r:id="rId22" w:history="1">
        <w:r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федерального </w:t>
        </w:r>
        <w:r w:rsidR="00746B03"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и краевого </w:t>
        </w:r>
        <w:r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стратегического планирования, касающееся содержания документов стратегического планирования;</w:t>
      </w:r>
    </w:p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32"/>
      <w:bookmarkEnd w:id="28"/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корректировка </w:t>
      </w:r>
      <w:hyperlink r:id="rId23" w:history="1">
        <w:r w:rsidRPr="00FD6E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33"/>
      <w:bookmarkEnd w:id="29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мониторинга и контроля реализации плана мероприятий, которые отражаются в ежегодном отчете о ходе исполнения плана мероприятий (далее - ежегодный отчет);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34"/>
      <w:bookmarkEnd w:id="30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иные основания по решению 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Кировского городского округа Ставропольского края и (или) заместителя главы </w:t>
      </w:r>
      <w:r w:rsidR="00746B03" w:rsidRPr="00746B0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 Ставропольского края</w:t>
      </w:r>
      <w:r w:rsidR="00746B03" w:rsidRPr="00746B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6B03" w:rsidRPr="00746B03">
        <w:rPr>
          <w:rFonts w:ascii="Times New Roman" w:hAnsi="Times New Roman" w:cs="Times New Roman"/>
          <w:sz w:val="28"/>
          <w:szCs w:val="28"/>
        </w:rPr>
        <w:t>курирующего вопросы экономики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71B" w:rsidRPr="00FD6EE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4"/>
      <w:bookmarkEnd w:id="31"/>
      <w:r w:rsidRPr="00FD6EE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Корректировка плана мероприятий осуществляется в том же порядке, что и его разработка.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5"/>
      <w:bookmarkEnd w:id="32"/>
      <w:r w:rsidRPr="00BB3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Уполномоченный орган во взаимодействии с ответственными исполнителями осуществляет мониторинг и контроль реализации плана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:rsidR="0089223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6"/>
      <w:bookmarkEnd w:id="33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Мониторинг реализации плана мероприятий осуществляется ежегодно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="0089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</w:p>
    <w:p w:rsidR="00892233" w:rsidRDefault="00892233" w:rsidP="00892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233" w:rsidRDefault="00892233" w:rsidP="00892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1B" w:rsidRPr="00746B03" w:rsidRDefault="000D071B" w:rsidP="008922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стратегического планирования, определенными </w:t>
      </w:r>
      <w:hyperlink r:id="rId24" w:history="1">
        <w:r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40</w:t>
        </w:r>
      </w:hyperlink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7"/>
      <w:bookmarkEnd w:id="34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Контроль осуществления плана мероприятий осуществляется ежегодно в соответствии с задачами контроля реализации документов стратегического планирования, определенными </w:t>
      </w:r>
      <w:hyperlink r:id="rId25" w:history="1">
        <w:r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41</w:t>
        </w:r>
      </w:hyperlink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8"/>
      <w:bookmarkEnd w:id="35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целях мониторинга и контроля реализации плана мероприятий: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81"/>
      <w:bookmarkEnd w:id="36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уполномоченный орган не позднее 01 февраля года, следующего за отчетным, запрашивает у ответственных исполнителей информацию о реализации мероприятий, предусмотренных планом мероприятий, по форме, определяемой уполномоченным органом;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82"/>
      <w:bookmarkEnd w:id="37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ответственные исполнители не позднее 01 марта года, следующего за отчетным, представляют в уполномоченный орган информацию, указанную в </w:t>
      </w:r>
      <w:hyperlink r:id="rId26" w:anchor="sub_181" w:history="1">
        <w:r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подпункте </w:t>
        </w:r>
        <w:r w:rsidR="00746B03"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</w:t>
        </w:r>
        <w:r w:rsidR="00746B03"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и при необходимости предложения о корректировке плана мероприятий.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9"/>
      <w:bookmarkEnd w:id="38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Результатом проведенного мониторинга реализации плана мероприятий является ежегодный отчет, который подготавливает уполномоченный орган на основе информации, указанной в </w:t>
      </w:r>
      <w:hyperlink r:id="rId27" w:anchor="sub_18" w:history="1">
        <w:r w:rsidRPr="00746B0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пункте 18 </w:t>
        </w:r>
      </w:hyperlink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срок не позднее 01 апреля года, следующего за отчетным.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0"/>
      <w:bookmarkEnd w:id="39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Уполномоченный орган в течение 5 рабочих дней после завершения подготовки ежегодного отчета: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01"/>
      <w:bookmarkEnd w:id="40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направляет 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Кировского городского округа Ставропольского края  и (или) заместителю главы </w:t>
      </w:r>
      <w:r w:rsidR="00746B03" w:rsidRPr="00746B0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городского округа Ставропольского края</w:t>
      </w:r>
      <w:r w:rsidR="00746B03" w:rsidRPr="00746B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6B03" w:rsidRPr="00746B03">
        <w:rPr>
          <w:rFonts w:ascii="Times New Roman" w:hAnsi="Times New Roman" w:cs="Times New Roman"/>
          <w:sz w:val="28"/>
          <w:szCs w:val="28"/>
        </w:rPr>
        <w:t>курирующего вопросы экономики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ежегодный отчет с предложениями о корректировке плана мероприятий при их наличии;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02"/>
      <w:bookmarkEnd w:id="41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размещает ежегодный отчет на официальном 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46B03"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71B" w:rsidRPr="00746B03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03"/>
      <w:bookmarkEnd w:id="42"/>
      <w:r w:rsidRPr="00746B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направляет информацию, содержащую результаты проведенного контроля реализации плана мероприятий, ответственным исполнителям.</w:t>
      </w:r>
    </w:p>
    <w:p w:rsidR="000D071B" w:rsidRPr="00232FA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1"/>
      <w:bookmarkEnd w:id="43"/>
      <w:r w:rsidRPr="00232FA2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Результаты</w:t>
      </w:r>
      <w:r w:rsidR="00232FA2" w:rsidRPr="00232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плана мероприятий </w:t>
      </w:r>
      <w:r w:rsidRPr="00232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информационном ресурсе.</w:t>
      </w:r>
    </w:p>
    <w:bookmarkEnd w:id="44"/>
    <w:p w:rsidR="000D071B" w:rsidRPr="00232FA2" w:rsidRDefault="000D07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C191B" w:rsidRDefault="006C19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2FA2" w:rsidRPr="00232FA2" w:rsidRDefault="00232FA2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3"/>
        <w:gridCol w:w="4923"/>
      </w:tblGrid>
      <w:tr w:rsidR="00FD6EE2" w:rsidRPr="00B64D5D" w:rsidTr="00483507">
        <w:tc>
          <w:tcPr>
            <w:tcW w:w="4923" w:type="dxa"/>
          </w:tcPr>
          <w:p w:rsidR="00FD6EE2" w:rsidRPr="00B64D5D" w:rsidRDefault="00FD6EE2" w:rsidP="0048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</w:p>
          <w:p w:rsidR="00FD6EE2" w:rsidRPr="00B64D5D" w:rsidRDefault="00FD6EE2" w:rsidP="0048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6EE2" w:rsidRPr="00B64D5D" w:rsidRDefault="00FD6EE2" w:rsidP="0048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923" w:type="dxa"/>
          </w:tcPr>
          <w:p w:rsidR="00FD6EE2" w:rsidRPr="00B64D5D" w:rsidRDefault="00FD6EE2" w:rsidP="0048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6EE2" w:rsidRPr="00B64D5D" w:rsidRDefault="00FD6EE2" w:rsidP="0048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6EE2" w:rsidRPr="00B64D5D" w:rsidRDefault="00FD6EE2" w:rsidP="0048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М-Т.З. Магомедов</w:t>
            </w:r>
          </w:p>
        </w:tc>
      </w:tr>
    </w:tbl>
    <w:p w:rsidR="006C191B" w:rsidRDefault="006C191B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92233" w:rsidRDefault="008922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911C4" w:rsidRDefault="004911C4" w:rsidP="000D07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911C4" w:rsidSect="00892233">
          <w:pgSz w:w="11900" w:h="16800"/>
          <w:pgMar w:top="540" w:right="567" w:bottom="1134" w:left="1701" w:header="720" w:footer="720" w:gutter="0"/>
          <w:cols w:space="720"/>
        </w:sect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993"/>
      </w:tblGrid>
      <w:tr w:rsidR="004911C4" w:rsidRPr="004911C4" w:rsidTr="004911C4">
        <w:tc>
          <w:tcPr>
            <w:tcW w:w="8755" w:type="dxa"/>
          </w:tcPr>
          <w:p w:rsidR="004911C4" w:rsidRP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bookmarkStart w:id="45" w:name="sub_1001"/>
          </w:p>
        </w:tc>
        <w:tc>
          <w:tcPr>
            <w:tcW w:w="5993" w:type="dxa"/>
          </w:tcPr>
          <w:p w:rsidR="004911C4" w:rsidRP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4911C4" w:rsidRP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hyperlink r:id="rId28" w:anchor="sub_1000" w:history="1">
              <w:r w:rsidRPr="004911C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разработки, корректировки,</w:t>
            </w:r>
          </w:p>
          <w:p w:rsidR="004911C4" w:rsidRP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мониторинга и контроля реализации</w:t>
            </w:r>
          </w:p>
          <w:p w:rsidR="004911C4" w:rsidRP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 мероприятий по реализации</w:t>
            </w:r>
          </w:p>
          <w:p w:rsidR="004911C4" w:rsidRP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стратегии социально-экономического</w:t>
            </w:r>
          </w:p>
          <w:p w:rsidR="004911C4" w:rsidRP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развития Кировского городского округа Ставропольского края</w:t>
            </w:r>
          </w:p>
          <w:p w:rsidR="004911C4" w:rsidRDefault="004911C4" w:rsidP="00491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EC1" w:rsidRPr="004911C4" w:rsidRDefault="00EE7EC1" w:rsidP="00EE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11C4" w:rsidRPr="00EE7EC1" w:rsidRDefault="004911C4" w:rsidP="00EE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1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</w:t>
            </w:r>
          </w:p>
        </w:tc>
      </w:tr>
    </w:tbl>
    <w:bookmarkEnd w:id="45"/>
    <w:p w:rsidR="00232FA2" w:rsidRDefault="004911C4" w:rsidP="00232F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1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232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11C4" w:rsidRPr="00EE7EC1" w:rsidRDefault="004911C4" w:rsidP="00232F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91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по реализации стратегии социально-экономического развития Кировского городского округа Ставропольского края</w:t>
      </w:r>
      <w:r w:rsidR="00EE7EC1">
        <w:rPr>
          <w:vertAlign w:val="superscript"/>
        </w:rPr>
        <w:t>1</w:t>
      </w:r>
    </w:p>
    <w:tbl>
      <w:tblPr>
        <w:tblStyle w:val="affff2"/>
        <w:tblW w:w="14850" w:type="dxa"/>
        <w:tblLook w:val="04A0" w:firstRow="1" w:lastRow="0" w:firstColumn="1" w:lastColumn="0" w:noHBand="0" w:noVBand="1"/>
      </w:tblPr>
      <w:tblGrid>
        <w:gridCol w:w="846"/>
        <w:gridCol w:w="2655"/>
        <w:gridCol w:w="3463"/>
        <w:gridCol w:w="1982"/>
        <w:gridCol w:w="1843"/>
        <w:gridCol w:w="2226"/>
        <w:gridCol w:w="1835"/>
      </w:tblGrid>
      <w:tr w:rsidR="00EE7EC1" w:rsidTr="004A1FD6">
        <w:tc>
          <w:tcPr>
            <w:tcW w:w="846" w:type="dxa"/>
          </w:tcPr>
          <w:p w:rsidR="00EE7EC1" w:rsidRPr="00EE7EC1" w:rsidRDefault="00EE7EC1" w:rsidP="00EE7E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655" w:type="dxa"/>
          </w:tcPr>
          <w:p w:rsidR="00EE7EC1" w:rsidRPr="00EE7EC1" w:rsidRDefault="00EE7EC1" w:rsidP="00EE7E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 стратегии, мероприятия стратегии, ключевого события (проекта) стратегии</w:t>
            </w:r>
          </w:p>
        </w:tc>
        <w:tc>
          <w:tcPr>
            <w:tcW w:w="3463" w:type="dxa"/>
          </w:tcPr>
          <w:p w:rsidR="00EE7EC1" w:rsidRPr="00EE7EC1" w:rsidRDefault="00EE7EC1" w:rsidP="00EE7E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финансового (ресурсного) обеспечения стратегии (наименование государственной программы Российской Федерации, государственной программы Ставропольского края, муниципальной программы Кировского городского округа Ставропольского края, иных документов (при наличии)</w:t>
            </w:r>
          </w:p>
        </w:tc>
        <w:tc>
          <w:tcPr>
            <w:tcW w:w="1982" w:type="dxa"/>
          </w:tcPr>
          <w:p w:rsidR="00EE7EC1" w:rsidRPr="00EE7EC1" w:rsidRDefault="00EE7EC1" w:rsidP="00EE7E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 задачи, мероприятия, ключевого события (проекта) стратегии</w:t>
            </w:r>
          </w:p>
        </w:tc>
        <w:tc>
          <w:tcPr>
            <w:tcW w:w="1843" w:type="dxa"/>
          </w:tcPr>
          <w:p w:rsidR="00EE7EC1" w:rsidRPr="004A1FD6" w:rsidRDefault="00EE7EC1" w:rsidP="00EE7E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 реализации стратегии (единица измерения)</w:t>
            </w:r>
            <w:r w:rsidR="004A1F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2226" w:type="dxa"/>
          </w:tcPr>
          <w:p w:rsidR="00EE7EC1" w:rsidRPr="004A1FD6" w:rsidRDefault="00EE7EC1" w:rsidP="00EE7E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 реализации стратегии в годы завершения этапов реализации стратегии</w:t>
            </w:r>
            <w:r w:rsidR="004A1F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835" w:type="dxa"/>
          </w:tcPr>
          <w:p w:rsidR="00EE7EC1" w:rsidRPr="004A1FD6" w:rsidRDefault="00EE7EC1" w:rsidP="00EE7E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E7E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Ожидаемый результат реализации мероприятия, ключевого события (проекта) стратегии</w:t>
            </w:r>
            <w:r w:rsidR="004A1FD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</w:t>
            </w:r>
          </w:p>
        </w:tc>
      </w:tr>
      <w:tr w:rsidR="00EE7EC1" w:rsidTr="004A1FD6">
        <w:tc>
          <w:tcPr>
            <w:tcW w:w="846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5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3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2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6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5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E7EC1" w:rsidTr="00761747">
        <w:tc>
          <w:tcPr>
            <w:tcW w:w="14850" w:type="dxa"/>
            <w:gridSpan w:val="7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реализации стратегии (годы)</w:t>
            </w:r>
            <w:r w:rsidR="004A1FD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FD6" w:rsidTr="00074FA3">
        <w:tc>
          <w:tcPr>
            <w:tcW w:w="14850" w:type="dxa"/>
            <w:gridSpan w:val="7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стратегии</w:t>
            </w:r>
          </w:p>
        </w:tc>
      </w:tr>
      <w:tr w:rsidR="00EE7EC1" w:rsidTr="004A1FD6">
        <w:tc>
          <w:tcPr>
            <w:tcW w:w="846" w:type="dxa"/>
          </w:tcPr>
          <w:p w:rsidR="00EE7EC1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5" w:type="dxa"/>
          </w:tcPr>
          <w:p w:rsidR="00EE7EC1" w:rsidRDefault="004A1FD6" w:rsidP="004A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 стратегии</w:t>
            </w:r>
          </w:p>
        </w:tc>
        <w:tc>
          <w:tcPr>
            <w:tcW w:w="3463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EE7EC1" w:rsidRDefault="00EE7EC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4A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4A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мероприятия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655" w:type="dxa"/>
          </w:tcPr>
          <w:p w:rsidR="004A1FD6" w:rsidRDefault="004A1FD6" w:rsidP="004A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4A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2655" w:type="dxa"/>
          </w:tcPr>
          <w:p w:rsidR="004A1FD6" w:rsidRDefault="004A1FD6" w:rsidP="004A1FD6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2655" w:type="dxa"/>
          </w:tcPr>
          <w:p w:rsidR="004A1FD6" w:rsidRDefault="00D200FA" w:rsidP="004A1FD6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4A1FD6" w:rsidRDefault="004A1FD6" w:rsidP="004A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655" w:type="dxa"/>
          </w:tcPr>
          <w:p w:rsidR="004A1FD6" w:rsidRDefault="004A1FD6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2655" w:type="dxa"/>
          </w:tcPr>
          <w:p w:rsidR="004A1FD6" w:rsidRDefault="00D200FA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6E10A3">
        <w:tc>
          <w:tcPr>
            <w:tcW w:w="14850" w:type="dxa"/>
            <w:gridSpan w:val="7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стратегии</w:t>
            </w: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мероприятия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2655" w:type="dxa"/>
          </w:tcPr>
          <w:p w:rsidR="004A1FD6" w:rsidRDefault="004A1FD6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2655" w:type="dxa"/>
          </w:tcPr>
          <w:p w:rsidR="004A1FD6" w:rsidRDefault="00D200FA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2655" w:type="dxa"/>
          </w:tcPr>
          <w:p w:rsidR="004A1FD6" w:rsidRDefault="004A1FD6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2655" w:type="dxa"/>
          </w:tcPr>
          <w:p w:rsidR="004A1FD6" w:rsidRDefault="00D200FA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353512">
        <w:tc>
          <w:tcPr>
            <w:tcW w:w="14850" w:type="dxa"/>
            <w:gridSpan w:val="7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реализации стратегии (годы)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A1FD6" w:rsidTr="00124852">
        <w:tc>
          <w:tcPr>
            <w:tcW w:w="14850" w:type="dxa"/>
            <w:gridSpan w:val="7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стратегии</w:t>
            </w: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мероприятия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3.1.1.</w:t>
            </w:r>
          </w:p>
        </w:tc>
        <w:tc>
          <w:tcPr>
            <w:tcW w:w="2655" w:type="dxa"/>
          </w:tcPr>
          <w:p w:rsidR="004A1FD6" w:rsidRDefault="004A1FD6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3.1.2.</w:t>
            </w:r>
          </w:p>
        </w:tc>
        <w:tc>
          <w:tcPr>
            <w:tcW w:w="2655" w:type="dxa"/>
          </w:tcPr>
          <w:p w:rsidR="004A1FD6" w:rsidRDefault="00D200FA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3.2.1.</w:t>
            </w:r>
          </w:p>
        </w:tc>
        <w:tc>
          <w:tcPr>
            <w:tcW w:w="2655" w:type="dxa"/>
          </w:tcPr>
          <w:p w:rsidR="004A1FD6" w:rsidRDefault="004A1FD6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3.2.2.</w:t>
            </w:r>
          </w:p>
        </w:tc>
        <w:tc>
          <w:tcPr>
            <w:tcW w:w="2655" w:type="dxa"/>
          </w:tcPr>
          <w:p w:rsidR="004A1FD6" w:rsidRDefault="00D200FA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FD6" w:rsidTr="004A1FD6">
        <w:tc>
          <w:tcPr>
            <w:tcW w:w="846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4A1FD6" w:rsidRDefault="004A1FD6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4A1FD6" w:rsidRDefault="004A1FD6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14D06">
        <w:tc>
          <w:tcPr>
            <w:tcW w:w="14850" w:type="dxa"/>
            <w:gridSpan w:val="7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стратегии</w:t>
            </w: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задачи стратегии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мероприятия стратегии: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2655" w:type="dxa"/>
          </w:tcPr>
          <w:p w:rsidR="007C2F51" w:rsidRDefault="007C2F51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2655" w:type="dxa"/>
          </w:tcPr>
          <w:p w:rsidR="007C2F51" w:rsidRDefault="00D200FA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 стратегии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следующие ключевые события (проекты) стратегии: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2655" w:type="dxa"/>
          </w:tcPr>
          <w:p w:rsidR="007C2F51" w:rsidRDefault="007C2F51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2655" w:type="dxa"/>
          </w:tcPr>
          <w:p w:rsidR="007C2F51" w:rsidRDefault="00D200FA" w:rsidP="00F71F57">
            <w:pPr>
              <w:spacing w:after="0" w:line="240" w:lineRule="auto"/>
            </w:pP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ключевого события (проекты) </w:t>
            </w:r>
            <w:r w:rsidRPr="001A1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F51" w:rsidTr="004A1FD6">
        <w:tc>
          <w:tcPr>
            <w:tcW w:w="846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655" w:type="dxa"/>
          </w:tcPr>
          <w:p w:rsidR="007C2F51" w:rsidRDefault="007C2F51" w:rsidP="00F71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6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7C2F51" w:rsidRDefault="007C2F51" w:rsidP="0023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11C4" w:rsidRDefault="004911C4" w:rsidP="00232F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C4" w:rsidRDefault="004911C4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51" w:rsidRPr="007C2F51" w:rsidRDefault="007C2F51" w:rsidP="007C2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F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C2F51" w:rsidRPr="007C2F51" w:rsidRDefault="007C2F51" w:rsidP="007C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2F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7C2F51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 по тексту используется сокращение - стратегия.</w:t>
      </w:r>
    </w:p>
    <w:p w:rsidR="007C2F51" w:rsidRPr="007C2F51" w:rsidRDefault="007C2F51" w:rsidP="007C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7C2F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Показатель реализации стратегии определяется в соответствии с задачей стратегии.</w:t>
      </w:r>
    </w:p>
    <w:p w:rsidR="007C2F51" w:rsidRPr="007C2F51" w:rsidRDefault="007C2F51" w:rsidP="007C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 </w:t>
      </w:r>
      <w:r w:rsidRPr="007C2F51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значение показателя реализации стратегии указывается по каждому году завершения этапов реализации стратегии.</w:t>
      </w:r>
    </w:p>
    <w:p w:rsidR="007C2F51" w:rsidRPr="007C2F51" w:rsidRDefault="007C2F51" w:rsidP="007C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7C2F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первом этапе реализации настоящего Плана указывается год завершения реализации ключевого события (проекта) стратегии.</w:t>
      </w:r>
    </w:p>
    <w:p w:rsidR="007C2F51" w:rsidRPr="007C2F51" w:rsidRDefault="007C2F51" w:rsidP="007C2F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2F5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7C2F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этапов реализации стратегии, а также целей и задач стратегии, приоритетных для каждого этапа реализации стратегии, может быть определено в зависимости от уровня социально-экономического развития Кировского городского округа Ставропольского края в текущем периоде бюджетного планирования.</w:t>
      </w:r>
    </w:p>
    <w:p w:rsidR="007C2F51" w:rsidRDefault="007C2F5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F51" w:rsidRDefault="007C2F5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1C4" w:rsidRDefault="004911C4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C1" w:rsidRDefault="00EE7EC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C1" w:rsidRDefault="00EE7EC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C1" w:rsidRDefault="00EE7EC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C1" w:rsidRDefault="00EE7EC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C1" w:rsidRDefault="00EE7EC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C1" w:rsidRDefault="00EE7EC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EC1" w:rsidRDefault="00EE7EC1" w:rsidP="004911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89" w:rsidRPr="0011200C" w:rsidRDefault="00532689" w:rsidP="00532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32689" w:rsidRPr="0011200C" w:rsidSect="004911C4">
      <w:pgSz w:w="16800" w:h="11900" w:orient="landscape"/>
      <w:pgMar w:top="170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77" w:rsidRDefault="006C4C77" w:rsidP="00FD6EE2">
      <w:pPr>
        <w:spacing w:after="0" w:line="240" w:lineRule="auto"/>
      </w:pPr>
      <w:r>
        <w:separator/>
      </w:r>
    </w:p>
  </w:endnote>
  <w:endnote w:type="continuationSeparator" w:id="0">
    <w:p w:rsidR="006C4C77" w:rsidRDefault="006C4C77" w:rsidP="00FD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77" w:rsidRDefault="006C4C77" w:rsidP="00FD6EE2">
      <w:pPr>
        <w:spacing w:after="0" w:line="240" w:lineRule="auto"/>
      </w:pPr>
      <w:r>
        <w:separator/>
      </w:r>
    </w:p>
  </w:footnote>
  <w:footnote w:type="continuationSeparator" w:id="0">
    <w:p w:rsidR="006C4C77" w:rsidRDefault="006C4C77" w:rsidP="00FD6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D"/>
    <w:rsid w:val="000006C2"/>
    <w:rsid w:val="00052CA0"/>
    <w:rsid w:val="00072E0C"/>
    <w:rsid w:val="0008067A"/>
    <w:rsid w:val="00082106"/>
    <w:rsid w:val="000D071B"/>
    <w:rsid w:val="000D5977"/>
    <w:rsid w:val="000E1AE8"/>
    <w:rsid w:val="000F0B26"/>
    <w:rsid w:val="00105C72"/>
    <w:rsid w:val="001070CA"/>
    <w:rsid w:val="0011200C"/>
    <w:rsid w:val="00124CA5"/>
    <w:rsid w:val="00136AE5"/>
    <w:rsid w:val="00143EC2"/>
    <w:rsid w:val="0014665C"/>
    <w:rsid w:val="00146F74"/>
    <w:rsid w:val="001519B6"/>
    <w:rsid w:val="00154EC5"/>
    <w:rsid w:val="00156658"/>
    <w:rsid w:val="001A2E60"/>
    <w:rsid w:val="001C2011"/>
    <w:rsid w:val="001E362A"/>
    <w:rsid w:val="001E5F9F"/>
    <w:rsid w:val="001F0385"/>
    <w:rsid w:val="001F38E0"/>
    <w:rsid w:val="001F49E4"/>
    <w:rsid w:val="00207DF6"/>
    <w:rsid w:val="00216117"/>
    <w:rsid w:val="00232FA2"/>
    <w:rsid w:val="00233D2C"/>
    <w:rsid w:val="002548A9"/>
    <w:rsid w:val="00255B05"/>
    <w:rsid w:val="00280ADB"/>
    <w:rsid w:val="0028461A"/>
    <w:rsid w:val="002925DA"/>
    <w:rsid w:val="0029642D"/>
    <w:rsid w:val="002A3027"/>
    <w:rsid w:val="002B5DCB"/>
    <w:rsid w:val="002D6ADF"/>
    <w:rsid w:val="002E4798"/>
    <w:rsid w:val="00314ABC"/>
    <w:rsid w:val="00315BE3"/>
    <w:rsid w:val="00320EF1"/>
    <w:rsid w:val="0033298B"/>
    <w:rsid w:val="003468BD"/>
    <w:rsid w:val="00356B7B"/>
    <w:rsid w:val="00363F47"/>
    <w:rsid w:val="0036405F"/>
    <w:rsid w:val="003C5303"/>
    <w:rsid w:val="003E0BDC"/>
    <w:rsid w:val="003F2E0A"/>
    <w:rsid w:val="003F306C"/>
    <w:rsid w:val="003F575C"/>
    <w:rsid w:val="00407301"/>
    <w:rsid w:val="0041123F"/>
    <w:rsid w:val="0042092E"/>
    <w:rsid w:val="004231AE"/>
    <w:rsid w:val="00427D47"/>
    <w:rsid w:val="00436BDD"/>
    <w:rsid w:val="00455F99"/>
    <w:rsid w:val="00475838"/>
    <w:rsid w:val="004911C4"/>
    <w:rsid w:val="004943EF"/>
    <w:rsid w:val="00495D5C"/>
    <w:rsid w:val="00497F13"/>
    <w:rsid w:val="004A0F75"/>
    <w:rsid w:val="004A1FD6"/>
    <w:rsid w:val="004A7973"/>
    <w:rsid w:val="004E1DC7"/>
    <w:rsid w:val="004F0231"/>
    <w:rsid w:val="004F4723"/>
    <w:rsid w:val="00511B8B"/>
    <w:rsid w:val="00523F7B"/>
    <w:rsid w:val="00532689"/>
    <w:rsid w:val="0053394A"/>
    <w:rsid w:val="005459F6"/>
    <w:rsid w:val="00545E51"/>
    <w:rsid w:val="00546762"/>
    <w:rsid w:val="00547201"/>
    <w:rsid w:val="00575600"/>
    <w:rsid w:val="005842D5"/>
    <w:rsid w:val="00596C1C"/>
    <w:rsid w:val="005C2905"/>
    <w:rsid w:val="005C2EF9"/>
    <w:rsid w:val="005E01F7"/>
    <w:rsid w:val="005F391A"/>
    <w:rsid w:val="00600F3F"/>
    <w:rsid w:val="00602D61"/>
    <w:rsid w:val="006066FA"/>
    <w:rsid w:val="00612F1F"/>
    <w:rsid w:val="00621BA6"/>
    <w:rsid w:val="00625F73"/>
    <w:rsid w:val="0063419F"/>
    <w:rsid w:val="00635142"/>
    <w:rsid w:val="00640D5B"/>
    <w:rsid w:val="006713D3"/>
    <w:rsid w:val="00676C8C"/>
    <w:rsid w:val="0069079A"/>
    <w:rsid w:val="006C0286"/>
    <w:rsid w:val="006C191B"/>
    <w:rsid w:val="006C4C77"/>
    <w:rsid w:val="006C765A"/>
    <w:rsid w:val="006D5D26"/>
    <w:rsid w:val="006E02AD"/>
    <w:rsid w:val="006E35DE"/>
    <w:rsid w:val="00716CB3"/>
    <w:rsid w:val="00724CFF"/>
    <w:rsid w:val="00746B03"/>
    <w:rsid w:val="007725BB"/>
    <w:rsid w:val="00780DC0"/>
    <w:rsid w:val="00781C24"/>
    <w:rsid w:val="00787F85"/>
    <w:rsid w:val="007B563D"/>
    <w:rsid w:val="007C2F51"/>
    <w:rsid w:val="00826AC9"/>
    <w:rsid w:val="0084575F"/>
    <w:rsid w:val="008533D7"/>
    <w:rsid w:val="00862020"/>
    <w:rsid w:val="008630E6"/>
    <w:rsid w:val="00867A68"/>
    <w:rsid w:val="008919CC"/>
    <w:rsid w:val="00892233"/>
    <w:rsid w:val="008B2E3C"/>
    <w:rsid w:val="008E5D98"/>
    <w:rsid w:val="008F7417"/>
    <w:rsid w:val="009123BC"/>
    <w:rsid w:val="00926577"/>
    <w:rsid w:val="0095517B"/>
    <w:rsid w:val="0097381C"/>
    <w:rsid w:val="00996453"/>
    <w:rsid w:val="009A374E"/>
    <w:rsid w:val="009C3F6F"/>
    <w:rsid w:val="009D6F51"/>
    <w:rsid w:val="009F3EF5"/>
    <w:rsid w:val="00A00214"/>
    <w:rsid w:val="00A036FB"/>
    <w:rsid w:val="00A060B8"/>
    <w:rsid w:val="00A209CA"/>
    <w:rsid w:val="00A26B37"/>
    <w:rsid w:val="00A3178B"/>
    <w:rsid w:val="00A44489"/>
    <w:rsid w:val="00A46DBC"/>
    <w:rsid w:val="00A63294"/>
    <w:rsid w:val="00A66686"/>
    <w:rsid w:val="00A86833"/>
    <w:rsid w:val="00AA4E59"/>
    <w:rsid w:val="00AB43A7"/>
    <w:rsid w:val="00AC5218"/>
    <w:rsid w:val="00AF608D"/>
    <w:rsid w:val="00B0118E"/>
    <w:rsid w:val="00B0764A"/>
    <w:rsid w:val="00B161B7"/>
    <w:rsid w:val="00B2064A"/>
    <w:rsid w:val="00B36C76"/>
    <w:rsid w:val="00B5742C"/>
    <w:rsid w:val="00B64017"/>
    <w:rsid w:val="00B64D5D"/>
    <w:rsid w:val="00B86336"/>
    <w:rsid w:val="00B874EE"/>
    <w:rsid w:val="00B8779D"/>
    <w:rsid w:val="00BB37FA"/>
    <w:rsid w:val="00BD6795"/>
    <w:rsid w:val="00BF325A"/>
    <w:rsid w:val="00C14C34"/>
    <w:rsid w:val="00C158A0"/>
    <w:rsid w:val="00C2006E"/>
    <w:rsid w:val="00C34312"/>
    <w:rsid w:val="00C3780E"/>
    <w:rsid w:val="00C446EB"/>
    <w:rsid w:val="00C5104F"/>
    <w:rsid w:val="00C65D01"/>
    <w:rsid w:val="00CA5F8C"/>
    <w:rsid w:val="00CB5229"/>
    <w:rsid w:val="00CB74C1"/>
    <w:rsid w:val="00CC77FD"/>
    <w:rsid w:val="00CD19C2"/>
    <w:rsid w:val="00CE1804"/>
    <w:rsid w:val="00CF046B"/>
    <w:rsid w:val="00D200FA"/>
    <w:rsid w:val="00D23658"/>
    <w:rsid w:val="00D30933"/>
    <w:rsid w:val="00D31938"/>
    <w:rsid w:val="00D344A4"/>
    <w:rsid w:val="00D429F3"/>
    <w:rsid w:val="00D869AC"/>
    <w:rsid w:val="00D9053A"/>
    <w:rsid w:val="00DA2748"/>
    <w:rsid w:val="00DD541D"/>
    <w:rsid w:val="00DE367D"/>
    <w:rsid w:val="00DF6AC2"/>
    <w:rsid w:val="00E0463B"/>
    <w:rsid w:val="00E1155C"/>
    <w:rsid w:val="00E17D34"/>
    <w:rsid w:val="00E25FC9"/>
    <w:rsid w:val="00E32EC0"/>
    <w:rsid w:val="00E40139"/>
    <w:rsid w:val="00E50239"/>
    <w:rsid w:val="00E85B4E"/>
    <w:rsid w:val="00EA0B8C"/>
    <w:rsid w:val="00EC574D"/>
    <w:rsid w:val="00EE4CB2"/>
    <w:rsid w:val="00EE7EC1"/>
    <w:rsid w:val="00EF37EF"/>
    <w:rsid w:val="00F13EE1"/>
    <w:rsid w:val="00F3467B"/>
    <w:rsid w:val="00F64A64"/>
    <w:rsid w:val="00F76831"/>
    <w:rsid w:val="00FA6A8F"/>
    <w:rsid w:val="00FB20A1"/>
    <w:rsid w:val="00FB5E44"/>
    <w:rsid w:val="00FC6BE0"/>
    <w:rsid w:val="00FC769D"/>
    <w:rsid w:val="00FD073F"/>
    <w:rsid w:val="00FD2BFB"/>
    <w:rsid w:val="00FD4201"/>
    <w:rsid w:val="00FD648F"/>
    <w:rsid w:val="00FD6EE2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7">
    <w:name w:val="header"/>
    <w:basedOn w:val="a"/>
    <w:link w:val="affff8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FD6EE2"/>
    <w:rPr>
      <w:rFonts w:cs="Calibri"/>
      <w:lang w:eastAsia="en-US"/>
    </w:rPr>
  </w:style>
  <w:style w:type="paragraph" w:styleId="affff9">
    <w:name w:val="footer"/>
    <w:basedOn w:val="a"/>
    <w:link w:val="affffa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FD6EE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7">
    <w:name w:val="header"/>
    <w:basedOn w:val="a"/>
    <w:link w:val="affff8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FD6EE2"/>
    <w:rPr>
      <w:rFonts w:cs="Calibri"/>
      <w:lang w:eastAsia="en-US"/>
    </w:rPr>
  </w:style>
  <w:style w:type="paragraph" w:styleId="affff9">
    <w:name w:val="footer"/>
    <w:basedOn w:val="a"/>
    <w:link w:val="affffa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FD6EE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0/" TargetMode="External"/><Relationship Id="rId13" Type="http://schemas.openxmlformats.org/officeDocument/2006/relationships/hyperlink" Target="garantf1://27018187.1000/" TargetMode="External"/><Relationship Id="rId18" Type="http://schemas.openxmlformats.org/officeDocument/2006/relationships/hyperlink" Target="garantf1://45217664.1000/" TargetMode="External"/><Relationship Id="rId26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088;&#1090;&#1072;.rtf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6454.301/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27018187.1000/" TargetMode="External"/><Relationship Id="rId17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088;&#1090;&#1072;.rtf" TargetMode="External"/><Relationship Id="rId25" Type="http://schemas.openxmlformats.org/officeDocument/2006/relationships/hyperlink" Target="garantf1://70584666.4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088;&#1090;&#1072;.rtf" TargetMode="External"/><Relationship Id="rId20" Type="http://schemas.openxmlformats.org/officeDocument/2006/relationships/hyperlink" Target="garantf1://10002673.200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27018187.1000/" TargetMode="External"/><Relationship Id="rId24" Type="http://schemas.openxmlformats.org/officeDocument/2006/relationships/hyperlink" Target="garantf1://70584666.11436/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27018187.1000/" TargetMode="External"/><Relationship Id="rId23" Type="http://schemas.openxmlformats.org/officeDocument/2006/relationships/hyperlink" Target="garantf1://27018187.1000/" TargetMode="External"/><Relationship Id="rId28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088;&#1090;&#1072;.rtf" TargetMode="External"/><Relationship Id="rId10" Type="http://schemas.openxmlformats.org/officeDocument/2006/relationships/hyperlink" Target="garantf1://70584666.3/" TargetMode="External"/><Relationship Id="rId19" Type="http://schemas.openxmlformats.org/officeDocument/2006/relationships/hyperlink" Target="garantf1://71005242.1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84666.0/" TargetMode="External"/><Relationship Id="rId14" Type="http://schemas.openxmlformats.org/officeDocument/2006/relationships/hyperlink" Target="garantf1://27018187.1000/" TargetMode="External"/><Relationship Id="rId22" Type="http://schemas.openxmlformats.org/officeDocument/2006/relationships/hyperlink" Target="garantf1://70584666.2/" TargetMode="External"/><Relationship Id="rId27" Type="http://schemas.openxmlformats.org/officeDocument/2006/relationships/hyperlink" Target="file:///C:\Users\akmrsk_Cherbina_EA\Videos\Desktop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29%20&#1084;&#1072;&#1088;&#1090;&#1072;.rt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akmrsk_Cherbina_EA</cp:lastModifiedBy>
  <cp:revision>2</cp:revision>
  <cp:lastPrinted>2019-03-28T06:35:00Z</cp:lastPrinted>
  <dcterms:created xsi:type="dcterms:W3CDTF">2019-04-29T08:56:00Z</dcterms:created>
  <dcterms:modified xsi:type="dcterms:W3CDTF">2019-04-29T08:56:00Z</dcterms:modified>
</cp:coreProperties>
</file>