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BC" w:rsidRPr="00E95BBC" w:rsidRDefault="00E95BBC" w:rsidP="00E95BBC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95B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95B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E95BBC" w:rsidRPr="00E95BBC" w:rsidRDefault="00E95BBC" w:rsidP="00E9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BBC" w:rsidRPr="00E95BBC" w:rsidRDefault="00E95BBC" w:rsidP="00E95BB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BC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</w:t>
      </w:r>
      <w:r w:rsidRPr="00E95BBC">
        <w:rPr>
          <w:rFonts w:ascii="Times New Roman" w:eastAsia="Times New Roman" w:hAnsi="Times New Roman" w:cs="Times New Roman"/>
          <w:lang w:eastAsia="ru-RU"/>
        </w:rPr>
        <w:t>.</w:t>
      </w:r>
      <w:r w:rsidRPr="00E95B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E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E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EE" w:rsidRDefault="005F0EEE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EC4690" w:rsidRDefault="00EC4690" w:rsidP="00A541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16AE5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координационном совете 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r w:rsidR="00D82A6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41F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66" w:rsidRPr="00EC4690">
        <w:rPr>
          <w:rFonts w:ascii="Times New Roman" w:eastAsia="Calibri" w:hAnsi="Times New Roman" w:cs="Times New Roman"/>
          <w:sz w:val="28"/>
          <w:szCs w:val="28"/>
        </w:rPr>
        <w:t xml:space="preserve">деятельности и конкуренции на территории </w:t>
      </w:r>
      <w:r w:rsidR="00D82A6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2A66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216AE5" w:rsidP="00A541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hAnsi="Times New Roman" w:cs="Times New Roman"/>
          <w:sz w:val="28"/>
          <w:szCs w:val="28"/>
        </w:rPr>
        <w:t xml:space="preserve">В </w:t>
      </w:r>
      <w:r w:rsidR="00096DDF">
        <w:rPr>
          <w:rFonts w:ascii="Times New Roman" w:hAnsi="Times New Roman" w:cs="Times New Roman"/>
          <w:sz w:val="28"/>
          <w:szCs w:val="28"/>
        </w:rPr>
        <w:t xml:space="preserve">соответствии с Уставом Кировского муниципального округа Ставропольского края и в </w:t>
      </w:r>
      <w:r w:rsidRPr="009978A9">
        <w:rPr>
          <w:rFonts w:ascii="Times New Roman" w:hAnsi="Times New Roman" w:cs="Times New Roman"/>
          <w:sz w:val="28"/>
          <w:szCs w:val="28"/>
        </w:rPr>
        <w:t>целях развития инвестиционной деятельности и конкуренции на территории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администрация 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41F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A541F6" w:rsidRPr="009978A9" w:rsidRDefault="00A541F6" w:rsidP="00A5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A541F6" w:rsidP="00A5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Pr="009978A9" w:rsidRDefault="009978A9" w:rsidP="00A541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9" w:anchor="sub_2000" w:history="1">
        <w:r w:rsidRPr="009978A9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о координационном совете по развитию инвестиционной деятельности и конкуренции на территории </w:t>
      </w:r>
      <w:r w:rsidR="00D82A6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2A66"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D82A66" w:rsidRPr="00997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8A9">
        <w:rPr>
          <w:rFonts w:ascii="Times New Roman" w:eastAsia="Calibri" w:hAnsi="Times New Roman" w:cs="Times New Roman"/>
          <w:sz w:val="28"/>
          <w:szCs w:val="28"/>
        </w:rPr>
        <w:t>(далее - Положение).</w:t>
      </w:r>
    </w:p>
    <w:p w:rsidR="009978A9" w:rsidRPr="009978A9" w:rsidRDefault="009978A9" w:rsidP="00A541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67" w:rsidRDefault="00485767" w:rsidP="0008313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67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Кировского городского округа Ставропольского края:</w:t>
      </w:r>
    </w:p>
    <w:p w:rsidR="00910BF9" w:rsidRDefault="00910BF9" w:rsidP="0008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23 апреля 2018 года № 654 «</w:t>
      </w:r>
      <w:r w:rsidR="0008313B" w:rsidRPr="00EC469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08313B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координационном совете по </w:t>
      </w:r>
      <w:r w:rsidR="000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08313B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08313B" w:rsidRPr="00EC4690">
        <w:rPr>
          <w:rFonts w:ascii="Times New Roman" w:eastAsia="Calibri" w:hAnsi="Times New Roman" w:cs="Times New Roman"/>
          <w:sz w:val="28"/>
          <w:szCs w:val="28"/>
        </w:rPr>
        <w:t xml:space="preserve">деятельности и конкуренции на территории </w:t>
      </w:r>
      <w:r w:rsidR="0008313B"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08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10BF9" w:rsidRDefault="0008313B" w:rsidP="0008313B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16 марта 2023 года № 480 «О внесении изменений в постановление </w:t>
      </w:r>
      <w:r w:rsidRPr="00485767">
        <w:rPr>
          <w:rFonts w:ascii="Times New Roman" w:hAnsi="Times New Roman" w:cs="Times New Roman"/>
          <w:sz w:val="28"/>
          <w:szCs w:val="28"/>
          <w:lang w:eastAsia="ru-RU"/>
        </w:rPr>
        <w:t>администрации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                  23 апреля 2018 года № 654 «</w:t>
      </w:r>
      <w:r w:rsidRPr="00EC469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координационном совете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Pr="00EC4690">
        <w:rPr>
          <w:rFonts w:ascii="Times New Roman" w:eastAsia="Calibri" w:hAnsi="Times New Roman" w:cs="Times New Roman"/>
          <w:sz w:val="28"/>
          <w:szCs w:val="28"/>
        </w:rPr>
        <w:t xml:space="preserve">деятельности и конкуренции на территории </w:t>
      </w:r>
      <w:r w:rsidRPr="00EC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10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5767" w:rsidRPr="00485767" w:rsidRDefault="00485767" w:rsidP="0008313B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в информационно-телекоммуникационной сети «Интернет».</w:t>
      </w:r>
    </w:p>
    <w:p w:rsidR="00485767" w:rsidRPr="00485767" w:rsidRDefault="00485767" w:rsidP="0048576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767" w:rsidRPr="00485767" w:rsidRDefault="00485767" w:rsidP="0048576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t>.З.</w:t>
      </w:r>
    </w:p>
    <w:p w:rsidR="00485767" w:rsidRPr="00485767" w:rsidRDefault="00485767" w:rsidP="0048576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1F6" w:rsidRPr="00485767" w:rsidRDefault="00A541F6" w:rsidP="0048576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 w:rsidR="00B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вступает в силу со дня обнародования</w:t>
      </w:r>
      <w:r w:rsidRPr="00485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F6" w:rsidRPr="00A541F6" w:rsidRDefault="00A541F6" w:rsidP="004857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F6" w:rsidRDefault="00A541F6" w:rsidP="00A541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F" w:rsidRPr="00A541F6" w:rsidRDefault="00096DDF" w:rsidP="00A541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F" w:rsidRPr="00096DDF" w:rsidRDefault="00096DDF" w:rsidP="00096DD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96DDF">
        <w:rPr>
          <w:rFonts w:ascii="Times New Roman" w:hAnsi="Times New Roman" w:cs="Times New Roman"/>
          <w:color w:val="000000"/>
          <w:sz w:val="28"/>
          <w:szCs w:val="28"/>
        </w:rPr>
        <w:t>Глава Кировского муниципального округа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096DDF" w:rsidRPr="00096DDF" w:rsidTr="00764FF3">
        <w:tc>
          <w:tcPr>
            <w:tcW w:w="9995" w:type="dxa"/>
            <w:gridSpan w:val="3"/>
          </w:tcPr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  <w:r w:rsidRPr="00096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Ставропольского края                                                                    Н.О. </w:t>
            </w:r>
            <w:proofErr w:type="spellStart"/>
            <w:r w:rsidRPr="00096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Новопашин</w:t>
            </w:r>
            <w:proofErr w:type="spellEnd"/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10A7" w:rsidRDefault="00F210A7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6DDF" w:rsidRPr="00096DDF" w:rsidRDefault="00096DDF" w:rsidP="008219F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</w:t>
            </w:r>
            <w:r w:rsidR="008219FC"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Ставропольского края           </w:t>
            </w: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  </w:t>
            </w:r>
            <w:proofErr w:type="gramStart"/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096DDF" w:rsidRPr="00096DDF" w:rsidTr="00764FF3">
        <w:trPr>
          <w:trHeight w:val="310"/>
        </w:trPr>
        <w:tc>
          <w:tcPr>
            <w:tcW w:w="6386" w:type="dxa"/>
            <w:hideMark/>
          </w:tcPr>
          <w:p w:rsidR="00096DDF" w:rsidRPr="00E95BBC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096DDF" w:rsidRPr="00E95BBC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096DDF" w:rsidRPr="00E95BBC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096DDF" w:rsidRPr="00096DDF" w:rsidTr="00764FF3">
        <w:trPr>
          <w:trHeight w:val="230"/>
        </w:trPr>
        <w:tc>
          <w:tcPr>
            <w:tcW w:w="6386" w:type="dxa"/>
            <w:vAlign w:val="bottom"/>
            <w:hideMark/>
          </w:tcPr>
          <w:p w:rsidR="00096DDF" w:rsidRPr="00E95BBC" w:rsidRDefault="00096DDF" w:rsidP="008219FC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Управляющий делами администрации </w:t>
            </w:r>
          </w:p>
        </w:tc>
        <w:tc>
          <w:tcPr>
            <w:tcW w:w="866" w:type="dxa"/>
          </w:tcPr>
          <w:p w:rsidR="00096DDF" w:rsidRPr="00E95BBC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096DDF" w:rsidRPr="00E95BBC" w:rsidRDefault="00096DDF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096DDF" w:rsidRPr="00096DDF" w:rsidTr="00764FF3">
        <w:trPr>
          <w:trHeight w:val="230"/>
        </w:trPr>
        <w:tc>
          <w:tcPr>
            <w:tcW w:w="6386" w:type="dxa"/>
          </w:tcPr>
          <w:p w:rsidR="00096DDF" w:rsidRPr="00E95BBC" w:rsidRDefault="00096DDF" w:rsidP="00E3019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6" w:type="dxa"/>
          </w:tcPr>
          <w:p w:rsidR="00096DDF" w:rsidRPr="00E95BBC" w:rsidRDefault="00096DDF" w:rsidP="00E3019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096DDF" w:rsidRPr="00E95BBC" w:rsidRDefault="00096DDF" w:rsidP="00E3019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Т.С. Марочкина</w:t>
            </w:r>
          </w:p>
        </w:tc>
      </w:tr>
      <w:tr w:rsidR="008219FC" w:rsidRPr="00096DDF" w:rsidTr="008219FC">
        <w:trPr>
          <w:trHeight w:val="689"/>
        </w:trPr>
        <w:tc>
          <w:tcPr>
            <w:tcW w:w="6386" w:type="dxa"/>
          </w:tcPr>
          <w:p w:rsidR="008219FC" w:rsidRPr="00E95BBC" w:rsidRDefault="008219FC" w:rsidP="00147BA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8219FC" w:rsidRPr="00E95BBC" w:rsidRDefault="008219FC" w:rsidP="00147BA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8219FC" w:rsidRPr="00E95BBC" w:rsidRDefault="008219FC" w:rsidP="00147BA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8219FC" w:rsidRPr="00096DDF" w:rsidTr="008219FC">
        <w:trPr>
          <w:trHeight w:val="689"/>
        </w:trPr>
        <w:tc>
          <w:tcPr>
            <w:tcW w:w="6386" w:type="dxa"/>
          </w:tcPr>
          <w:p w:rsidR="008219FC" w:rsidRPr="00E95BBC" w:rsidRDefault="008219FC" w:rsidP="00A52E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8219FC" w:rsidRPr="00E95BBC" w:rsidRDefault="008219FC" w:rsidP="00A52E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8219FC" w:rsidRPr="00E95BBC" w:rsidRDefault="008219FC" w:rsidP="00A52E5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8219FC" w:rsidRPr="00096DDF" w:rsidTr="00764FF3">
        <w:tc>
          <w:tcPr>
            <w:tcW w:w="9995" w:type="dxa"/>
            <w:gridSpan w:val="3"/>
            <w:hideMark/>
          </w:tcPr>
          <w:p w:rsidR="008219FC" w:rsidRPr="00E95BBC" w:rsidRDefault="008219FC" w:rsidP="00E30196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E95BB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   Е.А. Щербина</w:t>
            </w:r>
          </w:p>
        </w:tc>
      </w:tr>
    </w:tbl>
    <w:p w:rsidR="00096DDF" w:rsidRDefault="00096DDF" w:rsidP="00A541F6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6DDF" w:rsidSect="00764F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DDF" w:rsidTr="00E30196">
        <w:tc>
          <w:tcPr>
            <w:tcW w:w="4927" w:type="dxa"/>
          </w:tcPr>
          <w:p w:rsidR="00096DDF" w:rsidRDefault="00096DDF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96DDF" w:rsidRPr="00A541F6" w:rsidRDefault="00096DDF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096DDF" w:rsidRDefault="00096DDF" w:rsidP="00E301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A541F6">
              <w:rPr>
                <w:sz w:val="28"/>
                <w:szCs w:val="28"/>
              </w:rPr>
              <w:t xml:space="preserve">постановлением администрации Кировского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541F6">
              <w:rPr>
                <w:sz w:val="28"/>
                <w:szCs w:val="28"/>
              </w:rPr>
              <w:t>округа Ставропольского края</w:t>
            </w:r>
          </w:p>
          <w:p w:rsidR="00096DDF" w:rsidRDefault="00E95BBC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декабря 2023г. № 2592</w:t>
            </w:r>
          </w:p>
        </w:tc>
      </w:tr>
    </w:tbl>
    <w:p w:rsidR="00096DDF" w:rsidRDefault="00096DDF" w:rsidP="00096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6DDF" w:rsidRDefault="000474BA" w:rsidP="00096DDF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hyperlink r:id="rId10" w:anchor="sub_2000" w:history="1">
        <w:r w:rsidR="00096DDF" w:rsidRPr="009978A9">
          <w:rPr>
            <w:rFonts w:eastAsia="Calibri"/>
            <w:color w:val="000000"/>
            <w:sz w:val="28"/>
            <w:szCs w:val="28"/>
          </w:rPr>
          <w:t>Положение</w:t>
        </w:r>
      </w:hyperlink>
    </w:p>
    <w:p w:rsidR="00096DDF" w:rsidRDefault="00096DDF" w:rsidP="00096D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78A9">
        <w:rPr>
          <w:rFonts w:eastAsia="Calibri"/>
          <w:sz w:val="28"/>
          <w:szCs w:val="28"/>
        </w:rPr>
        <w:t xml:space="preserve">о координационном совете по развитию инвестиционной деятельности и конкуренции на территории </w:t>
      </w:r>
      <w:r w:rsidRPr="009978A9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</w:t>
      </w:r>
      <w:r w:rsidRPr="009978A9">
        <w:rPr>
          <w:sz w:val="28"/>
          <w:szCs w:val="28"/>
        </w:rPr>
        <w:t xml:space="preserve">округа </w:t>
      </w:r>
    </w:p>
    <w:p w:rsidR="00096DDF" w:rsidRDefault="00096DDF" w:rsidP="00096DDF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9978A9">
        <w:rPr>
          <w:sz w:val="28"/>
          <w:szCs w:val="28"/>
        </w:rPr>
        <w:t>Ставропольского края</w:t>
      </w:r>
      <w:r w:rsidRPr="009978A9">
        <w:rPr>
          <w:rFonts w:eastAsia="Calibri"/>
          <w:sz w:val="28"/>
          <w:szCs w:val="28"/>
        </w:rPr>
        <w:t xml:space="preserve"> </w:t>
      </w:r>
    </w:p>
    <w:p w:rsidR="00096DDF" w:rsidRDefault="00096DDF" w:rsidP="00096D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6DDF" w:rsidRPr="00D82A66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"/>
      <w:r w:rsidRPr="00D8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1"/>
    <w:p w:rsidR="00096DDF" w:rsidRPr="00D82A66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по развитию инвестиционной деятельности и конкуренции на территории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координационный совет) является постоянно действующим координирующим, совещательным и консультативным органом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округа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осуществляющ</w:t>
      </w:r>
      <w:r w:rsidR="005F0E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пределах своей компетенции организацию взаимодействия </w:t>
      </w:r>
      <w:r w:rsidR="005F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5F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5F0EEE" w:rsidRPr="005F0EE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отраслевых (функциональных) органов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округа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8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сфере инвестиционной,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деятельности</w:t>
      </w:r>
      <w:proofErr w:type="gramEnd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конкуренции.</w:t>
      </w:r>
      <w:bookmarkEnd w:id="2"/>
    </w:p>
    <w:p w:rsidR="00096DDF" w:rsidRPr="00E134FA" w:rsidRDefault="00096DDF" w:rsidP="00096D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F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координационный совет руководствуется </w:t>
      </w:r>
      <w:hyperlink r:id="rId12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и иными нормативными правовыми актами Российской Федерации, </w:t>
      </w:r>
      <w:hyperlink r:id="rId13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законами Ставропольского края </w:t>
      </w:r>
      <w:hyperlink r:id="rId14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инвестиционной деятельности в Ставропольском крае»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региональных индустриальных, агропромышленных, туристско-рекреационных и технологических парках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6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инновационной деятельности в Ставропольском крае»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</w:t>
      </w:r>
      <w:hyperlink r:id="rId17" w:history="1">
        <w:r w:rsidRPr="00E134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нормативными правовыми актами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 а</w:t>
      </w:r>
      <w:proofErr w:type="gramEnd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настоящим Положением.</w:t>
      </w:r>
    </w:p>
    <w:p w:rsidR="00096DDF" w:rsidRPr="00E134FA" w:rsidRDefault="00096DDF" w:rsidP="00096D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20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1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координационного совета</w:t>
      </w:r>
    </w:p>
    <w:bookmarkEnd w:id="3"/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Координационный совет осуществляет свою деятельность в целях повышения эффективности работы по развитию инвестиционной, инновационной деятельности и конкуренции на территории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 направленной на решение следующих задач:</w:t>
      </w:r>
    </w:p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1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</w:t>
      </w:r>
      <w:hyperlink r:id="rId18" w:history="1">
        <w:r w:rsidRPr="00E134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приоритетных направлений</w:t>
        </w:r>
      </w:hyperlink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 на территории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и выработка рекомендаций по их комплексному развитию;</w:t>
      </w:r>
    </w:p>
    <w:p w:rsidR="00096DDF" w:rsidRPr="00E134F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2"/>
      <w:bookmarkEnd w:id="4"/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административных, экономических и организационных </w:t>
      </w:r>
      <w:r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органами администрации разрешительной документации;</w:t>
      </w:r>
    </w:p>
    <w:p w:rsidR="00096DDF" w:rsidRPr="00E134FA" w:rsidRDefault="00172A00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улучшение инвестиционного климата в Кировском </w:t>
      </w:r>
      <w:r w:rsid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Ставропольского края, оказание содействия экономическому и социальному развитию 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края;</w:t>
      </w:r>
    </w:p>
    <w:p w:rsidR="00096DDF" w:rsidRPr="00E134FA" w:rsidRDefault="00172A00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содействие в реализации на территории 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механизмов оценки регулирующего воздействия проектов нормативных правовых актов 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proofErr w:type="gramEnd"/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разрабатываемых органами администрации, и экспертизы нормативных правовых актов Кировского </w:t>
      </w:r>
      <w:r w:rsidR="0009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96DDF" w:rsidRPr="00E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 затрагивающих вопросы осуществления предпринимательской и инвестиционной деятельности</w:t>
      </w:r>
      <w:r w:rsidR="00951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DF" w:rsidRPr="00E60DA1" w:rsidRDefault="00172A00" w:rsidP="00E60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содействие развитию конкуренции в Кировском </w:t>
      </w:r>
      <w:r w:rsidR="00951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1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EEE" w:rsidRPr="00E60DA1" w:rsidRDefault="00172A00" w:rsidP="00E60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"/>
      <w:r>
        <w:rPr>
          <w:rFonts w:ascii="Times New Roman" w:hAnsi="Times New Roman" w:cs="Times New Roman"/>
          <w:sz w:val="28"/>
          <w:szCs w:val="28"/>
        </w:rPr>
        <w:t>6</w:t>
      </w:r>
      <w:r w:rsidR="005F0EEE" w:rsidRPr="00E60DA1">
        <w:rPr>
          <w:rFonts w:ascii="Times New Roman" w:hAnsi="Times New Roman" w:cs="Times New Roman"/>
          <w:sz w:val="28"/>
          <w:szCs w:val="28"/>
        </w:rPr>
        <w:t>) формирование благоприятных условий для ведения инвестиционной деятельности, защиты прав и законных интересов субъектов инвестиционной деятельности, осуществляемой в форме капитальных вложений (далее - субъект инвестиционной деятельности).</w:t>
      </w:r>
    </w:p>
    <w:p w:rsidR="00096DDF" w:rsidRPr="00E60DA1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Координационный совет в соответствии с возложенными на него задачами осуществляет следующие функции:</w:t>
      </w:r>
    </w:p>
    <w:p w:rsidR="00096DDF" w:rsidRPr="005B790C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1"/>
      <w:bookmarkEnd w:id="9"/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организует взаимодействие с </w:t>
      </w:r>
      <w:r w:rsidRPr="005B790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</w:t>
      </w:r>
      <w:r w:rsidR="005B790C"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иными организациями по вопросам привлечения инвестиций, развития конкуренции на территории Кировского муниципального округа Ставропольского края, а также реализации инвестиционных и инновационных проектов на территории Кировского муниципального округа Ставропольского края, </w:t>
      </w:r>
      <w:r w:rsid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рамках </w:t>
      </w:r>
      <w:proofErr w:type="spellStart"/>
      <w:r w:rsid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096DDF" w:rsidRPr="00E60DA1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"/>
      <w:bookmarkEnd w:id="10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приоритетные направления инвестиционной деятельности на территории Кировского муниципального округа Ставропольского края;</w:t>
      </w:r>
    </w:p>
    <w:p w:rsidR="00096DDF" w:rsidRPr="00E60DA1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4"/>
      <w:bookmarkEnd w:id="11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 рекомендации по разработке и реализации муниципальных программ Кировского муниципального округа Ставропольского края в сфере развития и совершенствования инвестиционной и инновационной деятельности;</w:t>
      </w:r>
    </w:p>
    <w:p w:rsidR="00096DDF" w:rsidRPr="00E60DA1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5"/>
      <w:bookmarkEnd w:id="12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вырабатывает рекомендации </w:t>
      </w:r>
      <w:r w:rsidR="00E60DA1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 направлениям муниципальной поддержки инвестиционной деятельности на территории Кировского муниципального округа Ставропольского края и стимулированию инвестиционной активности, в том числе в рамках </w:t>
      </w:r>
      <w:proofErr w:type="spellStart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9513C4" w:rsidRPr="009513C4" w:rsidRDefault="009513C4" w:rsidP="009513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8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Pr="009513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принимает  решение о</w:t>
      </w:r>
      <w:r w:rsidRPr="009513C4">
        <w:rPr>
          <w:rFonts w:ascii="Times New Roman" w:hAnsi="Times New Roman" w:cs="Times New Roman"/>
          <w:sz w:val="28"/>
          <w:szCs w:val="28"/>
        </w:rPr>
        <w:t xml:space="preserve"> согласовании  или  об отказе в согласовании</w:t>
      </w:r>
    </w:p>
    <w:p w:rsidR="009513C4" w:rsidRPr="009513C4" w:rsidRDefault="009513C4" w:rsidP="009513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C4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соглашения;</w:t>
      </w:r>
    </w:p>
    <w:p w:rsidR="00885812" w:rsidRPr="005B790C" w:rsidRDefault="00885812" w:rsidP="0088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проект инвестиционной стратегии Кировского муниципального округа Ставропольского края, проводит анализ ее реализации, 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подготавливает и рассматривает предложения по внесению в нее изменений;</w:t>
      </w:r>
    </w:p>
    <w:p w:rsidR="00885812" w:rsidRPr="005B790C" w:rsidRDefault="00885812" w:rsidP="0088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вырабатывает рекомендации по созданию условий для рационального размещения производительных сил на территории Кировского муниципального округа Ставропольского края;</w:t>
      </w:r>
    </w:p>
    <w:bookmarkEnd w:id="15"/>
    <w:p w:rsidR="00885812" w:rsidRPr="005B790C" w:rsidRDefault="00885812" w:rsidP="0088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принимает решения о возможности или невозможности заключения инвестиционного соглашения между администрацией Кировского муниципального округа Ставропольского края и субъектом инвестиционной деятельности (далее - инвестиционное соглашение), о лишении субъекта инвестиционной деятельности форм муниципальной поддержки, отраженных в инвестиционном соглашении;</w:t>
      </w:r>
    </w:p>
    <w:p w:rsidR="00885812" w:rsidRPr="005B790C" w:rsidRDefault="00885812" w:rsidP="0088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результаты реализации инвестиционных проектов на территории Кировского муниципального округа 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885812" w:rsidRPr="005B790C" w:rsidRDefault="00885812" w:rsidP="0088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41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B790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Кировского муниципального округа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5E7F6A" w:rsidRPr="005E7F6A" w:rsidRDefault="00096DDF" w:rsidP="005E7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01"/>
      <w:bookmarkStart w:id="19" w:name="sub_414"/>
      <w:bookmarkEnd w:id="14"/>
      <w:bookmarkEnd w:id="17"/>
      <w:bookmarkEnd w:id="18"/>
      <w:r w:rsidRPr="005E7F6A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5E7F6A" w:rsidRPr="005E7F6A">
        <w:rPr>
          <w:rFonts w:ascii="Times New Roman" w:hAnsi="Times New Roman" w:cs="Times New Roman"/>
          <w:sz w:val="28"/>
          <w:szCs w:val="28"/>
        </w:rPr>
        <w:t>в целях стимулирования развития конкуренции на территории Ставропольского края:</w:t>
      </w:r>
    </w:p>
    <w:p w:rsidR="00096DDF" w:rsidRPr="005E7F6A" w:rsidRDefault="00096DDF" w:rsidP="005E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142"/>
      <w:bookmarkEnd w:id="19"/>
      <w:r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согласовывает проект плана мероприятий («дорожной карты») по содействию развитию конкуренции на территории Кировского муниципального округа Ставропольского края (далее – «дорожная карта»)</w:t>
      </w:r>
      <w:r w:rsidR="005B790C"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90C" w:rsidRPr="005E7F6A">
        <w:rPr>
          <w:rFonts w:ascii="Times New Roman" w:hAnsi="Times New Roman" w:cs="Times New Roman"/>
          <w:sz w:val="28"/>
          <w:szCs w:val="28"/>
        </w:rPr>
        <w:t xml:space="preserve"> включая информацию о разработке и выполнении мероприятий, предусмотренных «дорожной картой»</w:t>
      </w:r>
      <w:r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F6A" w:rsidRPr="005E7F6A" w:rsidRDefault="005E7F6A" w:rsidP="005E7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44"/>
      <w:bookmarkEnd w:id="20"/>
      <w:r w:rsidRPr="005E7F6A">
        <w:rPr>
          <w:rFonts w:ascii="Times New Roman" w:hAnsi="Times New Roman" w:cs="Times New Roman"/>
          <w:sz w:val="28"/>
          <w:szCs w:val="28"/>
        </w:rPr>
        <w:t xml:space="preserve">рассматривает иную </w:t>
      </w:r>
      <w:proofErr w:type="gramStart"/>
      <w:r w:rsidRPr="005E7F6A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5E7F6A">
        <w:rPr>
          <w:rFonts w:ascii="Times New Roman" w:hAnsi="Times New Roman" w:cs="Times New Roman"/>
          <w:sz w:val="28"/>
          <w:szCs w:val="28"/>
        </w:rPr>
        <w:t xml:space="preserve"> и проекты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округа </w:t>
      </w:r>
      <w:r w:rsidRPr="005E7F6A">
        <w:rPr>
          <w:rFonts w:ascii="Times New Roman" w:hAnsi="Times New Roman" w:cs="Times New Roman"/>
          <w:sz w:val="28"/>
          <w:szCs w:val="28"/>
        </w:rPr>
        <w:t xml:space="preserve">Ставропольского края в части их потенциального воздействия на состояние и развитие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5E7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E7F6A">
        <w:rPr>
          <w:rFonts w:ascii="Times New Roman" w:hAnsi="Times New Roman" w:cs="Times New Roman"/>
          <w:sz w:val="28"/>
          <w:szCs w:val="28"/>
        </w:rPr>
        <w:t>;</w:t>
      </w:r>
    </w:p>
    <w:p w:rsidR="00096DDF" w:rsidRPr="005E7F6A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145"/>
      <w:bookmarkEnd w:id="21"/>
      <w:r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="005E7F6A" w:rsidRPr="005E7F6A">
        <w:rPr>
          <w:rFonts w:ascii="Times New Roman" w:hAnsi="Times New Roman" w:cs="Times New Roman"/>
          <w:sz w:val="28"/>
          <w:szCs w:val="28"/>
        </w:rPr>
        <w:t xml:space="preserve">результаты и анализ результатов </w:t>
      </w:r>
      <w:r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состояния и развития </w:t>
      </w:r>
      <w:r w:rsidR="005E7F6A"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r w:rsidRPr="005E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товаров и услуг на территории Кировского муниципального округа Ставропольского края;</w:t>
      </w:r>
    </w:p>
    <w:p w:rsidR="00096DDF" w:rsidRPr="00885812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16"/>
      <w:bookmarkEnd w:id="22"/>
      <w:r w:rsidRPr="0088581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 основе предложений по улучшению деятельности в области содействия развитию конкуренции на территории Кировского муниципального округа Ставропольского края, содержащихся в докладе, вносит предложения по корректировке «дорожной карты».</w:t>
      </w:r>
    </w:p>
    <w:p w:rsidR="00096DDF" w:rsidRPr="008F4EB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5"/>
      <w:bookmarkEnd w:id="23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Координационный совет для выполнения своих задач и функций имеет право:</w:t>
      </w:r>
    </w:p>
    <w:p w:rsidR="00096DDF" w:rsidRPr="008F4EB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51"/>
      <w:bookmarkEnd w:id="24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и получать в установленном порядке от территориальных органов федеральных органов исполнительной власти, 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других организаций информацию и материалы, необходимые для </w:t>
      </w:r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деятельности координационного совета;</w:t>
      </w:r>
    </w:p>
    <w:p w:rsidR="00096DDF" w:rsidRPr="008F4EB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2"/>
      <w:bookmarkEnd w:id="25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приглашать на заседания координационного совета представителей территориальных органов федеральных органов исполнительной власти, 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общественных объединений, научных и других организаций, а также экспертов;</w:t>
      </w:r>
    </w:p>
    <w:p w:rsidR="00096DDF" w:rsidRPr="008F4EB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53"/>
      <w:bookmarkEnd w:id="26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096DDF" w:rsidRPr="008F4EB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54"/>
      <w:bookmarkEnd w:id="27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размещать в средствах массовой информации материалы по вопросам деятельности координационного совета;</w:t>
      </w:r>
    </w:p>
    <w:p w:rsidR="00096DDF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55"/>
      <w:bookmarkEnd w:id="28"/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вносить в установленном порядке в администрацию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</w:t>
      </w:r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F31C4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вопросам, входящим в компетенцию координационного совета.</w:t>
      </w:r>
      <w:bookmarkEnd w:id="29"/>
    </w:p>
    <w:p w:rsidR="008F4EBB" w:rsidRDefault="008F4EBB" w:rsidP="0009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sub_300"/>
    </w:p>
    <w:p w:rsidR="005F0EEE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56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Состав и организация деятельности </w:t>
      </w:r>
    </w:p>
    <w:p w:rsidR="00096DDF" w:rsidRPr="0065600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координационного совета</w:t>
      </w:r>
    </w:p>
    <w:bookmarkEnd w:id="30"/>
    <w:p w:rsidR="00096DDF" w:rsidRPr="0065600B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DF" w:rsidRPr="00CF31C4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1"/>
      <w:r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hyperlink r:id="rId19" w:history="1">
        <w:r w:rsidRPr="00CF31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входят председатель координационного совета (далее - председатель), заместител</w:t>
      </w:r>
      <w:r w:rsidR="00CF31C4"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координационного совета (далее - заместители), секретарь координационного совета и члены координационного совета.</w:t>
      </w:r>
    </w:p>
    <w:bookmarkEnd w:id="31"/>
    <w:p w:rsidR="009B322D" w:rsidRPr="009B322D" w:rsidRDefault="009B322D" w:rsidP="009B32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322D">
        <w:rPr>
          <w:rFonts w:ascii="Times New Roman" w:hAnsi="Times New Roman" w:cs="Times New Roman"/>
          <w:sz w:val="28"/>
          <w:szCs w:val="28"/>
        </w:rPr>
        <w:t>. В состав координационного совета должны входить: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глава Кировского муниципального  округа Ставропольского края, заместитель главы администрации Кировского муниципального округа Ставропольского края, курирующий вопросы развития инвестиционной деятельности и конкуренции на территории Кировского округа Ставропольского края, в функции которых входит реализация мер, направленных на развитие конкуренции на территории Ставропольского края;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представляющих интересы предпринимателей и потребителей товаров, работ, услуг, осуществляющих свою деятельность на территории Кировского муниципального округа Ставропольского края.</w:t>
      </w:r>
    </w:p>
    <w:p w:rsidR="00096DDF" w:rsidRPr="00CF31C4" w:rsidRDefault="009B322D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6DDF"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руководит </w:t>
      </w:r>
      <w:r w:rsidR="00CF31C4" w:rsidRPr="00CF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координационного совета</w:t>
      </w:r>
      <w:proofErr w:type="gramStart"/>
      <w:r w:rsidR="00CF31C4" w:rsidRPr="00CF31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31C4" w:rsidRPr="00CF31C4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координационного совета (далее - заседания), а также принимает решение о проведении заседания в очной или заочной форме.</w:t>
      </w:r>
    </w:p>
    <w:p w:rsidR="00096DDF" w:rsidRPr="00E60DA1" w:rsidRDefault="009B322D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проводятся по мере необходимости, но не реже одного раза в квартал. Повестку д</w:t>
      </w:r>
      <w:r w:rsidR="00E60DA1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и порядок их проведения определяет председатель.</w:t>
      </w:r>
    </w:p>
    <w:p w:rsidR="00E60DA1" w:rsidRPr="009B322D" w:rsidRDefault="009B322D" w:rsidP="009B3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9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6DDF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DA1" w:rsidRPr="00E60DA1">
        <w:rPr>
          <w:rFonts w:ascii="Times New Roman" w:hAnsi="Times New Roman" w:cs="Times New Roman"/>
          <w:sz w:val="28"/>
          <w:szCs w:val="28"/>
        </w:rPr>
        <w:t xml:space="preserve">В отсутствие председателя его обязанности исполняет заместитель </w:t>
      </w:r>
      <w:r w:rsidR="00E60DA1" w:rsidRPr="009B322D">
        <w:rPr>
          <w:rFonts w:ascii="Times New Roman" w:hAnsi="Times New Roman" w:cs="Times New Roman"/>
          <w:sz w:val="28"/>
          <w:szCs w:val="28"/>
        </w:rPr>
        <w:t>председателя по его поручению.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0"/>
      <w:bookmarkEnd w:id="33"/>
      <w:r w:rsidRPr="009B32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322D">
        <w:rPr>
          <w:rFonts w:ascii="Times New Roman" w:hAnsi="Times New Roman" w:cs="Times New Roman"/>
          <w:sz w:val="28"/>
          <w:szCs w:val="28"/>
        </w:rPr>
        <w:t>. Заседание, проводимое в очной форме, считается правомочным, если на нем присутствуют более половины членов координационного совета.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 xml:space="preserve">Заседания проводятся публично и открыто. При проведении заседаний должна быть обеспечена возможность участия в них субъектов инвестиционной </w:t>
      </w:r>
      <w:r w:rsidRPr="009B322D">
        <w:rPr>
          <w:rFonts w:ascii="Times New Roman" w:hAnsi="Times New Roman" w:cs="Times New Roman"/>
          <w:sz w:val="28"/>
          <w:szCs w:val="28"/>
        </w:rPr>
        <w:lastRenderedPageBreak/>
        <w:t>деятельности, не являющихся членами координационного совета.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Решения координационного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Решения координационного совета оформляются протоколом, который подписывается председательствующим на заседании и секретарем координационного совета.</w:t>
      </w:r>
    </w:p>
    <w:p w:rsidR="00764FF3" w:rsidRPr="00764FF3" w:rsidRDefault="00764FF3" w:rsidP="00764F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764FF3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В случае отсутствия секретаря координационного совета на заседании председательствующий на заседании определяет одного из членов координационного совета для ведения протокола.</w:t>
      </w:r>
    </w:p>
    <w:p w:rsidR="009B322D" w:rsidRPr="009B322D" w:rsidRDefault="009B322D" w:rsidP="009B32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4F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возникновении у члена координационного совета</w:t>
      </w:r>
      <w:r w:rsidRPr="009B322D">
        <w:rPr>
          <w:rFonts w:ascii="Times New Roman" w:hAnsi="Times New Roman" w:cs="Times New Roman"/>
          <w:sz w:val="28"/>
          <w:szCs w:val="28"/>
        </w:rPr>
        <w:t xml:space="preserve"> прямой или</w:t>
      </w:r>
      <w:r>
        <w:rPr>
          <w:rFonts w:ascii="Times New Roman" w:hAnsi="Times New Roman" w:cs="Times New Roman"/>
          <w:sz w:val="28"/>
          <w:szCs w:val="28"/>
        </w:rPr>
        <w:t xml:space="preserve"> косвенной </w:t>
      </w:r>
      <w:r w:rsidRPr="009B322D">
        <w:rPr>
          <w:rFonts w:ascii="Times New Roman" w:hAnsi="Times New Roman" w:cs="Times New Roman"/>
          <w:sz w:val="28"/>
          <w:szCs w:val="28"/>
        </w:rPr>
        <w:t>заинтересованности,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2D">
        <w:rPr>
          <w:rFonts w:ascii="Times New Roman" w:hAnsi="Times New Roman" w:cs="Times New Roman"/>
          <w:sz w:val="28"/>
          <w:szCs w:val="28"/>
        </w:rPr>
        <w:t>при рассмотрении вопроса, включенного в повестку дня заседания, он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2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начала заседания заявить об этом. В таком случае данный </w:t>
      </w:r>
      <w:r w:rsidRPr="009B322D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не принимает участия в</w:t>
      </w:r>
      <w:r w:rsidRPr="009B322D">
        <w:rPr>
          <w:rFonts w:ascii="Times New Roman" w:hAnsi="Times New Roman" w:cs="Times New Roman"/>
          <w:sz w:val="28"/>
          <w:szCs w:val="28"/>
        </w:rPr>
        <w:t xml:space="preserve"> голосовании по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2D">
        <w:rPr>
          <w:rFonts w:ascii="Times New Roman" w:hAnsi="Times New Roman" w:cs="Times New Roman"/>
          <w:sz w:val="28"/>
          <w:szCs w:val="28"/>
        </w:rPr>
        <w:t>вопросу и не учитывается при определении кворума.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1</w:t>
      </w:r>
      <w:r w:rsidR="00764FF3">
        <w:rPr>
          <w:rFonts w:ascii="Times New Roman" w:hAnsi="Times New Roman" w:cs="Times New Roman"/>
          <w:sz w:val="28"/>
          <w:szCs w:val="28"/>
        </w:rPr>
        <w:t>3</w:t>
      </w:r>
      <w:r w:rsidRPr="009B322D">
        <w:rPr>
          <w:rFonts w:ascii="Times New Roman" w:hAnsi="Times New Roman" w:cs="Times New Roman"/>
          <w:sz w:val="28"/>
          <w:szCs w:val="28"/>
        </w:rPr>
        <w:t>. По решению председателя заседание может проводиться в заочной форме путем проведения заочного голосования в рамках осуществления функций, предусмотренных подпунктами «</w:t>
      </w:r>
      <w:r w:rsidR="00764FF3">
        <w:rPr>
          <w:rFonts w:ascii="Times New Roman" w:hAnsi="Times New Roman" w:cs="Times New Roman"/>
          <w:sz w:val="28"/>
          <w:szCs w:val="28"/>
        </w:rPr>
        <w:t>11</w:t>
      </w:r>
      <w:r w:rsidRPr="009B322D">
        <w:rPr>
          <w:rFonts w:ascii="Times New Roman" w:hAnsi="Times New Roman" w:cs="Times New Roman"/>
          <w:sz w:val="28"/>
          <w:szCs w:val="28"/>
        </w:rPr>
        <w:t>» - «</w:t>
      </w:r>
      <w:r w:rsidR="00764FF3">
        <w:rPr>
          <w:rFonts w:ascii="Times New Roman" w:hAnsi="Times New Roman" w:cs="Times New Roman"/>
          <w:sz w:val="28"/>
          <w:szCs w:val="28"/>
        </w:rPr>
        <w:t>12</w:t>
      </w:r>
      <w:r w:rsidRPr="009B322D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Pr="00764FF3">
        <w:rPr>
          <w:rFonts w:ascii="Times New Roman" w:hAnsi="Times New Roman" w:cs="Times New Roman"/>
          <w:sz w:val="28"/>
          <w:szCs w:val="28"/>
        </w:rPr>
        <w:t>4</w:t>
      </w:r>
      <w:r w:rsidRPr="009B322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60"/>
      <w:bookmarkEnd w:id="35"/>
      <w:proofErr w:type="gramStart"/>
      <w:r w:rsidRPr="009B322D">
        <w:rPr>
          <w:rFonts w:ascii="Times New Roman" w:hAnsi="Times New Roman" w:cs="Times New Roman"/>
          <w:sz w:val="28"/>
          <w:szCs w:val="28"/>
        </w:rPr>
        <w:t>При принятии председателем решения о проведении заседания в заочной форме секретарь координационного совета направляет вопросы, включенные в проект повестки такого заседания, предлагаемые к рассмотрению координационным советом, материалы к ним и лист согласования всем членам координационного совета одновременно посредством электронной связи либо нарочно в течение 2 рабочих дней со дня подготовки материалов к заседанию в заочной форме.</w:t>
      </w:r>
      <w:proofErr w:type="gramEnd"/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61"/>
      <w:bookmarkEnd w:id="36"/>
      <w:r w:rsidRPr="009B322D">
        <w:rPr>
          <w:rFonts w:ascii="Times New Roman" w:hAnsi="Times New Roman" w:cs="Times New Roman"/>
          <w:sz w:val="28"/>
          <w:szCs w:val="28"/>
        </w:rPr>
        <w:t xml:space="preserve">Члены координационного совета в течение 5 рабочих дней со дня получения документов, указанных в </w:t>
      </w:r>
      <w:hyperlink w:anchor="P360">
        <w:r w:rsidRPr="00764FF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9B322D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заполненные листы согласования председательствующему на заседании, проводимом в заочной форме.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 xml:space="preserve">Заседание, проводимое в заочной форме, считается правомочным, если в срок, указанный в </w:t>
      </w:r>
      <w:hyperlink w:anchor="P361">
        <w:r w:rsidRPr="00764FF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9B322D">
        <w:rPr>
          <w:rFonts w:ascii="Times New Roman" w:hAnsi="Times New Roman" w:cs="Times New Roman"/>
          <w:sz w:val="28"/>
          <w:szCs w:val="28"/>
        </w:rPr>
        <w:t xml:space="preserve"> настоящего пункта, более половины от установленного количества членов координационного совета представили заполненные листы согласования.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считаются члены координационного совета, </w:t>
      </w:r>
      <w:proofErr w:type="gramStart"/>
      <w:r w:rsidRPr="009B322D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9B322D">
        <w:rPr>
          <w:rFonts w:ascii="Times New Roman" w:hAnsi="Times New Roman" w:cs="Times New Roman"/>
          <w:sz w:val="28"/>
          <w:szCs w:val="28"/>
        </w:rPr>
        <w:t xml:space="preserve"> согласования которых представлены до окончания срока их приема, указанного в </w:t>
      </w:r>
      <w:hyperlink w:anchor="P361">
        <w:r w:rsidRPr="00764FF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9B322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>Решения координационного совета принимаются простым большинством голосов членов координационного совета, принявших участие в заочном голосовании. В случае равенства голосов решающим является голос председательствующего на заседании, проводимом в заочной форме.</w:t>
      </w:r>
    </w:p>
    <w:p w:rsidR="009B322D" w:rsidRPr="009B322D" w:rsidRDefault="009B322D" w:rsidP="009B3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D">
        <w:rPr>
          <w:rFonts w:ascii="Times New Roman" w:hAnsi="Times New Roman" w:cs="Times New Roman"/>
          <w:sz w:val="28"/>
          <w:szCs w:val="28"/>
        </w:rPr>
        <w:t xml:space="preserve">Решения координационного совета, принятые путем проведения заочного голосования, оформляются протоколом, который подписывается </w:t>
      </w:r>
      <w:r w:rsidRPr="009B322D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председательствующим на заседании, проводимом в заочной форме, и секретарем координационного совета. К протоколу заседания, проводимого в заочной форме, приобщаются листы согласования, поступившие от членов координационного совета в ходе проведения заочного голосования.</w:t>
      </w:r>
    </w:p>
    <w:p w:rsidR="00096DDF" w:rsidRPr="00E60DA1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1010"/>
      <w:bookmarkEnd w:id="34"/>
      <w:r w:rsidRPr="00E60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14.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заседаний являются открытыми и размещаются на официальном портале администрации Кировского муниципального округа Ставропольского края в информационно-телекоммуникационной сети «Интернет».</w:t>
      </w:r>
    </w:p>
    <w:p w:rsidR="00096DDF" w:rsidRDefault="00096DDF" w:rsidP="00096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38" w:name="sub_112"/>
      <w:bookmarkEnd w:id="37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Организационно-техническое обеспечение деятельности координационного совета осуществляет </w:t>
      </w:r>
      <w:hyperlink r:id="rId20" w:history="1">
        <w:r w:rsidRPr="00E60D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отдел экономического развития</w:t>
        </w:r>
      </w:hyperlink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DA1"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</w:t>
      </w:r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округа Ставропольского края</w:t>
      </w:r>
      <w:bookmarkEnd w:id="38"/>
      <w:r w:rsidRPr="00E6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DF" w:rsidRDefault="00096DDF" w:rsidP="00096D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0EEE" w:rsidRDefault="005F0EEE" w:rsidP="005F0EEE">
      <w:pPr>
        <w:pStyle w:val="ConsPlusNormal"/>
        <w:jc w:val="both"/>
      </w:pPr>
    </w:p>
    <w:p w:rsidR="00E60DA1" w:rsidRDefault="00E60DA1" w:rsidP="005F0EEE">
      <w:pPr>
        <w:pStyle w:val="ConsPlusNormal"/>
        <w:jc w:val="both"/>
      </w:pPr>
    </w:p>
    <w:p w:rsidR="00E60DA1" w:rsidRDefault="00E60DA1" w:rsidP="005F0EEE">
      <w:pPr>
        <w:pStyle w:val="ConsPlusNormal"/>
        <w:jc w:val="both"/>
      </w:pPr>
    </w:p>
    <w:p w:rsidR="00096DDF" w:rsidRDefault="00096DDF" w:rsidP="00096D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612"/>
      </w:tblGrid>
      <w:tr w:rsidR="00096DDF" w:rsidRPr="00216AE5" w:rsidTr="00E30196">
        <w:trPr>
          <w:trHeight w:val="49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DDF" w:rsidRPr="00216AE5" w:rsidRDefault="00096DDF" w:rsidP="00E3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096DDF" w:rsidRPr="00216AE5" w:rsidRDefault="00096DDF" w:rsidP="00E3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096DDF" w:rsidRPr="00216AE5" w:rsidRDefault="00096DDF" w:rsidP="00E3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DDF" w:rsidRPr="00216AE5" w:rsidRDefault="00096DDF" w:rsidP="00E3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DDF" w:rsidRPr="00216AE5" w:rsidRDefault="00096DDF" w:rsidP="00E3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DDF" w:rsidRPr="00216AE5" w:rsidRDefault="00096DDF" w:rsidP="00E3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096DDF" w:rsidRDefault="00096DDF" w:rsidP="00096D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096DDF" w:rsidSect="00764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BA" w:rsidRDefault="000474BA" w:rsidP="00583693">
      <w:pPr>
        <w:spacing w:after="0" w:line="240" w:lineRule="auto"/>
      </w:pPr>
      <w:r>
        <w:separator/>
      </w:r>
    </w:p>
  </w:endnote>
  <w:endnote w:type="continuationSeparator" w:id="0">
    <w:p w:rsidR="000474BA" w:rsidRDefault="000474BA" w:rsidP="005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BA" w:rsidRDefault="000474BA" w:rsidP="00583693">
      <w:pPr>
        <w:spacing w:after="0" w:line="240" w:lineRule="auto"/>
      </w:pPr>
      <w:r>
        <w:separator/>
      </w:r>
    </w:p>
  </w:footnote>
  <w:footnote w:type="continuationSeparator" w:id="0">
    <w:p w:rsidR="000474BA" w:rsidRDefault="000474BA" w:rsidP="0058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C44"/>
    <w:multiLevelType w:val="hybridMultilevel"/>
    <w:tmpl w:val="0C1E389A"/>
    <w:lvl w:ilvl="0" w:tplc="CF52F6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A6C05A6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F"/>
    <w:rsid w:val="000474BA"/>
    <w:rsid w:val="0008313B"/>
    <w:rsid w:val="00085B1D"/>
    <w:rsid w:val="00096DDF"/>
    <w:rsid w:val="000A0E09"/>
    <w:rsid w:val="00172A00"/>
    <w:rsid w:val="001A04F4"/>
    <w:rsid w:val="00216AE5"/>
    <w:rsid w:val="00221043"/>
    <w:rsid w:val="002D0F1A"/>
    <w:rsid w:val="002E7595"/>
    <w:rsid w:val="00371C07"/>
    <w:rsid w:val="00390D12"/>
    <w:rsid w:val="00403E72"/>
    <w:rsid w:val="004679A8"/>
    <w:rsid w:val="00485767"/>
    <w:rsid w:val="00511B8B"/>
    <w:rsid w:val="00513F9F"/>
    <w:rsid w:val="00527125"/>
    <w:rsid w:val="00563DAC"/>
    <w:rsid w:val="00583693"/>
    <w:rsid w:val="005B790C"/>
    <w:rsid w:val="005D4954"/>
    <w:rsid w:val="005E7F6A"/>
    <w:rsid w:val="005F0EEE"/>
    <w:rsid w:val="00602830"/>
    <w:rsid w:val="00610296"/>
    <w:rsid w:val="00621CE4"/>
    <w:rsid w:val="006521E9"/>
    <w:rsid w:val="0065600B"/>
    <w:rsid w:val="0067022F"/>
    <w:rsid w:val="00675222"/>
    <w:rsid w:val="006A334A"/>
    <w:rsid w:val="00740DDD"/>
    <w:rsid w:val="007501D7"/>
    <w:rsid w:val="00764FF3"/>
    <w:rsid w:val="007B3575"/>
    <w:rsid w:val="008219FC"/>
    <w:rsid w:val="00853F71"/>
    <w:rsid w:val="00885812"/>
    <w:rsid w:val="008D6441"/>
    <w:rsid w:val="008E337D"/>
    <w:rsid w:val="008F4EBB"/>
    <w:rsid w:val="00910BF9"/>
    <w:rsid w:val="009513C4"/>
    <w:rsid w:val="0096066E"/>
    <w:rsid w:val="0097381C"/>
    <w:rsid w:val="009978A9"/>
    <w:rsid w:val="009B322D"/>
    <w:rsid w:val="009F6C21"/>
    <w:rsid w:val="009F7060"/>
    <w:rsid w:val="00A03C88"/>
    <w:rsid w:val="00A42C6C"/>
    <w:rsid w:val="00A541F6"/>
    <w:rsid w:val="00AA2FB0"/>
    <w:rsid w:val="00B16988"/>
    <w:rsid w:val="00B54C36"/>
    <w:rsid w:val="00B8010A"/>
    <w:rsid w:val="00C4662D"/>
    <w:rsid w:val="00C94C1F"/>
    <w:rsid w:val="00CF31C4"/>
    <w:rsid w:val="00D47425"/>
    <w:rsid w:val="00D82A66"/>
    <w:rsid w:val="00DC798E"/>
    <w:rsid w:val="00E134FA"/>
    <w:rsid w:val="00E250C0"/>
    <w:rsid w:val="00E60DA1"/>
    <w:rsid w:val="00E95BBC"/>
    <w:rsid w:val="00EC4690"/>
    <w:rsid w:val="00F210A7"/>
    <w:rsid w:val="00F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0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5600B"/>
  </w:style>
  <w:style w:type="character" w:styleId="a7">
    <w:name w:val="Emphasis"/>
    <w:basedOn w:val="a0"/>
    <w:uiPriority w:val="20"/>
    <w:qFormat/>
    <w:rsid w:val="0065600B"/>
    <w:rPr>
      <w:i/>
      <w:iCs/>
    </w:rPr>
  </w:style>
  <w:style w:type="paragraph" w:styleId="a8">
    <w:name w:val="header"/>
    <w:basedOn w:val="a"/>
    <w:link w:val="a9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693"/>
  </w:style>
  <w:style w:type="paragraph" w:styleId="aa">
    <w:name w:val="footer"/>
    <w:basedOn w:val="a"/>
    <w:link w:val="ab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693"/>
  </w:style>
  <w:style w:type="paragraph" w:styleId="ac">
    <w:name w:val="List Paragraph"/>
    <w:basedOn w:val="a"/>
    <w:uiPriority w:val="34"/>
    <w:qFormat/>
    <w:rsid w:val="00485767"/>
    <w:pPr>
      <w:ind w:left="720"/>
      <w:contextualSpacing/>
    </w:pPr>
  </w:style>
  <w:style w:type="paragraph" w:customStyle="1" w:styleId="ConsPlusNormal">
    <w:name w:val="ConsPlusNormal"/>
    <w:rsid w:val="005F0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0E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0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d">
    <w:name w:val="Hyperlink"/>
    <w:basedOn w:val="a0"/>
    <w:uiPriority w:val="99"/>
    <w:semiHidden/>
    <w:unhideWhenUsed/>
    <w:rsid w:val="005F0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0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5600B"/>
  </w:style>
  <w:style w:type="character" w:styleId="a7">
    <w:name w:val="Emphasis"/>
    <w:basedOn w:val="a0"/>
    <w:uiPriority w:val="20"/>
    <w:qFormat/>
    <w:rsid w:val="0065600B"/>
    <w:rPr>
      <w:i/>
      <w:iCs/>
    </w:rPr>
  </w:style>
  <w:style w:type="paragraph" w:styleId="a8">
    <w:name w:val="header"/>
    <w:basedOn w:val="a"/>
    <w:link w:val="a9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693"/>
  </w:style>
  <w:style w:type="paragraph" w:styleId="aa">
    <w:name w:val="footer"/>
    <w:basedOn w:val="a"/>
    <w:link w:val="ab"/>
    <w:uiPriority w:val="99"/>
    <w:unhideWhenUsed/>
    <w:rsid w:val="005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693"/>
  </w:style>
  <w:style w:type="paragraph" w:styleId="ac">
    <w:name w:val="List Paragraph"/>
    <w:basedOn w:val="a"/>
    <w:uiPriority w:val="34"/>
    <w:qFormat/>
    <w:rsid w:val="00485767"/>
    <w:pPr>
      <w:ind w:left="720"/>
      <w:contextualSpacing/>
    </w:pPr>
  </w:style>
  <w:style w:type="paragraph" w:customStyle="1" w:styleId="ConsPlusNormal">
    <w:name w:val="ConsPlusNormal"/>
    <w:rsid w:val="005F0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0E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0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d">
    <w:name w:val="Hyperlink"/>
    <w:basedOn w:val="a0"/>
    <w:uiPriority w:val="99"/>
    <w:semiHidden/>
    <w:unhideWhenUsed/>
    <w:rsid w:val="005F0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000267.0/" TargetMode="External"/><Relationship Id="rId18" Type="http://schemas.openxmlformats.org/officeDocument/2006/relationships/hyperlink" Target="garantf1://27014183.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0003000.0/" TargetMode="External"/><Relationship Id="rId17" Type="http://schemas.openxmlformats.org/officeDocument/2006/relationships/hyperlink" Target="garantf1://27041716.1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007800.0/" TargetMode="External"/><Relationship Id="rId20" Type="http://schemas.openxmlformats.org/officeDocument/2006/relationships/hyperlink" Target="garantf1://27016081.10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ir-portal.ru/about/struktura/oo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019129.0/" TargetMode="External"/><Relationship Id="rId10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19" Type="http://schemas.openxmlformats.org/officeDocument/2006/relationships/hyperlink" Target="garantf1://27015866.100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14" Type="http://schemas.openxmlformats.org/officeDocument/2006/relationships/hyperlink" Target="garantf1://27014183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14</cp:revision>
  <cp:lastPrinted>2023-12-27T08:00:00Z</cp:lastPrinted>
  <dcterms:created xsi:type="dcterms:W3CDTF">2023-11-15T14:55:00Z</dcterms:created>
  <dcterms:modified xsi:type="dcterms:W3CDTF">2023-12-27T08:00:00Z</dcterms:modified>
</cp:coreProperties>
</file>