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ED" w:rsidRDefault="004E0425" w:rsidP="008D5935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20" w:rsidRDefault="000D7AC1" w:rsidP="008D5935">
      <w:pPr>
        <w:pStyle w:val="a4"/>
        <w:spacing w:line="240" w:lineRule="exact"/>
        <w:ind w:left="4536"/>
        <w:jc w:val="center"/>
      </w:pPr>
      <w:r w:rsidRPr="000D7A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219.45pt;margin-top:-27.7pt;width:45.75pt;height:20.25pt;z-index:251657216" fillcolor="white [3212]" strokecolor="white [3212]"/>
        </w:pict>
      </w:r>
      <w:r w:rsidRPr="000D7A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12.7pt;margin-top:-64.15pt;width:60.75pt;height:28.5pt;z-index:251658240" fillcolor="white [3212]" strokecolor="white [3212]"/>
        </w:pict>
      </w:r>
      <w:r w:rsidR="00402820">
        <w:rPr>
          <w:rFonts w:ascii="Times New Roman" w:hAnsi="Times New Roman" w:cs="Times New Roman"/>
          <w:sz w:val="28"/>
          <w:szCs w:val="28"/>
        </w:rPr>
        <w:t>УТВЕРЖДЕНЫ</w:t>
      </w:r>
    </w:p>
    <w:p w:rsidR="00402820" w:rsidRDefault="00402820" w:rsidP="008D5935">
      <w:pPr>
        <w:pStyle w:val="a4"/>
        <w:spacing w:line="240" w:lineRule="exact"/>
        <w:ind w:left="4536"/>
        <w:jc w:val="center"/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02820" w:rsidRDefault="00402820" w:rsidP="008D5935">
      <w:pPr>
        <w:pStyle w:val="a4"/>
        <w:spacing w:line="240" w:lineRule="exact"/>
        <w:ind w:left="4536"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</w:t>
      </w:r>
    </w:p>
    <w:p w:rsidR="0098116B" w:rsidRDefault="0098116B" w:rsidP="008D5935">
      <w:pPr>
        <w:pStyle w:val="a4"/>
        <w:spacing w:line="240" w:lineRule="exact"/>
        <w:ind w:left="4536"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мая 2024 года № 916</w:t>
      </w:r>
      <w:r w:rsidR="00D90564">
        <w:rPr>
          <w:rFonts w:ascii="Times New Roman" w:hAnsi="Times New Roman" w:cs="Times New Roman"/>
          <w:sz w:val="28"/>
          <w:szCs w:val="28"/>
        </w:rPr>
        <w:t>,</w:t>
      </w:r>
    </w:p>
    <w:p w:rsidR="00D90564" w:rsidRDefault="00D90564" w:rsidP="008D5935">
      <w:pPr>
        <w:pStyle w:val="a4"/>
        <w:spacing w:line="240" w:lineRule="exact"/>
        <w:ind w:left="4536" w:right="-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 от 06.12.2024 г. № 2157</w:t>
      </w:r>
    </w:p>
    <w:p w:rsidR="00402820" w:rsidRDefault="00402820" w:rsidP="000A7CA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402820" w:rsidRDefault="00402820" w:rsidP="000A7CA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402820" w:rsidRDefault="00402820" w:rsidP="000A7CA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402820" w:rsidRDefault="00402820" w:rsidP="000A7CA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402820" w:rsidRDefault="00402820" w:rsidP="008D5935">
      <w:pPr>
        <w:autoSpaceDE w:val="0"/>
        <w:autoSpaceDN w:val="0"/>
        <w:adjustRightInd w:val="0"/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</w:p>
    <w:p w:rsidR="00402820" w:rsidRDefault="00402820" w:rsidP="008D5935">
      <w:pPr>
        <w:autoSpaceDE w:val="0"/>
        <w:autoSpaceDN w:val="0"/>
        <w:adjustRightInd w:val="0"/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юридическим лицам, индивидуальным предпринимателям, участникам договора простого товарищества, осуществляющим </w:t>
      </w:r>
      <w:r w:rsidRPr="00112675">
        <w:rPr>
          <w:rFonts w:ascii="Times New Roman" w:hAnsi="Times New Roman" w:cs="Times New Roman"/>
          <w:sz w:val="28"/>
          <w:szCs w:val="28"/>
        </w:rPr>
        <w:t>регулярны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2675">
        <w:rPr>
          <w:rFonts w:ascii="Times New Roman" w:hAnsi="Times New Roman" w:cs="Times New Roman"/>
          <w:sz w:val="28"/>
          <w:szCs w:val="28"/>
        </w:rPr>
        <w:t xml:space="preserve"> перевоз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12675">
        <w:rPr>
          <w:rFonts w:ascii="Times New Roman" w:hAnsi="Times New Roman" w:cs="Times New Roman"/>
          <w:sz w:val="28"/>
          <w:szCs w:val="28"/>
        </w:rPr>
        <w:t xml:space="preserve"> пассажиров и багажа автомобильным транспортом по муниципальным маршрутам регулярных перевозок Кировско</w:t>
      </w:r>
      <w:r w:rsidR="00A84C31">
        <w:rPr>
          <w:rFonts w:ascii="Times New Roman" w:hAnsi="Times New Roman" w:cs="Times New Roman"/>
          <w:sz w:val="28"/>
          <w:szCs w:val="28"/>
        </w:rPr>
        <w:t>го</w:t>
      </w:r>
      <w:r w:rsidR="00AE773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84C31">
        <w:rPr>
          <w:rFonts w:ascii="Times New Roman" w:hAnsi="Times New Roman" w:cs="Times New Roman"/>
          <w:sz w:val="28"/>
          <w:szCs w:val="28"/>
        </w:rPr>
        <w:t>го</w:t>
      </w:r>
      <w:r w:rsidRPr="0011267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84C31">
        <w:rPr>
          <w:rFonts w:ascii="Times New Roman" w:hAnsi="Times New Roman" w:cs="Times New Roman"/>
          <w:sz w:val="28"/>
          <w:szCs w:val="28"/>
        </w:rPr>
        <w:t>а</w:t>
      </w:r>
      <w:r w:rsidRPr="0011267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675">
        <w:rPr>
          <w:rFonts w:ascii="Times New Roman" w:hAnsi="Times New Roman" w:cs="Times New Roman"/>
          <w:sz w:val="28"/>
          <w:szCs w:val="28"/>
        </w:rPr>
        <w:t>по нерегулируемым тарифам</w:t>
      </w:r>
    </w:p>
    <w:p w:rsidR="00402820" w:rsidRDefault="00402820" w:rsidP="008D5935">
      <w:pPr>
        <w:autoSpaceDE w:val="0"/>
        <w:autoSpaceDN w:val="0"/>
        <w:adjustRightInd w:val="0"/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402820" w:rsidRDefault="00402820" w:rsidP="0040282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676B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76B">
        <w:rPr>
          <w:rFonts w:ascii="Times New Roman" w:hAnsi="Times New Roman" w:cs="Times New Roman"/>
          <w:sz w:val="28"/>
          <w:szCs w:val="28"/>
        </w:rPr>
        <w:t>договора простого товарищества, осуществляющие регулярные перевозки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76B">
        <w:rPr>
          <w:rFonts w:ascii="Times New Roman" w:hAnsi="Times New Roman" w:cs="Times New Roman"/>
          <w:sz w:val="28"/>
          <w:szCs w:val="28"/>
        </w:rPr>
        <w:t>муниципальным маршрутам регулярных перевозок по нерегулируемым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76B">
        <w:rPr>
          <w:rFonts w:ascii="Times New Roman" w:hAnsi="Times New Roman" w:cs="Times New Roman"/>
          <w:sz w:val="28"/>
          <w:szCs w:val="28"/>
        </w:rPr>
        <w:t>тарифам</w:t>
      </w:r>
      <w:r>
        <w:rPr>
          <w:rFonts w:ascii="Times New Roman" w:hAnsi="Times New Roman" w:cs="Times New Roman"/>
          <w:sz w:val="28"/>
          <w:szCs w:val="28"/>
        </w:rPr>
        <w:t xml:space="preserve"> (далее - перевозчик)</w:t>
      </w:r>
      <w:r w:rsidRPr="0009676B">
        <w:rPr>
          <w:rFonts w:ascii="Times New Roman" w:hAnsi="Times New Roman" w:cs="Times New Roman"/>
          <w:sz w:val="28"/>
          <w:szCs w:val="28"/>
        </w:rPr>
        <w:t>, обязаны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2820" w:rsidRPr="00726EB5" w:rsidRDefault="00402820" w:rsidP="0040282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6EB5">
        <w:rPr>
          <w:rFonts w:ascii="Times New Roman" w:hAnsi="Times New Roman" w:cs="Times New Roman"/>
          <w:sz w:val="28"/>
          <w:szCs w:val="28"/>
        </w:rPr>
        <w:t>1.</w:t>
      </w:r>
      <w:r w:rsidRPr="00726EB5">
        <w:rPr>
          <w:rFonts w:ascii="Times New Roman" w:hAnsi="Times New Roman" w:cs="Times New Roman"/>
          <w:sz w:val="29"/>
          <w:szCs w:val="29"/>
        </w:rPr>
        <w:t xml:space="preserve"> Соблюдать условия свидетельства об осуществлении перевозок по </w:t>
      </w:r>
      <w:r w:rsidRPr="00726EB5">
        <w:rPr>
          <w:rFonts w:ascii="Times New Roman" w:hAnsi="Times New Roman" w:cs="Times New Roman"/>
          <w:sz w:val="28"/>
          <w:szCs w:val="28"/>
        </w:rPr>
        <w:t>маршруту регулярных перевозок:</w:t>
      </w:r>
    </w:p>
    <w:p w:rsidR="00402820" w:rsidRPr="00726EB5" w:rsidRDefault="00402820" w:rsidP="0040282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26EB5">
        <w:rPr>
          <w:rFonts w:ascii="Times New Roman" w:hAnsi="Times New Roman" w:cs="Times New Roman"/>
          <w:sz w:val="28"/>
          <w:szCs w:val="28"/>
        </w:rPr>
        <w:tab/>
      </w:r>
      <w:r w:rsidRPr="009F1374">
        <w:rPr>
          <w:rFonts w:ascii="Times New Roman" w:hAnsi="Times New Roman" w:cs="Times New Roman"/>
          <w:sz w:val="28"/>
          <w:szCs w:val="28"/>
        </w:rPr>
        <w:t>1.1.</w:t>
      </w:r>
      <w:r w:rsidRPr="00726EB5">
        <w:rPr>
          <w:rFonts w:ascii="Times New Roman" w:hAnsi="Times New Roman" w:cs="Times New Roman"/>
          <w:sz w:val="28"/>
          <w:szCs w:val="28"/>
        </w:rPr>
        <w:t xml:space="preserve"> Соблюдать путь следования транспортного средства от начального остановочного пункта через промежуточные остановочные пункты до конечного остановочного пункта;</w:t>
      </w:r>
    </w:p>
    <w:p w:rsidR="00402820" w:rsidRPr="0040067E" w:rsidRDefault="00402820" w:rsidP="0040282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6EB5">
        <w:rPr>
          <w:rFonts w:ascii="Times New Roman" w:hAnsi="Times New Roman" w:cs="Times New Roman"/>
          <w:sz w:val="28"/>
          <w:szCs w:val="28"/>
        </w:rPr>
        <w:tab/>
        <w:t>1.2. Транспортные средства, которые используются для перевозок по маршруту регулярных перевозок, должны иметь экологические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15">
        <w:rPr>
          <w:rFonts w:ascii="Times New Roman" w:hAnsi="Times New Roman" w:cs="Times New Roman"/>
          <w:sz w:val="28"/>
          <w:szCs w:val="28"/>
        </w:rPr>
        <w:t>не ниже указанные(</w:t>
      </w:r>
      <w:proofErr w:type="spellStart"/>
      <w:r w:rsidRPr="003F5D1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F5D15">
        <w:rPr>
          <w:rFonts w:ascii="Times New Roman" w:hAnsi="Times New Roman" w:cs="Times New Roman"/>
          <w:sz w:val="28"/>
          <w:szCs w:val="28"/>
        </w:rPr>
        <w:t xml:space="preserve">) </w:t>
      </w:r>
      <w:r w:rsidRPr="00726EB5">
        <w:rPr>
          <w:rFonts w:ascii="Times New Roman" w:hAnsi="Times New Roman" w:cs="Times New Roman"/>
          <w:sz w:val="28"/>
          <w:szCs w:val="28"/>
        </w:rPr>
        <w:t>в свидетельстве об осуществлении перевозок по маршруту регулярных перевозок;</w:t>
      </w:r>
    </w:p>
    <w:p w:rsidR="00402820" w:rsidRPr="00726EB5" w:rsidRDefault="00402820" w:rsidP="0040282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26EB5">
        <w:rPr>
          <w:rFonts w:ascii="Times New Roman" w:hAnsi="Times New Roman" w:cs="Times New Roman"/>
          <w:sz w:val="28"/>
          <w:szCs w:val="28"/>
        </w:rPr>
        <w:tab/>
      </w:r>
      <w:r w:rsidRPr="009F1374">
        <w:rPr>
          <w:rFonts w:ascii="Times New Roman" w:hAnsi="Times New Roman" w:cs="Times New Roman"/>
          <w:sz w:val="28"/>
          <w:szCs w:val="28"/>
        </w:rPr>
        <w:t>1.3</w:t>
      </w:r>
      <w:r w:rsidRPr="00726EB5">
        <w:rPr>
          <w:rFonts w:ascii="Times New Roman" w:hAnsi="Times New Roman" w:cs="Times New Roman"/>
          <w:sz w:val="28"/>
          <w:szCs w:val="28"/>
        </w:rPr>
        <w:t>. Соблюдать</w:t>
      </w:r>
      <w:r w:rsidRPr="0072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количество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820" w:rsidRPr="0040067E" w:rsidRDefault="00402820" w:rsidP="0040282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6EB5">
        <w:rPr>
          <w:rFonts w:ascii="Times New Roman" w:hAnsi="Times New Roman" w:cs="Times New Roman"/>
          <w:sz w:val="28"/>
          <w:szCs w:val="28"/>
        </w:rPr>
        <w:tab/>
        <w:t>1</w:t>
      </w:r>
      <w:r w:rsidRPr="00F7335E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 xml:space="preserve">Выпускать на муниципальный маршрут регулярных перевозок транспортное средство с характеристиками, </w:t>
      </w:r>
      <w:r w:rsidRPr="003F5D15">
        <w:rPr>
          <w:rFonts w:ascii="Times New Roman" w:hAnsi="Times New Roman" w:cs="Times New Roman"/>
          <w:sz w:val="28"/>
          <w:szCs w:val="28"/>
        </w:rPr>
        <w:t>не ниже характеристик, указанны(</w:t>
      </w:r>
      <w:proofErr w:type="spellStart"/>
      <w:r w:rsidRPr="003F5D1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F5D15">
        <w:rPr>
          <w:rFonts w:ascii="Times New Roman" w:hAnsi="Times New Roman" w:cs="Times New Roman"/>
          <w:sz w:val="28"/>
          <w:szCs w:val="28"/>
        </w:rPr>
        <w:t xml:space="preserve">) в свидетельстве </w:t>
      </w:r>
      <w:r w:rsidRPr="003F5D15">
        <w:rPr>
          <w:rFonts w:ascii="Times New Roman" w:hAnsi="Times New Roman" w:cs="Times New Roman"/>
          <w:sz w:val="29"/>
          <w:szCs w:val="29"/>
        </w:rPr>
        <w:t>об осуществлении</w:t>
      </w:r>
      <w:r w:rsidRPr="00726EB5">
        <w:rPr>
          <w:rFonts w:ascii="Times New Roman" w:hAnsi="Times New Roman" w:cs="Times New Roman"/>
          <w:sz w:val="29"/>
          <w:szCs w:val="29"/>
        </w:rPr>
        <w:t xml:space="preserve"> перевозок по </w:t>
      </w:r>
      <w:r w:rsidRPr="00726EB5">
        <w:rPr>
          <w:rFonts w:ascii="Times New Roman" w:hAnsi="Times New Roman" w:cs="Times New Roman"/>
          <w:sz w:val="28"/>
          <w:szCs w:val="28"/>
        </w:rPr>
        <w:t>маршруту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и карте маршрута регулярных перевозок;</w:t>
      </w:r>
    </w:p>
    <w:p w:rsidR="00402820" w:rsidRPr="00726EB5" w:rsidRDefault="00402820" w:rsidP="0040282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26EB5">
        <w:rPr>
          <w:rFonts w:ascii="Times New Roman" w:hAnsi="Times New Roman" w:cs="Times New Roman"/>
          <w:sz w:val="28"/>
          <w:szCs w:val="28"/>
        </w:rPr>
        <w:tab/>
      </w:r>
      <w:r w:rsidRPr="009F1374">
        <w:rPr>
          <w:rFonts w:ascii="Times New Roman" w:hAnsi="Times New Roman" w:cs="Times New Roman"/>
          <w:sz w:val="28"/>
          <w:szCs w:val="28"/>
        </w:rPr>
        <w:t>1.5</w:t>
      </w:r>
      <w:r w:rsidRPr="00726EB5">
        <w:rPr>
          <w:rFonts w:ascii="Times New Roman" w:hAnsi="Times New Roman" w:cs="Times New Roman"/>
          <w:sz w:val="28"/>
          <w:szCs w:val="28"/>
        </w:rPr>
        <w:t>. Соблюдать расписание движения транспортного средства по муниципальному маршруту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820" w:rsidRPr="00E60CEC" w:rsidRDefault="00402820" w:rsidP="0040282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100475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Pr="00E6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осуществления контроля за соблюдением расписания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r w:rsidRPr="00E60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навигации</w:t>
      </w:r>
      <w:r w:rsidRPr="00E60C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перевозчик обязан </w:t>
      </w:r>
      <w:r w:rsidRPr="00E60C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максимально допустимое соотношение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C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не более 10%.</w:t>
      </w:r>
    </w:p>
    <w:p w:rsidR="00402820" w:rsidRPr="00E60CEC" w:rsidRDefault="00402820" w:rsidP="0040282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E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невыполненным не относятся рейсы, не выполненные вследствие:</w:t>
      </w:r>
    </w:p>
    <w:p w:rsidR="00402820" w:rsidRPr="00E60CEC" w:rsidRDefault="00402820" w:rsidP="0040282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дорожно-транспортных происшествий, произошедших по вине 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участников дорожного движения;</w:t>
      </w:r>
    </w:p>
    <w:p w:rsidR="00402820" w:rsidRPr="00E60CEC" w:rsidRDefault="00402820" w:rsidP="0040282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снижения скорости движения транспортных средств, вызванного неблагоприятными погодными условиями или образовавшимися заторами на автомобильных дорогах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2820" w:rsidRPr="00E60CEC" w:rsidRDefault="00402820" w:rsidP="0040282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рейсы, не учтенные вследствие технических сбоев в информацио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системе навигации;</w:t>
      </w:r>
    </w:p>
    <w:p w:rsidR="00402820" w:rsidRPr="00F41096" w:rsidRDefault="00402820" w:rsidP="0040282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C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рейсы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выполненные вследствие иных </w:t>
      </w:r>
      <w:r w:rsidRPr="00E60C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оятельств - при возникновении обстоятельств непреодолимой силы</w:t>
      </w:r>
      <w:r>
        <w:rPr>
          <w:rFonts w:ascii="ArialMT" w:hAnsi="ArialMT" w:cs="ArialMT"/>
          <w:sz w:val="29"/>
          <w:szCs w:val="29"/>
        </w:rPr>
        <w:t>(</w:t>
      </w:r>
      <w:r w:rsidRPr="00F41096">
        <w:rPr>
          <w:rFonts w:ascii="Times New Roman" w:hAnsi="Times New Roman" w:cs="Times New Roman"/>
          <w:sz w:val="28"/>
          <w:szCs w:val="28"/>
        </w:rPr>
        <w:t>повреждени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41096">
        <w:rPr>
          <w:rFonts w:ascii="Times New Roman" w:hAnsi="Times New Roman" w:cs="Times New Roman"/>
          <w:sz w:val="28"/>
          <w:szCs w:val="28"/>
        </w:rPr>
        <w:t>транспортного средства, внезапного ухудшени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1096">
        <w:rPr>
          <w:rFonts w:ascii="Times New Roman" w:hAnsi="Times New Roman" w:cs="Times New Roman"/>
          <w:sz w:val="28"/>
          <w:szCs w:val="28"/>
        </w:rPr>
        <w:t xml:space="preserve"> состояния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096">
        <w:rPr>
          <w:rFonts w:ascii="Times New Roman" w:hAnsi="Times New Roman" w:cs="Times New Roman"/>
          <w:sz w:val="28"/>
          <w:szCs w:val="28"/>
        </w:rPr>
        <w:t>водителя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F41096">
        <w:rPr>
          <w:rFonts w:ascii="Times New Roman" w:hAnsi="Times New Roman" w:cs="Times New Roman"/>
          <w:sz w:val="28"/>
          <w:szCs w:val="28"/>
        </w:rPr>
        <w:t>).</w:t>
      </w:r>
    </w:p>
    <w:p w:rsidR="00402820" w:rsidRPr="00E60CEC" w:rsidRDefault="00402820" w:rsidP="0040282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CEC">
        <w:rPr>
          <w:rFonts w:ascii="Times New Roman" w:hAnsi="Times New Roman" w:cs="Times New Roman"/>
          <w:sz w:val="28"/>
          <w:szCs w:val="28"/>
        </w:rPr>
        <w:t>Документами, подтверждающими обстоятельства, вследствие которых рейсы не считаются не выполненными, являются:</w:t>
      </w:r>
    </w:p>
    <w:p w:rsidR="00402820" w:rsidRPr="00E60CEC" w:rsidRDefault="00402820" w:rsidP="0040282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0CEC">
        <w:rPr>
          <w:rFonts w:ascii="Times New Roman" w:hAnsi="Times New Roman" w:cs="Times New Roman"/>
          <w:sz w:val="28"/>
          <w:szCs w:val="28"/>
        </w:rPr>
        <w:t xml:space="preserve">- копии справки о дорожно-транспортном происшествии и постановления(определения) 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правонарушении;</w:t>
      </w:r>
    </w:p>
    <w:p w:rsidR="00402820" w:rsidRPr="00E60CEC" w:rsidRDefault="00402820" w:rsidP="0040282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0CEC">
        <w:rPr>
          <w:rFonts w:ascii="Times New Roman" w:hAnsi="Times New Roman" w:cs="Times New Roman"/>
          <w:sz w:val="28"/>
          <w:szCs w:val="28"/>
        </w:rPr>
        <w:t>- копия справки от владельца автодороги, подтверждающей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EC">
        <w:rPr>
          <w:rFonts w:ascii="Times New Roman" w:hAnsi="Times New Roman" w:cs="Times New Roman"/>
          <w:sz w:val="28"/>
          <w:szCs w:val="28"/>
        </w:rPr>
        <w:t>заторах на автомобильных дорогах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EC">
        <w:rPr>
          <w:rFonts w:ascii="Times New Roman" w:hAnsi="Times New Roman" w:cs="Times New Roman"/>
          <w:sz w:val="28"/>
          <w:szCs w:val="28"/>
        </w:rPr>
        <w:t xml:space="preserve">или копию документа из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E60CEC">
        <w:rPr>
          <w:rFonts w:ascii="Times New Roman" w:hAnsi="Times New Roman" w:cs="Times New Roman"/>
          <w:sz w:val="28"/>
          <w:szCs w:val="28"/>
        </w:rPr>
        <w:t>центра по гидрометеорологии и мониторингу окружающей среды - филиала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EC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управление по гидрометеорологии и мониторингу окружающей среды»</w:t>
      </w:r>
      <w:r w:rsidRPr="00E60C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EC">
        <w:rPr>
          <w:rFonts w:ascii="Times New Roman" w:hAnsi="Times New Roman" w:cs="Times New Roman"/>
          <w:sz w:val="28"/>
          <w:szCs w:val="28"/>
        </w:rPr>
        <w:t>подтверж</w:t>
      </w:r>
      <w:r>
        <w:rPr>
          <w:rFonts w:ascii="Times New Roman" w:hAnsi="Times New Roman" w:cs="Times New Roman"/>
          <w:sz w:val="28"/>
          <w:szCs w:val="28"/>
        </w:rPr>
        <w:t>дающего неблагоприятные условия</w:t>
      </w:r>
      <w:r w:rsidRPr="00E60CEC">
        <w:rPr>
          <w:rFonts w:ascii="Times New Roman" w:hAnsi="Times New Roman" w:cs="Times New Roman"/>
          <w:sz w:val="28"/>
          <w:szCs w:val="28"/>
        </w:rPr>
        <w:t>;</w:t>
      </w:r>
    </w:p>
    <w:p w:rsidR="00402820" w:rsidRPr="00E60CEC" w:rsidRDefault="00402820" w:rsidP="0040282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0CEC">
        <w:rPr>
          <w:rFonts w:ascii="Times New Roman" w:hAnsi="Times New Roman" w:cs="Times New Roman"/>
          <w:sz w:val="28"/>
          <w:szCs w:val="28"/>
        </w:rPr>
        <w:t>- копия сведений организации, осуществляющей функции информационно-аналитического центра информационной системы навигации,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EC">
        <w:rPr>
          <w:rFonts w:ascii="Times New Roman" w:hAnsi="Times New Roman" w:cs="Times New Roman"/>
          <w:sz w:val="28"/>
          <w:szCs w:val="28"/>
        </w:rPr>
        <w:t>подтверждающего факт технического сбоя 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навигации</w:t>
      </w:r>
      <w:r w:rsidRPr="00E60CEC">
        <w:rPr>
          <w:rFonts w:ascii="Times New Roman" w:hAnsi="Times New Roman" w:cs="Times New Roman"/>
          <w:sz w:val="28"/>
          <w:szCs w:val="28"/>
        </w:rPr>
        <w:t>;</w:t>
      </w:r>
    </w:p>
    <w:p w:rsidR="00402820" w:rsidRPr="004170C1" w:rsidRDefault="00402820" w:rsidP="0040282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70C1">
        <w:rPr>
          <w:rFonts w:ascii="Times New Roman" w:hAnsi="Times New Roman" w:cs="Times New Roman"/>
          <w:sz w:val="28"/>
          <w:szCs w:val="28"/>
        </w:rPr>
        <w:t>- копия документа (справка, акт, письмо), подтверждающего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0C1">
        <w:rPr>
          <w:rFonts w:ascii="Times New Roman" w:hAnsi="Times New Roman" w:cs="Times New Roman"/>
          <w:sz w:val="28"/>
          <w:szCs w:val="28"/>
        </w:rPr>
        <w:t>ретрансляции навигационных данных на сервер оператора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0C1">
        <w:rPr>
          <w:rFonts w:ascii="Times New Roman" w:hAnsi="Times New Roman" w:cs="Times New Roman"/>
          <w:sz w:val="28"/>
          <w:szCs w:val="28"/>
        </w:rPr>
        <w:t>системы навигации от операторов, обслуживающих навигационное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0C1">
        <w:rPr>
          <w:rFonts w:ascii="Times New Roman" w:hAnsi="Times New Roman" w:cs="Times New Roman"/>
          <w:sz w:val="28"/>
          <w:szCs w:val="28"/>
        </w:rPr>
        <w:t>оборудование перевозчиков, вследствие неустановленных причин,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0C1">
        <w:rPr>
          <w:rFonts w:ascii="Times New Roman" w:hAnsi="Times New Roman" w:cs="Times New Roman"/>
          <w:sz w:val="28"/>
          <w:szCs w:val="28"/>
        </w:rPr>
        <w:t>несоответствия протоколов передачи информации, подписанного оператором,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0C1">
        <w:rPr>
          <w:rFonts w:ascii="Times New Roman" w:hAnsi="Times New Roman" w:cs="Times New Roman"/>
          <w:sz w:val="28"/>
          <w:szCs w:val="28"/>
        </w:rPr>
        <w:t>обслуживающим навигационное оборудование перевозчика, оператором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0C1">
        <w:rPr>
          <w:rFonts w:ascii="Times New Roman" w:hAnsi="Times New Roman" w:cs="Times New Roman"/>
          <w:sz w:val="28"/>
          <w:szCs w:val="28"/>
        </w:rPr>
        <w:t>информационной системы навигации и организации, 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0C1">
        <w:rPr>
          <w:rFonts w:ascii="Times New Roman" w:hAnsi="Times New Roman" w:cs="Times New Roman"/>
          <w:sz w:val="28"/>
          <w:szCs w:val="28"/>
        </w:rPr>
        <w:t>функции информационно-аналитического центра информационной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0C1">
        <w:rPr>
          <w:rFonts w:ascii="Times New Roman" w:hAnsi="Times New Roman" w:cs="Times New Roman"/>
          <w:sz w:val="28"/>
          <w:szCs w:val="28"/>
        </w:rPr>
        <w:t>навигации;</w:t>
      </w:r>
    </w:p>
    <w:p w:rsidR="00402820" w:rsidRPr="0009676B" w:rsidRDefault="00402820" w:rsidP="00402820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0C1">
        <w:rPr>
          <w:rFonts w:ascii="Times New Roman" w:hAnsi="Times New Roman" w:cs="Times New Roman"/>
          <w:sz w:val="28"/>
          <w:szCs w:val="28"/>
        </w:rPr>
        <w:t>- копию документа (справка, акт, письмо), подтверждающего 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0C1">
        <w:rPr>
          <w:rFonts w:ascii="Times New Roman" w:hAnsi="Times New Roman" w:cs="Times New Roman"/>
          <w:sz w:val="28"/>
          <w:szCs w:val="28"/>
        </w:rPr>
        <w:t>повреждения транспортного средства, или справки из медучреждения,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0C1">
        <w:rPr>
          <w:rFonts w:ascii="Times New Roman" w:hAnsi="Times New Roman" w:cs="Times New Roman"/>
          <w:sz w:val="28"/>
          <w:szCs w:val="28"/>
        </w:rPr>
        <w:t>подтверждающей факт ухудше</w:t>
      </w:r>
      <w:r>
        <w:rPr>
          <w:rFonts w:ascii="Times New Roman" w:hAnsi="Times New Roman" w:cs="Times New Roman"/>
          <w:sz w:val="28"/>
          <w:szCs w:val="28"/>
        </w:rPr>
        <w:t>ния состояния здоровья водителя</w:t>
      </w:r>
      <w:r w:rsidRPr="004170C1">
        <w:rPr>
          <w:rFonts w:ascii="Times New Roman" w:hAnsi="Times New Roman" w:cs="Times New Roman"/>
          <w:sz w:val="28"/>
          <w:szCs w:val="28"/>
        </w:rPr>
        <w:t>.</w:t>
      </w:r>
    </w:p>
    <w:p w:rsidR="00402820" w:rsidRPr="0009676B" w:rsidRDefault="00402820" w:rsidP="0040282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476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Pr="007B76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ередавать в региональную информационную систему навигации</w:t>
      </w:r>
      <w:r w:rsidR="008D5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6BD">
        <w:rPr>
          <w:rFonts w:ascii="Times New Roman" w:hAnsi="Times New Roman" w:cs="Times New Roman"/>
          <w:sz w:val="28"/>
          <w:szCs w:val="28"/>
        </w:rPr>
        <w:t xml:space="preserve">«Региональная информационная система управления автомобильным транспортом и городским наземным электрическим транспортом, осуществляющим регулярную перевозку пассажиров и багажа» на территории Ставропольского края (далее - АИС «Управление транспортом») </w:t>
      </w:r>
      <w:r w:rsidRPr="007B76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месте нахождения транспортных средств, используемых для регулярных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перевозок по муниципальным маршрутам Кировского </w:t>
      </w:r>
      <w:r w:rsidR="009D68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B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 </w:t>
      </w:r>
    </w:p>
    <w:p w:rsidR="00402820" w:rsidRDefault="00402820" w:rsidP="0040282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477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</w:t>
      </w:r>
      <w:r w:rsidRPr="007B76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 исправную работу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проезда;</w:t>
      </w:r>
    </w:p>
    <w:p w:rsidR="00402820" w:rsidRPr="0040067E" w:rsidRDefault="00402820" w:rsidP="0040282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9D6823" w:rsidRPr="009D68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68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Использовать транспортные средства, срок эксплуатации которых не превышает максимальный срок эксплуатации транспортных средств, указанный в заявке на участие в открытом конкурсе</w:t>
      </w:r>
      <w:r w:rsidR="009D6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820" w:rsidRPr="00D90564" w:rsidRDefault="00402820" w:rsidP="0040282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100478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6823" w:rsidRPr="00D905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269E" w:rsidRPr="00D9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Информировать </w:t>
      </w:r>
      <w:r w:rsidR="0098269E" w:rsidRPr="00D90564">
        <w:rPr>
          <w:rFonts w:ascii="Times New Roman" w:hAnsi="Times New Roman" w:cs="Times New Roman"/>
          <w:sz w:val="28"/>
          <w:szCs w:val="28"/>
        </w:rPr>
        <w:t>об изменении тарифов на регулярные перевозки</w:t>
      </w:r>
      <w:r w:rsidR="0098269E" w:rsidRPr="00D9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 администрацию Кировского муниципального округа Ставропольского края, владельцев автовокзалов или автостанций в случае нахождения остановочного пункта на их территории, пассажиров - путем размещения соответствующей информации в начальном, промежуточных и конечном остановочных пунктах по маршруту регулярных перевозок, а также в салонах транспортных средств </w:t>
      </w:r>
      <w:r w:rsidR="0098269E" w:rsidRPr="00D90564">
        <w:rPr>
          <w:rFonts w:ascii="Times New Roman" w:hAnsi="Times New Roman" w:cs="Times New Roman"/>
          <w:sz w:val="28"/>
          <w:szCs w:val="28"/>
        </w:rPr>
        <w:t>не позднее чем за пятнадцать дней до дня начала применения измененных тарифов на маршрутах регулярных перевозок.</w:t>
      </w:r>
    </w:p>
    <w:p w:rsidR="00F0616E" w:rsidRPr="00D90564" w:rsidRDefault="00402820" w:rsidP="0040282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90564">
        <w:rPr>
          <w:rFonts w:ascii="Times New Roman" w:hAnsi="Times New Roman" w:cs="Times New Roman"/>
          <w:sz w:val="28"/>
          <w:szCs w:val="28"/>
        </w:rPr>
        <w:tab/>
      </w:r>
      <w:r w:rsidR="009E3462" w:rsidRPr="00D90564">
        <w:rPr>
          <w:rFonts w:ascii="Times New Roman" w:hAnsi="Times New Roman" w:cs="Times New Roman"/>
          <w:sz w:val="28"/>
          <w:szCs w:val="28"/>
        </w:rPr>
        <w:t>6.1</w:t>
      </w:r>
      <w:r w:rsidRPr="00D90564">
        <w:rPr>
          <w:rFonts w:ascii="Times New Roman" w:hAnsi="Times New Roman" w:cs="Times New Roman"/>
          <w:sz w:val="28"/>
          <w:szCs w:val="28"/>
        </w:rPr>
        <w:t xml:space="preserve">. </w:t>
      </w:r>
      <w:r w:rsidR="00F0616E" w:rsidRPr="00D90564">
        <w:rPr>
          <w:rFonts w:ascii="Times New Roman" w:hAnsi="Times New Roman" w:cs="Times New Roman"/>
          <w:sz w:val="28"/>
          <w:szCs w:val="28"/>
        </w:rPr>
        <w:t>Соблюдать ограничения по экологическим характеристикам транспортного средства, установленным нормативным правовым актом администрации Кировского муниципального округа.</w:t>
      </w:r>
    </w:p>
    <w:p w:rsidR="00402820" w:rsidRPr="009E3462" w:rsidRDefault="00F0616E" w:rsidP="0040282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564">
        <w:rPr>
          <w:rFonts w:ascii="Times New Roman" w:hAnsi="Times New Roman" w:cs="Times New Roman"/>
          <w:sz w:val="28"/>
          <w:szCs w:val="28"/>
        </w:rPr>
        <w:tab/>
      </w:r>
      <w:r w:rsidR="009E3462" w:rsidRPr="00D90564">
        <w:rPr>
          <w:rFonts w:ascii="Times New Roman" w:hAnsi="Times New Roman" w:cs="Times New Roman"/>
          <w:sz w:val="28"/>
          <w:szCs w:val="28"/>
        </w:rPr>
        <w:t>7</w:t>
      </w:r>
      <w:r w:rsidRPr="00D90564">
        <w:rPr>
          <w:rFonts w:ascii="Times New Roman" w:hAnsi="Times New Roman" w:cs="Times New Roman"/>
          <w:sz w:val="28"/>
          <w:szCs w:val="28"/>
        </w:rPr>
        <w:t xml:space="preserve">. </w:t>
      </w:r>
      <w:r w:rsidR="00402820" w:rsidRPr="00D90564">
        <w:rPr>
          <w:rFonts w:ascii="Times New Roman" w:hAnsi="Times New Roman" w:cs="Times New Roman"/>
          <w:sz w:val="28"/>
          <w:szCs w:val="28"/>
        </w:rPr>
        <w:t>Сведения о нарушениях требований, указанных в пунктах 1.3, 2, 3, 4, 5</w:t>
      </w:r>
      <w:r w:rsidR="009578E7" w:rsidRPr="00D90564">
        <w:rPr>
          <w:rFonts w:ascii="Times New Roman" w:hAnsi="Times New Roman" w:cs="Times New Roman"/>
          <w:sz w:val="28"/>
          <w:szCs w:val="28"/>
        </w:rPr>
        <w:t>, 6</w:t>
      </w:r>
      <w:r w:rsidR="009E3462" w:rsidRPr="00D90564">
        <w:rPr>
          <w:rFonts w:ascii="Times New Roman" w:hAnsi="Times New Roman" w:cs="Times New Roman"/>
          <w:sz w:val="28"/>
          <w:szCs w:val="28"/>
        </w:rPr>
        <w:t>, 6.1</w:t>
      </w:r>
      <w:r w:rsidR="009578E7" w:rsidRPr="00D90564">
        <w:rPr>
          <w:rFonts w:ascii="Times New Roman" w:hAnsi="Times New Roman" w:cs="Times New Roman"/>
          <w:sz w:val="28"/>
          <w:szCs w:val="28"/>
        </w:rPr>
        <w:t xml:space="preserve"> </w:t>
      </w:r>
      <w:r w:rsidR="00402820" w:rsidRPr="00D90564">
        <w:rPr>
          <w:rFonts w:ascii="Times New Roman" w:hAnsi="Times New Roman" w:cs="Times New Roman"/>
          <w:sz w:val="28"/>
          <w:szCs w:val="28"/>
        </w:rPr>
        <w:t xml:space="preserve">размещаются на официальном портале администрации Кировского </w:t>
      </w:r>
      <w:r w:rsidR="008D5935" w:rsidRPr="00D90564">
        <w:rPr>
          <w:rFonts w:ascii="Times New Roman" w:hAnsi="Times New Roman" w:cs="Times New Roman"/>
          <w:sz w:val="28"/>
          <w:szCs w:val="28"/>
        </w:rPr>
        <w:t>муниципального</w:t>
      </w:r>
      <w:r w:rsidR="00402820" w:rsidRPr="00D90564">
        <w:rPr>
          <w:rFonts w:ascii="Times New Roman" w:hAnsi="Times New Roman" w:cs="Times New Roman"/>
          <w:sz w:val="28"/>
          <w:szCs w:val="28"/>
        </w:rPr>
        <w:t xml:space="preserve"> </w:t>
      </w:r>
      <w:r w:rsidR="00402820" w:rsidRPr="009E3462">
        <w:rPr>
          <w:rFonts w:ascii="Times New Roman" w:hAnsi="Times New Roman" w:cs="Times New Roman"/>
          <w:sz w:val="28"/>
          <w:szCs w:val="28"/>
        </w:rPr>
        <w:t>округа Ставропольского края в информационно-телекоммуникационной сети «Интернет»</w:t>
      </w:r>
      <w:r w:rsidR="008D5935" w:rsidRPr="009E3462">
        <w:rPr>
          <w:rFonts w:ascii="Times New Roman" w:hAnsi="Times New Roman" w:cs="Times New Roman"/>
          <w:sz w:val="28"/>
          <w:szCs w:val="28"/>
        </w:rPr>
        <w:t xml:space="preserve"> </w:t>
      </w:r>
      <w:r w:rsidR="00402820" w:rsidRPr="009E3462">
        <w:rPr>
          <w:rFonts w:ascii="Times New Roman" w:hAnsi="Times New Roman" w:cs="Times New Roman"/>
          <w:sz w:val="28"/>
          <w:szCs w:val="28"/>
        </w:rPr>
        <w:t>в течение пяти рабочих дней со дня выдачи в установленном порядке перевозчику соответствующего предписания об устранении выявленных нарушений.</w:t>
      </w:r>
    </w:p>
    <w:p w:rsidR="005507BA" w:rsidRPr="005507BA" w:rsidRDefault="005507BA" w:rsidP="005507BA">
      <w:pPr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7BA" w:rsidRPr="000A7CAA" w:rsidRDefault="005507BA" w:rsidP="005507B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sectPr w:rsidR="005507BA" w:rsidRPr="000A7CAA" w:rsidSect="004028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A7CAA"/>
    <w:rsid w:val="00045F93"/>
    <w:rsid w:val="00080D06"/>
    <w:rsid w:val="000A7CAA"/>
    <w:rsid w:val="000B15BE"/>
    <w:rsid w:val="000D7AC1"/>
    <w:rsid w:val="001E595E"/>
    <w:rsid w:val="0025434F"/>
    <w:rsid w:val="00300CF8"/>
    <w:rsid w:val="00356543"/>
    <w:rsid w:val="00392575"/>
    <w:rsid w:val="00402820"/>
    <w:rsid w:val="004E0425"/>
    <w:rsid w:val="005438AA"/>
    <w:rsid w:val="00543FDE"/>
    <w:rsid w:val="005507BA"/>
    <w:rsid w:val="0057724F"/>
    <w:rsid w:val="0062123F"/>
    <w:rsid w:val="00652074"/>
    <w:rsid w:val="00653E67"/>
    <w:rsid w:val="008041EB"/>
    <w:rsid w:val="00865B05"/>
    <w:rsid w:val="008D5935"/>
    <w:rsid w:val="009578E7"/>
    <w:rsid w:val="0098116B"/>
    <w:rsid w:val="0098269E"/>
    <w:rsid w:val="009D6823"/>
    <w:rsid w:val="009E3462"/>
    <w:rsid w:val="009F1374"/>
    <w:rsid w:val="00A40873"/>
    <w:rsid w:val="00A84C31"/>
    <w:rsid w:val="00AC190B"/>
    <w:rsid w:val="00AE773F"/>
    <w:rsid w:val="00BA5F1E"/>
    <w:rsid w:val="00D90564"/>
    <w:rsid w:val="00E649ED"/>
    <w:rsid w:val="00F0616E"/>
    <w:rsid w:val="00F40611"/>
    <w:rsid w:val="00F9706A"/>
    <w:rsid w:val="00FE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CAA"/>
    <w:pPr>
      <w:spacing w:after="142" w:afterAutospacing="0" w:line="276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402820"/>
    <w:pPr>
      <w:suppressAutoHyphens/>
      <w:spacing w:before="0" w:beforeAutospacing="0" w:after="0" w:afterAutospacing="0"/>
      <w:jc w:val="left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C96BF-AC43-43C2-9D41-D80ED629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cp:lastPrinted>2024-05-27T07:17:00Z</cp:lastPrinted>
  <dcterms:created xsi:type="dcterms:W3CDTF">2024-10-29T12:11:00Z</dcterms:created>
  <dcterms:modified xsi:type="dcterms:W3CDTF">2024-12-09T08:10:00Z</dcterms:modified>
</cp:coreProperties>
</file>