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81F" w:rsidRDefault="00E5781F" w:rsidP="00EA0984">
      <w:pPr>
        <w:tabs>
          <w:tab w:val="left" w:pos="7275"/>
        </w:tabs>
        <w:spacing w:line="240" w:lineRule="exact"/>
        <w:ind w:firstLine="4820"/>
        <w:jc w:val="center"/>
      </w:pPr>
      <w:r>
        <w:rPr>
          <w:sz w:val="28"/>
          <w:szCs w:val="28"/>
        </w:rPr>
        <w:t>УТВЕРЖДЕН</w:t>
      </w:r>
    </w:p>
    <w:p w:rsidR="00E5781F" w:rsidRDefault="00E5781F" w:rsidP="00EA0984">
      <w:pPr>
        <w:tabs>
          <w:tab w:val="left" w:pos="7275"/>
        </w:tabs>
        <w:spacing w:line="240" w:lineRule="exact"/>
        <w:ind w:firstLine="4820"/>
        <w:jc w:val="center"/>
      </w:pPr>
      <w:r>
        <w:rPr>
          <w:sz w:val="28"/>
          <w:szCs w:val="28"/>
        </w:rPr>
        <w:t>постановлением администрации</w:t>
      </w:r>
    </w:p>
    <w:p w:rsidR="00E5781F" w:rsidRDefault="00E5781F" w:rsidP="00EA0984">
      <w:pPr>
        <w:tabs>
          <w:tab w:val="left" w:pos="7275"/>
        </w:tabs>
        <w:spacing w:line="240" w:lineRule="exact"/>
        <w:ind w:firstLine="4820"/>
        <w:jc w:val="center"/>
      </w:pPr>
      <w:r>
        <w:rPr>
          <w:sz w:val="28"/>
          <w:szCs w:val="28"/>
        </w:rPr>
        <w:t>Кировского муниципального округа</w:t>
      </w:r>
    </w:p>
    <w:p w:rsidR="00E5781F" w:rsidRDefault="00E5781F" w:rsidP="00EA0984">
      <w:pPr>
        <w:spacing w:line="240" w:lineRule="exact"/>
        <w:ind w:firstLine="4820"/>
        <w:jc w:val="center"/>
        <w:rPr>
          <w:sz w:val="28"/>
          <w:szCs w:val="28"/>
        </w:rPr>
      </w:pPr>
      <w:r>
        <w:rPr>
          <w:sz w:val="28"/>
          <w:szCs w:val="28"/>
        </w:rPr>
        <w:t>Ставропольского края</w:t>
      </w:r>
    </w:p>
    <w:p w:rsidR="00982F14" w:rsidRDefault="00982F14" w:rsidP="00EA0984">
      <w:pPr>
        <w:spacing w:line="240" w:lineRule="exact"/>
        <w:ind w:firstLine="4820"/>
        <w:jc w:val="center"/>
        <w:rPr>
          <w:sz w:val="28"/>
          <w:szCs w:val="28"/>
        </w:rPr>
      </w:pPr>
      <w:r>
        <w:rPr>
          <w:sz w:val="28"/>
          <w:szCs w:val="28"/>
        </w:rPr>
        <w:t>от 28.05.2024 г. № 914,</w:t>
      </w:r>
    </w:p>
    <w:p w:rsidR="00982F14" w:rsidRDefault="00907DDE" w:rsidP="00EA0984">
      <w:pPr>
        <w:spacing w:line="240" w:lineRule="exact"/>
        <w:ind w:firstLine="4820"/>
        <w:jc w:val="center"/>
        <w:rPr>
          <w:sz w:val="28"/>
          <w:szCs w:val="28"/>
        </w:rPr>
      </w:pPr>
      <w:r>
        <w:rPr>
          <w:sz w:val="28"/>
          <w:szCs w:val="28"/>
        </w:rPr>
        <w:t xml:space="preserve">внесение </w:t>
      </w:r>
      <w:proofErr w:type="spellStart"/>
      <w:r>
        <w:rPr>
          <w:sz w:val="28"/>
          <w:szCs w:val="28"/>
        </w:rPr>
        <w:t>изм</w:t>
      </w:r>
      <w:proofErr w:type="spellEnd"/>
      <w:r>
        <w:rPr>
          <w:sz w:val="28"/>
          <w:szCs w:val="28"/>
        </w:rPr>
        <w:t>. от 02.10.2024 г.</w:t>
      </w:r>
      <w:r w:rsidR="00982F14">
        <w:rPr>
          <w:sz w:val="28"/>
          <w:szCs w:val="28"/>
        </w:rPr>
        <w:t xml:space="preserve"> №</w:t>
      </w:r>
      <w:r>
        <w:rPr>
          <w:sz w:val="28"/>
          <w:szCs w:val="28"/>
        </w:rPr>
        <w:t xml:space="preserve"> 1727</w:t>
      </w:r>
    </w:p>
    <w:p w:rsidR="00E5781F" w:rsidRDefault="00E5781F" w:rsidP="000F3E6F">
      <w:pPr>
        <w:rPr>
          <w:sz w:val="28"/>
          <w:szCs w:val="28"/>
        </w:rPr>
      </w:pPr>
    </w:p>
    <w:p w:rsidR="00E5781F" w:rsidRDefault="00E5781F" w:rsidP="000F3E6F">
      <w:pPr>
        <w:rPr>
          <w:sz w:val="28"/>
          <w:szCs w:val="28"/>
        </w:rPr>
      </w:pPr>
    </w:p>
    <w:p w:rsidR="00E5781F" w:rsidRDefault="00E5781F" w:rsidP="000F3E6F">
      <w:pPr>
        <w:rPr>
          <w:sz w:val="28"/>
          <w:szCs w:val="28"/>
        </w:rPr>
      </w:pPr>
    </w:p>
    <w:p w:rsidR="00EA0984" w:rsidRDefault="00EA0984" w:rsidP="000F3E6F">
      <w:pPr>
        <w:rPr>
          <w:sz w:val="28"/>
          <w:szCs w:val="28"/>
        </w:rPr>
      </w:pPr>
    </w:p>
    <w:p w:rsidR="00E5781F" w:rsidRDefault="00E5781F" w:rsidP="00E5781F">
      <w:pPr>
        <w:autoSpaceDE w:val="0"/>
        <w:jc w:val="center"/>
      </w:pPr>
      <w:r>
        <w:rPr>
          <w:bCs/>
          <w:sz w:val="28"/>
          <w:szCs w:val="28"/>
        </w:rPr>
        <w:t>ПОРЯДОК</w:t>
      </w:r>
    </w:p>
    <w:p w:rsidR="00E5781F" w:rsidRDefault="00E5781F" w:rsidP="00E5781F">
      <w:pPr>
        <w:autoSpaceDE w:val="0"/>
        <w:jc w:val="center"/>
      </w:pPr>
      <w:r>
        <w:rPr>
          <w:bCs/>
          <w:sz w:val="28"/>
          <w:szCs w:val="28"/>
        </w:rPr>
        <w:t xml:space="preserve">ведения реестра </w:t>
      </w:r>
      <w:r>
        <w:rPr>
          <w:sz w:val="28"/>
          <w:szCs w:val="28"/>
        </w:rPr>
        <w:t>муниципальных маршрутов регулярных перевозок пассажиров и б</w:t>
      </w:r>
      <w:r w:rsidR="00152B0F">
        <w:rPr>
          <w:sz w:val="28"/>
          <w:szCs w:val="28"/>
        </w:rPr>
        <w:t>агажа автомобильным транспортом</w:t>
      </w:r>
      <w:r>
        <w:rPr>
          <w:sz w:val="28"/>
          <w:szCs w:val="28"/>
        </w:rPr>
        <w:t xml:space="preserve"> Кировско</w:t>
      </w:r>
      <w:r w:rsidR="000312E4">
        <w:rPr>
          <w:sz w:val="28"/>
          <w:szCs w:val="28"/>
        </w:rPr>
        <w:t>го</w:t>
      </w:r>
      <w:r>
        <w:rPr>
          <w:sz w:val="28"/>
          <w:szCs w:val="28"/>
        </w:rPr>
        <w:t xml:space="preserve"> муниципально</w:t>
      </w:r>
      <w:r w:rsidR="000312E4">
        <w:rPr>
          <w:sz w:val="28"/>
          <w:szCs w:val="28"/>
        </w:rPr>
        <w:t>го</w:t>
      </w:r>
      <w:r>
        <w:rPr>
          <w:sz w:val="28"/>
          <w:szCs w:val="28"/>
        </w:rPr>
        <w:t xml:space="preserve"> округ</w:t>
      </w:r>
      <w:r w:rsidR="000312E4">
        <w:rPr>
          <w:sz w:val="28"/>
          <w:szCs w:val="28"/>
        </w:rPr>
        <w:t>а</w:t>
      </w:r>
      <w:r>
        <w:rPr>
          <w:sz w:val="28"/>
          <w:szCs w:val="28"/>
        </w:rPr>
        <w:t xml:space="preserve"> Ставропольского края (далее – Порядок)</w:t>
      </w:r>
    </w:p>
    <w:p w:rsidR="00E5781F" w:rsidRDefault="00E5781F" w:rsidP="00E5781F">
      <w:pPr>
        <w:autoSpaceDE w:val="0"/>
        <w:ind w:firstLine="709"/>
        <w:contextualSpacing/>
        <w:rPr>
          <w:sz w:val="28"/>
          <w:szCs w:val="28"/>
        </w:rPr>
      </w:pPr>
    </w:p>
    <w:p w:rsidR="00E5781F" w:rsidRDefault="00E5781F" w:rsidP="00E5781F">
      <w:pPr>
        <w:pStyle w:val="ConsPlusNormal"/>
        <w:ind w:firstLine="709"/>
        <w:jc w:val="both"/>
      </w:pPr>
      <w:r>
        <w:rPr>
          <w:rFonts w:ascii="Times New Roman" w:hAnsi="Times New Roman" w:cs="Times New Roman"/>
          <w:sz w:val="28"/>
          <w:szCs w:val="28"/>
        </w:rPr>
        <w:t>1. Настоящий Порядок определяет процедуру ведения реестра муниципальных маршрутов регулярных перевозок пассажиров и багажа автомобильным транспортом Кировско</w:t>
      </w:r>
      <w:r w:rsidR="000312E4">
        <w:rPr>
          <w:rFonts w:ascii="Times New Roman" w:hAnsi="Times New Roman" w:cs="Times New Roman"/>
          <w:sz w:val="28"/>
          <w:szCs w:val="28"/>
        </w:rPr>
        <w:t>го</w:t>
      </w:r>
      <w:r>
        <w:rPr>
          <w:rFonts w:ascii="Times New Roman" w:hAnsi="Times New Roman" w:cs="Times New Roman"/>
          <w:sz w:val="28"/>
          <w:szCs w:val="28"/>
        </w:rPr>
        <w:t xml:space="preserve"> </w:t>
      </w:r>
      <w:r w:rsidR="00152B0F">
        <w:rPr>
          <w:rFonts w:ascii="Times New Roman" w:hAnsi="Times New Roman" w:cs="Times New Roman"/>
          <w:sz w:val="28"/>
          <w:szCs w:val="28"/>
        </w:rPr>
        <w:t>муниципально</w:t>
      </w:r>
      <w:r w:rsidR="000312E4">
        <w:rPr>
          <w:rFonts w:ascii="Times New Roman" w:hAnsi="Times New Roman" w:cs="Times New Roman"/>
          <w:sz w:val="28"/>
          <w:szCs w:val="28"/>
        </w:rPr>
        <w:t>го</w:t>
      </w:r>
      <w:r>
        <w:rPr>
          <w:rFonts w:ascii="Times New Roman" w:hAnsi="Times New Roman" w:cs="Times New Roman"/>
          <w:sz w:val="28"/>
          <w:szCs w:val="28"/>
        </w:rPr>
        <w:t xml:space="preserve"> округ</w:t>
      </w:r>
      <w:r w:rsidR="000312E4">
        <w:rPr>
          <w:rFonts w:ascii="Times New Roman" w:hAnsi="Times New Roman" w:cs="Times New Roman"/>
          <w:sz w:val="28"/>
          <w:szCs w:val="28"/>
        </w:rPr>
        <w:t>а</w:t>
      </w:r>
      <w:r>
        <w:rPr>
          <w:rFonts w:ascii="Times New Roman" w:hAnsi="Times New Roman" w:cs="Times New Roman"/>
          <w:sz w:val="28"/>
          <w:szCs w:val="28"/>
        </w:rPr>
        <w:t xml:space="preserve"> Ставропольского края.</w:t>
      </w:r>
    </w:p>
    <w:p w:rsidR="00E5781F" w:rsidRDefault="00E5781F" w:rsidP="00E5781F">
      <w:pPr>
        <w:pStyle w:val="ConsPlusNormal"/>
        <w:ind w:firstLine="709"/>
        <w:jc w:val="both"/>
      </w:pPr>
      <w:r>
        <w:rPr>
          <w:rFonts w:ascii="Times New Roman" w:hAnsi="Times New Roman" w:cs="Times New Roman"/>
          <w:sz w:val="28"/>
          <w:szCs w:val="28"/>
        </w:rPr>
        <w:t xml:space="preserve">2. </w:t>
      </w:r>
      <w:r>
        <w:rPr>
          <w:rFonts w:ascii="Times New Roman" w:hAnsi="Times New Roman" w:cs="Times New Roman"/>
          <w:color w:val="000000"/>
          <w:sz w:val="28"/>
          <w:szCs w:val="28"/>
        </w:rPr>
        <w:t xml:space="preserve">Понятия и термины, используемые в настоящем Порядке, применяются в тех же значениях, что и в Федеральном законе </w:t>
      </w:r>
      <w:r>
        <w:rPr>
          <w:rFonts w:ascii="Times New Roman" w:hAnsi="Times New Roman" w:cs="Times New Roman"/>
          <w:sz w:val="28"/>
          <w:szCs w:val="28"/>
        </w:rPr>
        <w:t xml:space="preserve">от 13 июля 2015 года               № 220-ФЗ </w:t>
      </w:r>
      <w:r>
        <w:rPr>
          <w:rFonts w:ascii="Times New Roman" w:hAnsi="Times New Roman" w:cs="Times New Roman"/>
          <w:color w:val="000000"/>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w:t>
      </w:r>
      <w:r>
        <w:rPr>
          <w:rFonts w:ascii="Times New Roman" w:hAnsi="Times New Roman" w:cs="Times New Roman"/>
          <w:sz w:val="28"/>
          <w:szCs w:val="28"/>
        </w:rPr>
        <w:t xml:space="preserve"> Федерации» (далее – Федеральный закон).</w:t>
      </w:r>
    </w:p>
    <w:p w:rsidR="00E5781F" w:rsidRDefault="00E5781F" w:rsidP="00E5781F">
      <w:pPr>
        <w:widowControl w:val="0"/>
        <w:tabs>
          <w:tab w:val="left" w:pos="709"/>
        </w:tabs>
        <w:autoSpaceDE w:val="0"/>
        <w:ind w:firstLine="709"/>
        <w:jc w:val="both"/>
        <w:rPr>
          <w:color w:val="000000"/>
          <w:sz w:val="28"/>
          <w:szCs w:val="28"/>
        </w:rPr>
      </w:pPr>
      <w:r>
        <w:rPr>
          <w:sz w:val="28"/>
          <w:szCs w:val="28"/>
        </w:rPr>
        <w:t>3. В</w:t>
      </w:r>
      <w:r>
        <w:rPr>
          <w:color w:val="000000"/>
          <w:sz w:val="28"/>
          <w:szCs w:val="28"/>
        </w:rPr>
        <w:t xml:space="preserve">едение реестра </w:t>
      </w:r>
      <w:r>
        <w:rPr>
          <w:sz w:val="28"/>
          <w:szCs w:val="28"/>
        </w:rPr>
        <w:t>муниципальных маршрутов регулярных перевозок</w:t>
      </w:r>
      <w:r>
        <w:rPr>
          <w:color w:val="000000"/>
          <w:sz w:val="28"/>
          <w:szCs w:val="28"/>
        </w:rPr>
        <w:t xml:space="preserve"> пассажиров и багажа автомобильным транспортом Кировско</w:t>
      </w:r>
      <w:r w:rsidR="000312E4">
        <w:rPr>
          <w:color w:val="000000"/>
          <w:sz w:val="28"/>
          <w:szCs w:val="28"/>
        </w:rPr>
        <w:t>го</w:t>
      </w:r>
      <w:r>
        <w:rPr>
          <w:color w:val="000000"/>
          <w:sz w:val="28"/>
          <w:szCs w:val="28"/>
        </w:rPr>
        <w:t xml:space="preserve"> </w:t>
      </w:r>
      <w:r w:rsidR="00152B0F">
        <w:rPr>
          <w:color w:val="000000"/>
          <w:sz w:val="28"/>
          <w:szCs w:val="28"/>
        </w:rPr>
        <w:t>муниципально</w:t>
      </w:r>
      <w:r w:rsidR="000312E4">
        <w:rPr>
          <w:color w:val="000000"/>
          <w:sz w:val="28"/>
          <w:szCs w:val="28"/>
        </w:rPr>
        <w:t>го</w:t>
      </w:r>
      <w:r>
        <w:rPr>
          <w:color w:val="000000"/>
          <w:sz w:val="28"/>
          <w:szCs w:val="28"/>
        </w:rPr>
        <w:t xml:space="preserve"> округ</w:t>
      </w:r>
      <w:r w:rsidR="000312E4">
        <w:rPr>
          <w:color w:val="000000"/>
          <w:sz w:val="28"/>
          <w:szCs w:val="28"/>
        </w:rPr>
        <w:t>а</w:t>
      </w:r>
      <w:r>
        <w:rPr>
          <w:color w:val="000000"/>
          <w:sz w:val="28"/>
          <w:szCs w:val="28"/>
        </w:rPr>
        <w:t xml:space="preserve"> Ставропольского края</w:t>
      </w:r>
      <w:r w:rsidR="00152B0F">
        <w:rPr>
          <w:color w:val="000000"/>
          <w:sz w:val="28"/>
          <w:szCs w:val="28"/>
        </w:rPr>
        <w:t xml:space="preserve"> (далее - реестр муниципальных маршрутов)</w:t>
      </w:r>
      <w:r>
        <w:rPr>
          <w:color w:val="000000"/>
          <w:sz w:val="28"/>
          <w:szCs w:val="28"/>
        </w:rPr>
        <w:t xml:space="preserve"> осуществляется администрацией Кировского </w:t>
      </w:r>
      <w:r w:rsidR="00152B0F">
        <w:rPr>
          <w:color w:val="000000"/>
          <w:sz w:val="28"/>
          <w:szCs w:val="28"/>
        </w:rPr>
        <w:t>муниципального</w:t>
      </w:r>
      <w:r w:rsidR="004F7C5C">
        <w:rPr>
          <w:color w:val="000000"/>
          <w:sz w:val="28"/>
          <w:szCs w:val="28"/>
        </w:rPr>
        <w:t xml:space="preserve"> округа Ставропольского края</w:t>
      </w:r>
      <w:r>
        <w:rPr>
          <w:color w:val="000000"/>
          <w:sz w:val="28"/>
          <w:szCs w:val="28"/>
        </w:rPr>
        <w:t>.</w:t>
      </w:r>
    </w:p>
    <w:p w:rsidR="003B6870" w:rsidRPr="003B6870" w:rsidRDefault="003B6870" w:rsidP="00E5781F">
      <w:pPr>
        <w:widowControl w:val="0"/>
        <w:tabs>
          <w:tab w:val="left" w:pos="709"/>
        </w:tabs>
        <w:autoSpaceDE w:val="0"/>
        <w:ind w:firstLine="709"/>
        <w:jc w:val="both"/>
        <w:rPr>
          <w:color w:val="000000"/>
          <w:sz w:val="20"/>
          <w:szCs w:val="20"/>
        </w:rPr>
      </w:pPr>
    </w:p>
    <w:p w:rsidR="003B6870" w:rsidRDefault="003B6870" w:rsidP="00E5781F">
      <w:pPr>
        <w:widowControl w:val="0"/>
        <w:tabs>
          <w:tab w:val="left" w:pos="709"/>
        </w:tabs>
        <w:autoSpaceDE w:val="0"/>
        <w:ind w:firstLine="709"/>
        <w:jc w:val="both"/>
        <w:rPr>
          <w:i/>
          <w:color w:val="000000"/>
          <w:sz w:val="28"/>
          <w:szCs w:val="28"/>
        </w:rPr>
      </w:pPr>
      <w:r>
        <w:rPr>
          <w:i/>
          <w:color w:val="000000"/>
          <w:sz w:val="28"/>
          <w:szCs w:val="28"/>
        </w:rPr>
        <w:t>Следующий абзац внесен постановлением администрации Кировского муниципального округа Ставропольского края от 02 октября 2024 года            № 1727)</w:t>
      </w:r>
    </w:p>
    <w:p w:rsidR="003B6870" w:rsidRPr="003B6870" w:rsidRDefault="003B6870" w:rsidP="00E5781F">
      <w:pPr>
        <w:widowControl w:val="0"/>
        <w:tabs>
          <w:tab w:val="left" w:pos="709"/>
        </w:tabs>
        <w:autoSpaceDE w:val="0"/>
        <w:ind w:firstLine="709"/>
        <w:jc w:val="both"/>
        <w:rPr>
          <w:i/>
          <w:color w:val="000000"/>
          <w:sz w:val="20"/>
          <w:szCs w:val="20"/>
        </w:rPr>
      </w:pPr>
    </w:p>
    <w:p w:rsidR="00982F14" w:rsidRDefault="00982F14" w:rsidP="00E5781F">
      <w:pPr>
        <w:widowControl w:val="0"/>
        <w:tabs>
          <w:tab w:val="left" w:pos="709"/>
        </w:tabs>
        <w:autoSpaceDE w:val="0"/>
        <w:ind w:firstLine="709"/>
        <w:jc w:val="both"/>
        <w:rPr>
          <w:sz w:val="28"/>
          <w:szCs w:val="28"/>
        </w:rPr>
      </w:pPr>
      <w:r w:rsidRPr="00907DDE">
        <w:rPr>
          <w:sz w:val="28"/>
          <w:szCs w:val="28"/>
        </w:rPr>
        <w:t>Уполномоченным органом администрации Кировского муниципального округа Ставропольского края на ведение реестра муниципальных маршрутов является отдел строительства, архитектуры, дорожного хозяйства и транспорта.</w:t>
      </w:r>
    </w:p>
    <w:p w:rsidR="003B6870" w:rsidRDefault="003B6870" w:rsidP="00E5781F">
      <w:pPr>
        <w:widowControl w:val="0"/>
        <w:tabs>
          <w:tab w:val="left" w:pos="709"/>
        </w:tabs>
        <w:autoSpaceDE w:val="0"/>
        <w:ind w:firstLine="709"/>
        <w:jc w:val="both"/>
        <w:rPr>
          <w:sz w:val="28"/>
          <w:szCs w:val="28"/>
        </w:rPr>
      </w:pPr>
    </w:p>
    <w:p w:rsidR="003B6870" w:rsidRDefault="003B6870" w:rsidP="003B6870">
      <w:pPr>
        <w:widowControl w:val="0"/>
        <w:tabs>
          <w:tab w:val="left" w:pos="709"/>
        </w:tabs>
        <w:autoSpaceDE w:val="0"/>
        <w:ind w:firstLine="709"/>
        <w:jc w:val="both"/>
        <w:rPr>
          <w:i/>
          <w:color w:val="000000"/>
          <w:sz w:val="28"/>
          <w:szCs w:val="28"/>
        </w:rPr>
      </w:pPr>
      <w:r>
        <w:rPr>
          <w:i/>
          <w:sz w:val="28"/>
          <w:szCs w:val="28"/>
        </w:rPr>
        <w:t xml:space="preserve">Пункт 4 изложен в новой редакции в соответствии с </w:t>
      </w:r>
      <w:r>
        <w:rPr>
          <w:i/>
          <w:color w:val="000000"/>
          <w:sz w:val="28"/>
          <w:szCs w:val="28"/>
        </w:rPr>
        <w:t>постановлением администрации Кировского муниципального округа Ставропольского края от 02 октября 2024 года № 1727)</w:t>
      </w:r>
    </w:p>
    <w:p w:rsidR="003B6870" w:rsidRPr="003B6870" w:rsidRDefault="003B6870" w:rsidP="003B6870">
      <w:pPr>
        <w:widowControl w:val="0"/>
        <w:tabs>
          <w:tab w:val="left" w:pos="709"/>
        </w:tabs>
        <w:autoSpaceDE w:val="0"/>
        <w:ind w:firstLine="709"/>
        <w:jc w:val="both"/>
        <w:rPr>
          <w:i/>
          <w:color w:val="000000"/>
          <w:sz w:val="20"/>
          <w:szCs w:val="20"/>
        </w:rPr>
      </w:pPr>
    </w:p>
    <w:p w:rsidR="00982F14" w:rsidRPr="00907DDE" w:rsidRDefault="00982F14" w:rsidP="00982F14">
      <w:pPr>
        <w:pStyle w:val="ConsPlusNormal"/>
        <w:ind w:firstLine="709"/>
        <w:jc w:val="both"/>
        <w:rPr>
          <w:rFonts w:ascii="Times New Roman" w:hAnsi="Times New Roman" w:cs="Times New Roman"/>
          <w:sz w:val="28"/>
          <w:szCs w:val="28"/>
        </w:rPr>
      </w:pPr>
      <w:r w:rsidRPr="00907DDE">
        <w:rPr>
          <w:rFonts w:ascii="Times New Roman" w:hAnsi="Times New Roman" w:cs="Times New Roman"/>
          <w:sz w:val="28"/>
          <w:szCs w:val="28"/>
        </w:rPr>
        <w:t>4. В реестры муниципальных маршрутов регулярных перевозок должны быть включены следующие сведения:</w:t>
      </w:r>
    </w:p>
    <w:p w:rsidR="00982F14" w:rsidRPr="00907DDE" w:rsidRDefault="00982F14" w:rsidP="00982F14">
      <w:pPr>
        <w:pStyle w:val="ConsPlusNormal"/>
        <w:ind w:firstLine="709"/>
        <w:jc w:val="both"/>
        <w:rPr>
          <w:rFonts w:ascii="Times New Roman" w:hAnsi="Times New Roman" w:cs="Times New Roman"/>
          <w:sz w:val="28"/>
          <w:szCs w:val="28"/>
        </w:rPr>
      </w:pPr>
      <w:r w:rsidRPr="00907DDE">
        <w:rPr>
          <w:rFonts w:ascii="Times New Roman" w:hAnsi="Times New Roman" w:cs="Times New Roman"/>
          <w:sz w:val="28"/>
          <w:szCs w:val="28"/>
        </w:rPr>
        <w:t>4.1. Регистрационный номер маршрута регулярных перевозок в соответствующем реестре;</w:t>
      </w:r>
    </w:p>
    <w:p w:rsidR="00982F14" w:rsidRPr="00907DDE" w:rsidRDefault="00982F14" w:rsidP="00982F14">
      <w:pPr>
        <w:pStyle w:val="ConsPlusNormal"/>
        <w:ind w:firstLine="709"/>
        <w:jc w:val="both"/>
        <w:rPr>
          <w:rFonts w:ascii="Times New Roman" w:hAnsi="Times New Roman" w:cs="Times New Roman"/>
          <w:sz w:val="28"/>
          <w:szCs w:val="28"/>
        </w:rPr>
      </w:pPr>
      <w:r w:rsidRPr="00907DDE">
        <w:rPr>
          <w:rFonts w:ascii="Times New Roman" w:hAnsi="Times New Roman" w:cs="Times New Roman"/>
          <w:sz w:val="28"/>
          <w:szCs w:val="28"/>
        </w:rPr>
        <w:lastRenderedPageBreak/>
        <w:t>4.2. Порядковый номер маршрута регулярных перевозок, который присвоен ему уполномоченным органом администрации Кировского муниципального округа Ставропольского края;</w:t>
      </w:r>
    </w:p>
    <w:p w:rsidR="00982F14" w:rsidRPr="00907DDE" w:rsidRDefault="00982F14" w:rsidP="00982F14">
      <w:pPr>
        <w:pStyle w:val="ConsPlusNormal"/>
        <w:ind w:firstLine="709"/>
        <w:jc w:val="both"/>
        <w:rPr>
          <w:rFonts w:ascii="Times New Roman" w:hAnsi="Times New Roman" w:cs="Times New Roman"/>
          <w:sz w:val="28"/>
          <w:szCs w:val="28"/>
        </w:rPr>
      </w:pPr>
      <w:bookmarkStart w:id="0" w:name="Par696"/>
      <w:bookmarkEnd w:id="0"/>
      <w:r w:rsidRPr="00907DDE">
        <w:rPr>
          <w:rFonts w:ascii="Times New Roman" w:hAnsi="Times New Roman" w:cs="Times New Roman"/>
          <w:sz w:val="28"/>
          <w:szCs w:val="28"/>
        </w:rPr>
        <w:t>4.3.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w:t>
      </w:r>
    </w:p>
    <w:p w:rsidR="00982F14" w:rsidRPr="00907DDE" w:rsidRDefault="00982F14" w:rsidP="00982F14">
      <w:pPr>
        <w:pStyle w:val="ConsPlusNormal"/>
        <w:ind w:firstLine="709"/>
        <w:jc w:val="both"/>
        <w:rPr>
          <w:rFonts w:ascii="Times New Roman" w:hAnsi="Times New Roman" w:cs="Times New Roman"/>
          <w:sz w:val="28"/>
          <w:szCs w:val="28"/>
        </w:rPr>
      </w:pPr>
      <w:r w:rsidRPr="00907DDE">
        <w:rPr>
          <w:rFonts w:ascii="Times New Roman" w:hAnsi="Times New Roman" w:cs="Times New Roman"/>
          <w:sz w:val="28"/>
          <w:szCs w:val="28"/>
        </w:rPr>
        <w:t>4.4. Наименования промежуточных остановочных пунктов по маршруту регулярных перевозок;</w:t>
      </w:r>
    </w:p>
    <w:p w:rsidR="00982F14" w:rsidRPr="00907DDE" w:rsidRDefault="00982F14" w:rsidP="00982F14">
      <w:pPr>
        <w:pStyle w:val="ConsPlusNormal"/>
        <w:ind w:firstLine="709"/>
        <w:jc w:val="both"/>
        <w:rPr>
          <w:rFonts w:ascii="Times New Roman" w:hAnsi="Times New Roman" w:cs="Times New Roman"/>
          <w:sz w:val="28"/>
          <w:szCs w:val="28"/>
        </w:rPr>
      </w:pPr>
      <w:r w:rsidRPr="00907DDE">
        <w:rPr>
          <w:rFonts w:ascii="Times New Roman" w:hAnsi="Times New Roman" w:cs="Times New Roman"/>
          <w:sz w:val="28"/>
          <w:szCs w:val="28"/>
        </w:rPr>
        <w:t>4.5.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rsidR="00982F14" w:rsidRPr="00907DDE" w:rsidRDefault="00982F14" w:rsidP="00982F14">
      <w:pPr>
        <w:pStyle w:val="ConsPlusNormal"/>
        <w:ind w:firstLine="709"/>
        <w:jc w:val="both"/>
        <w:rPr>
          <w:rFonts w:ascii="Times New Roman" w:hAnsi="Times New Roman" w:cs="Times New Roman"/>
          <w:sz w:val="28"/>
          <w:szCs w:val="28"/>
        </w:rPr>
      </w:pPr>
      <w:r w:rsidRPr="00907DDE">
        <w:rPr>
          <w:rFonts w:ascii="Times New Roman" w:hAnsi="Times New Roman" w:cs="Times New Roman"/>
          <w:sz w:val="28"/>
          <w:szCs w:val="28"/>
        </w:rPr>
        <w:t>4.6. Протяженность маршрута регулярных перевозок;</w:t>
      </w:r>
    </w:p>
    <w:p w:rsidR="00982F14" w:rsidRPr="00907DDE" w:rsidRDefault="00982F14" w:rsidP="00982F14">
      <w:pPr>
        <w:pStyle w:val="ConsPlusNormal"/>
        <w:ind w:firstLine="709"/>
        <w:jc w:val="both"/>
        <w:rPr>
          <w:rFonts w:ascii="Times New Roman" w:hAnsi="Times New Roman" w:cs="Times New Roman"/>
          <w:sz w:val="28"/>
          <w:szCs w:val="28"/>
        </w:rPr>
      </w:pPr>
      <w:r w:rsidRPr="00907DDE">
        <w:rPr>
          <w:rFonts w:ascii="Times New Roman" w:hAnsi="Times New Roman" w:cs="Times New Roman"/>
          <w:sz w:val="28"/>
          <w:szCs w:val="28"/>
        </w:rPr>
        <w:t>4.7. Порядок посадки и высадки пассажиров (только в установленных остановочных пунктах или, если это не запрещено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 220), в любом не запрещенном правилами дорожного движения месте по маршруту регулярных перевозок);</w:t>
      </w:r>
    </w:p>
    <w:p w:rsidR="00982F14" w:rsidRPr="00907DDE" w:rsidRDefault="00982F14" w:rsidP="00982F14">
      <w:pPr>
        <w:pStyle w:val="ConsPlusNormal"/>
        <w:ind w:firstLine="709"/>
        <w:jc w:val="both"/>
        <w:rPr>
          <w:rFonts w:ascii="Times New Roman" w:hAnsi="Times New Roman" w:cs="Times New Roman"/>
          <w:sz w:val="28"/>
          <w:szCs w:val="28"/>
        </w:rPr>
      </w:pPr>
      <w:r w:rsidRPr="00907DDE">
        <w:rPr>
          <w:rFonts w:ascii="Times New Roman" w:hAnsi="Times New Roman" w:cs="Times New Roman"/>
          <w:sz w:val="28"/>
          <w:szCs w:val="28"/>
        </w:rPr>
        <w:t>4.8. Вид регулярных перевозок (регулярные перевозки по регулируемым тарифам или регулярные перевозки по нерегулируемым тарифам);</w:t>
      </w:r>
    </w:p>
    <w:p w:rsidR="00982F14" w:rsidRPr="00907DDE" w:rsidRDefault="00982F14" w:rsidP="00982F14">
      <w:pPr>
        <w:pStyle w:val="ConsPlusNormal"/>
        <w:ind w:firstLine="709"/>
        <w:jc w:val="both"/>
        <w:rPr>
          <w:rFonts w:ascii="Times New Roman" w:hAnsi="Times New Roman" w:cs="Times New Roman"/>
          <w:sz w:val="28"/>
          <w:szCs w:val="28"/>
        </w:rPr>
      </w:pPr>
      <w:r w:rsidRPr="00907DDE">
        <w:rPr>
          <w:rFonts w:ascii="Times New Roman" w:hAnsi="Times New Roman" w:cs="Times New Roman"/>
          <w:sz w:val="28"/>
          <w:szCs w:val="28"/>
        </w:rPr>
        <w:t>4.9. Виды, классы, экологические характеристики транспортных средств, которые используются для перевозок по маршруту регулярных перевозок;</w:t>
      </w:r>
    </w:p>
    <w:p w:rsidR="00982F14" w:rsidRPr="00907DDE" w:rsidRDefault="00982F14" w:rsidP="00982F14">
      <w:pPr>
        <w:pStyle w:val="ConsPlusNormal"/>
        <w:ind w:firstLine="709"/>
        <w:jc w:val="both"/>
        <w:rPr>
          <w:rFonts w:ascii="Times New Roman" w:hAnsi="Times New Roman" w:cs="Times New Roman"/>
          <w:sz w:val="28"/>
          <w:szCs w:val="28"/>
        </w:rPr>
      </w:pPr>
      <w:bookmarkStart w:id="1" w:name="Par707"/>
      <w:bookmarkEnd w:id="1"/>
      <w:r w:rsidRPr="00907DDE">
        <w:rPr>
          <w:rFonts w:ascii="Times New Roman" w:hAnsi="Times New Roman" w:cs="Times New Roman"/>
          <w:sz w:val="28"/>
          <w:szCs w:val="28"/>
        </w:rPr>
        <w:t>4.10. Максимальное количество транспортных средств каждого класса, которое допускается использовать для перевозок по маршруту регулярных перевозок;</w:t>
      </w:r>
    </w:p>
    <w:p w:rsidR="00982F14" w:rsidRPr="00907DDE" w:rsidRDefault="00982F14" w:rsidP="00982F14">
      <w:pPr>
        <w:pStyle w:val="ConsPlusNormal"/>
        <w:ind w:firstLine="709"/>
        <w:jc w:val="both"/>
        <w:rPr>
          <w:rFonts w:ascii="Times New Roman" w:hAnsi="Times New Roman" w:cs="Times New Roman"/>
          <w:sz w:val="28"/>
          <w:szCs w:val="28"/>
        </w:rPr>
      </w:pPr>
      <w:r w:rsidRPr="00907DDE">
        <w:rPr>
          <w:rFonts w:ascii="Times New Roman" w:hAnsi="Times New Roman" w:cs="Times New Roman"/>
          <w:sz w:val="28"/>
          <w:szCs w:val="28"/>
        </w:rPr>
        <w:t xml:space="preserve">4.11. Расписание (по </w:t>
      </w:r>
      <w:hyperlink r:id="rId4" w:history="1">
        <w:r w:rsidRPr="00907DDE">
          <w:rPr>
            <w:rFonts w:ascii="Times New Roman" w:hAnsi="Times New Roman" w:cs="Times New Roman"/>
            <w:sz w:val="28"/>
            <w:szCs w:val="28"/>
          </w:rPr>
          <w:t>форме</w:t>
        </w:r>
      </w:hyperlink>
      <w:r w:rsidRPr="00907DDE">
        <w:rPr>
          <w:rFonts w:ascii="Times New Roman" w:hAnsi="Times New Roman" w:cs="Times New Roman"/>
          <w:sz w:val="28"/>
          <w:szCs w:val="28"/>
        </w:rPr>
        <w:t>,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Допускается не включать в реестр муниципальных маршрутов регулярных перевозок сведения о расписании, если данные сведения размещены в информационной системе, предусмотренной нормативным правовым актом Ставропольского края, и обеспечена доступность данных сведений для пассажиров;</w:t>
      </w:r>
    </w:p>
    <w:p w:rsidR="00982F14" w:rsidRPr="00907DDE" w:rsidRDefault="00982F14" w:rsidP="00982F14">
      <w:pPr>
        <w:pStyle w:val="ConsPlusNormal"/>
        <w:ind w:firstLine="709"/>
        <w:jc w:val="both"/>
        <w:rPr>
          <w:rFonts w:ascii="Times New Roman" w:hAnsi="Times New Roman" w:cs="Times New Roman"/>
          <w:sz w:val="28"/>
          <w:szCs w:val="28"/>
        </w:rPr>
      </w:pPr>
      <w:bookmarkStart w:id="2" w:name="Par711"/>
      <w:bookmarkEnd w:id="2"/>
      <w:r w:rsidRPr="00907DDE">
        <w:rPr>
          <w:rFonts w:ascii="Times New Roman" w:hAnsi="Times New Roman" w:cs="Times New Roman"/>
          <w:sz w:val="28"/>
          <w:szCs w:val="28"/>
        </w:rPr>
        <w:t>4.12. Характеристики транспортных средств, влияющие на качество перевозок, и доли транспортных средств каждого класса с такими характеристиками в процентах от максимального количества транспортных средств соответствующего класса (если данные сведения предусмотрены решением об установлении или изменении маршрута регулярных перевозок, контрактом либо заявкой на участие в открытом конкурсе, представленной участником открытого конкурса, которому предоставлено право осуществления регулярных перевозок по нерегулируемым тарифам);</w:t>
      </w:r>
    </w:p>
    <w:p w:rsidR="00982F14" w:rsidRPr="00907DDE" w:rsidRDefault="00982F14" w:rsidP="00982F14">
      <w:pPr>
        <w:pStyle w:val="ConsPlusNormal"/>
        <w:ind w:firstLine="709"/>
        <w:jc w:val="both"/>
        <w:rPr>
          <w:rFonts w:ascii="Times New Roman" w:hAnsi="Times New Roman" w:cs="Times New Roman"/>
          <w:sz w:val="28"/>
          <w:szCs w:val="28"/>
        </w:rPr>
      </w:pPr>
      <w:bookmarkStart w:id="3" w:name="Par713"/>
      <w:bookmarkEnd w:id="3"/>
      <w:r w:rsidRPr="00907DDE">
        <w:rPr>
          <w:rFonts w:ascii="Times New Roman" w:hAnsi="Times New Roman" w:cs="Times New Roman"/>
          <w:sz w:val="28"/>
          <w:szCs w:val="28"/>
        </w:rPr>
        <w:t xml:space="preserve">4.13. Максимальный срок эксплуатации транспортных средств (если данные сведения предусмотрены контрактом или заявкой на участие в </w:t>
      </w:r>
      <w:r w:rsidRPr="00907DDE">
        <w:rPr>
          <w:rFonts w:ascii="Times New Roman" w:hAnsi="Times New Roman" w:cs="Times New Roman"/>
          <w:sz w:val="28"/>
          <w:szCs w:val="28"/>
        </w:rPr>
        <w:lastRenderedPageBreak/>
        <w:t>открытом конкурсе, представленной участником открытого конкурса, которому предоставлено право осуществления регулярных перевозок по нерегулируемым тарифам);</w:t>
      </w:r>
    </w:p>
    <w:p w:rsidR="00982F14" w:rsidRPr="00907DDE" w:rsidRDefault="00982F14" w:rsidP="00982F14">
      <w:pPr>
        <w:pStyle w:val="ConsPlusNormal"/>
        <w:ind w:firstLine="709"/>
        <w:jc w:val="both"/>
        <w:rPr>
          <w:rFonts w:ascii="Times New Roman" w:hAnsi="Times New Roman" w:cs="Times New Roman"/>
          <w:sz w:val="28"/>
          <w:szCs w:val="28"/>
        </w:rPr>
      </w:pPr>
      <w:r w:rsidRPr="00907DDE">
        <w:rPr>
          <w:rFonts w:ascii="Times New Roman" w:hAnsi="Times New Roman" w:cs="Times New Roman"/>
          <w:sz w:val="28"/>
          <w:szCs w:val="28"/>
        </w:rPr>
        <w:t>4.14. Дата начала осуществления регулярных перевозок юридическим лицом, индивидуальным предпринимателем или участниками договора простого товарищества;</w:t>
      </w:r>
    </w:p>
    <w:p w:rsidR="00982F14" w:rsidRPr="00907DDE" w:rsidRDefault="00982F14" w:rsidP="00982F14">
      <w:pPr>
        <w:pStyle w:val="ConsPlusNormal"/>
        <w:ind w:firstLine="709"/>
        <w:jc w:val="both"/>
        <w:rPr>
          <w:rFonts w:ascii="Times New Roman" w:hAnsi="Times New Roman" w:cs="Times New Roman"/>
          <w:sz w:val="28"/>
          <w:szCs w:val="28"/>
        </w:rPr>
      </w:pPr>
      <w:r w:rsidRPr="00907DDE">
        <w:rPr>
          <w:rFonts w:ascii="Times New Roman" w:hAnsi="Times New Roman" w:cs="Times New Roman"/>
          <w:sz w:val="28"/>
          <w:szCs w:val="28"/>
        </w:rPr>
        <w:t>4.15. Наименование, место нахождения (для юридического лица), государственный регистрационный номер записи о создании юридического лица, фамилия, имя и, если имеется, отчество, место жительства (для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которому предоставлено право осуществления перевозок по маршруту регулярных перевозок, адрес электронной почты. Если право осуществления перевозок по маршруту регулярных перевозок предоставлено участникам договора простого товарищества, данные сведения указываются в отношении каждого участника договора простого товарищества;</w:t>
      </w:r>
    </w:p>
    <w:p w:rsidR="00982F14" w:rsidRPr="00907DDE" w:rsidRDefault="00982F14" w:rsidP="00982F14">
      <w:pPr>
        <w:pStyle w:val="ConsPlusNormal"/>
        <w:ind w:firstLine="709"/>
        <w:jc w:val="both"/>
        <w:rPr>
          <w:rFonts w:ascii="Times New Roman" w:hAnsi="Times New Roman" w:cs="Times New Roman"/>
          <w:sz w:val="28"/>
          <w:szCs w:val="28"/>
        </w:rPr>
      </w:pPr>
      <w:r w:rsidRPr="00907DDE">
        <w:rPr>
          <w:rFonts w:ascii="Times New Roman" w:hAnsi="Times New Roman" w:cs="Times New Roman"/>
          <w:sz w:val="28"/>
          <w:szCs w:val="28"/>
        </w:rPr>
        <w:t>4.16. Срок действия контракта или срок действия свидетельства об осуществлении перевозок по маршруту регулярных перевозок, если в соответствии с настоящим Федеральным законом оно выдано на ограниченный срок;</w:t>
      </w:r>
    </w:p>
    <w:p w:rsidR="00982F14" w:rsidRPr="00907DDE" w:rsidRDefault="00982F14" w:rsidP="00982F14">
      <w:pPr>
        <w:pStyle w:val="ConsPlusNormal"/>
        <w:ind w:firstLine="709"/>
        <w:jc w:val="both"/>
        <w:rPr>
          <w:rFonts w:ascii="Times New Roman" w:hAnsi="Times New Roman" w:cs="Times New Roman"/>
          <w:sz w:val="28"/>
          <w:szCs w:val="28"/>
        </w:rPr>
      </w:pPr>
      <w:r w:rsidRPr="00907DDE">
        <w:rPr>
          <w:rFonts w:ascii="Times New Roman" w:hAnsi="Times New Roman" w:cs="Times New Roman"/>
          <w:sz w:val="28"/>
          <w:szCs w:val="28"/>
        </w:rPr>
        <w:t>4.17. Даты вынесения решений об установлении, изменении или отмене маршрута регулярных перевозок, о заключении контракта либо предоставлении права осуществления регулярных перевозок по нерегулируемым тарифам и реквизиты таких решений;</w:t>
      </w:r>
    </w:p>
    <w:p w:rsidR="00E5781F" w:rsidRDefault="00982F14" w:rsidP="00982F14">
      <w:pPr>
        <w:pStyle w:val="ConsPlusNormal"/>
        <w:ind w:firstLine="709"/>
        <w:jc w:val="both"/>
        <w:rPr>
          <w:rFonts w:ascii="Times New Roman" w:hAnsi="Times New Roman" w:cs="Times New Roman"/>
          <w:sz w:val="28"/>
          <w:szCs w:val="28"/>
        </w:rPr>
      </w:pPr>
      <w:bookmarkStart w:id="4" w:name="Par723"/>
      <w:bookmarkEnd w:id="4"/>
      <w:r w:rsidRPr="00907DDE">
        <w:rPr>
          <w:rFonts w:ascii="Times New Roman" w:hAnsi="Times New Roman" w:cs="Times New Roman"/>
          <w:sz w:val="28"/>
          <w:szCs w:val="28"/>
        </w:rPr>
        <w:t>4.18. Иные сведения, предусмотренные законом Ставропольского края (в отношении муниципальных маршрутов регулярных перевозок в границах Ставропольского края).</w:t>
      </w:r>
    </w:p>
    <w:p w:rsidR="003B6870" w:rsidRDefault="003B6870" w:rsidP="00982F14">
      <w:pPr>
        <w:pStyle w:val="ConsPlusNormal"/>
        <w:ind w:firstLine="709"/>
        <w:jc w:val="both"/>
        <w:rPr>
          <w:rFonts w:ascii="Times New Roman" w:hAnsi="Times New Roman" w:cs="Times New Roman"/>
        </w:rPr>
      </w:pPr>
    </w:p>
    <w:p w:rsidR="003B6870" w:rsidRPr="003B6870" w:rsidRDefault="003B6870" w:rsidP="003B6870">
      <w:pPr>
        <w:widowControl w:val="0"/>
        <w:tabs>
          <w:tab w:val="left" w:pos="709"/>
        </w:tabs>
        <w:autoSpaceDE w:val="0"/>
        <w:ind w:firstLine="709"/>
        <w:jc w:val="both"/>
        <w:rPr>
          <w:i/>
          <w:color w:val="000000"/>
          <w:sz w:val="28"/>
          <w:szCs w:val="28"/>
        </w:rPr>
      </w:pPr>
      <w:r>
        <w:rPr>
          <w:i/>
          <w:sz w:val="28"/>
          <w:szCs w:val="28"/>
        </w:rPr>
        <w:t xml:space="preserve">В пункт 5 внесены изменения в соответствии с </w:t>
      </w:r>
      <w:r>
        <w:rPr>
          <w:i/>
          <w:color w:val="000000"/>
          <w:sz w:val="28"/>
          <w:szCs w:val="28"/>
        </w:rPr>
        <w:t>постановлением администрации Кировского муниципального округа Ставропольского края от 02 октября 2024 года № 1727)</w:t>
      </w:r>
    </w:p>
    <w:p w:rsidR="003B6870" w:rsidRPr="003B6870" w:rsidRDefault="003B6870" w:rsidP="00982F14">
      <w:pPr>
        <w:pStyle w:val="ConsPlusNormal"/>
        <w:ind w:firstLine="709"/>
        <w:jc w:val="both"/>
        <w:rPr>
          <w:rFonts w:ascii="Times New Roman" w:hAnsi="Times New Roman" w:cs="Times New Roman"/>
          <w:i/>
        </w:rPr>
      </w:pPr>
    </w:p>
    <w:p w:rsidR="00E5781F" w:rsidRPr="00907DDE" w:rsidRDefault="00E5781F" w:rsidP="00E5781F">
      <w:pPr>
        <w:widowControl w:val="0"/>
        <w:autoSpaceDE w:val="0"/>
        <w:ind w:firstLine="709"/>
        <w:jc w:val="both"/>
        <w:rPr>
          <w:sz w:val="28"/>
          <w:szCs w:val="28"/>
        </w:rPr>
      </w:pPr>
      <w:r w:rsidRPr="00907DDE">
        <w:rPr>
          <w:sz w:val="28"/>
          <w:szCs w:val="28"/>
        </w:rPr>
        <w:t>5. Сведения, включенные в Реестр муниципальных маршрутов</w:t>
      </w:r>
      <w:r w:rsidR="00BA4518" w:rsidRPr="00907DDE">
        <w:rPr>
          <w:sz w:val="28"/>
          <w:szCs w:val="28"/>
        </w:rPr>
        <w:t>,</w:t>
      </w:r>
      <w:r w:rsidRPr="00907DDE">
        <w:rPr>
          <w:sz w:val="28"/>
          <w:szCs w:val="28"/>
        </w:rPr>
        <w:t xml:space="preserve"> за исключением сведений о месте жительства ин</w:t>
      </w:r>
      <w:r w:rsidR="00BA4518" w:rsidRPr="00907DDE">
        <w:rPr>
          <w:sz w:val="28"/>
          <w:szCs w:val="28"/>
        </w:rPr>
        <w:t xml:space="preserve">дивидуального предпринимателя, </w:t>
      </w:r>
      <w:r w:rsidRPr="00907DDE">
        <w:rPr>
          <w:sz w:val="28"/>
          <w:szCs w:val="28"/>
        </w:rPr>
        <w:t xml:space="preserve">подлежат размещению на официальном портале администрации Кировского </w:t>
      </w:r>
      <w:r w:rsidR="00BA4518" w:rsidRPr="00907DDE">
        <w:rPr>
          <w:sz w:val="28"/>
          <w:szCs w:val="28"/>
        </w:rPr>
        <w:t>муниципального</w:t>
      </w:r>
      <w:r w:rsidRPr="00907DDE">
        <w:rPr>
          <w:sz w:val="28"/>
          <w:szCs w:val="28"/>
        </w:rPr>
        <w:t xml:space="preserve"> округа Ставропольского края в </w:t>
      </w:r>
      <w:r w:rsidR="00982F14" w:rsidRPr="00907DDE">
        <w:rPr>
          <w:sz w:val="28"/>
          <w:szCs w:val="28"/>
        </w:rPr>
        <w:t xml:space="preserve">информационно-телекоммуникационной </w:t>
      </w:r>
      <w:r w:rsidRPr="00907DDE">
        <w:rPr>
          <w:sz w:val="28"/>
          <w:szCs w:val="28"/>
        </w:rPr>
        <w:t xml:space="preserve">сети «Интернет» в подразделе «Реестр маршрутов» раздела «Транспорт». </w:t>
      </w:r>
    </w:p>
    <w:p w:rsidR="00982F14" w:rsidRDefault="00982F14" w:rsidP="00E5781F">
      <w:pPr>
        <w:widowControl w:val="0"/>
        <w:autoSpaceDE w:val="0"/>
        <w:ind w:firstLine="709"/>
        <w:jc w:val="both"/>
        <w:rPr>
          <w:sz w:val="28"/>
          <w:szCs w:val="28"/>
        </w:rPr>
      </w:pPr>
      <w:r w:rsidRPr="00907DDE">
        <w:rPr>
          <w:sz w:val="28"/>
          <w:szCs w:val="28"/>
        </w:rPr>
        <w:t>Формат размещения указанных сведений должен предусматривать возможность их отбора и сортировки с использованием программ для электронных вычислительных машин и баз данных, предназначенных для создания, просмотра и редактирования текстовых файлов и электронных таблиц.</w:t>
      </w:r>
    </w:p>
    <w:p w:rsidR="003B6870" w:rsidRDefault="003B6870" w:rsidP="003B6870">
      <w:pPr>
        <w:pStyle w:val="ConsPlusNormal"/>
        <w:ind w:firstLine="709"/>
        <w:jc w:val="both"/>
        <w:rPr>
          <w:rFonts w:ascii="Times New Roman" w:hAnsi="Times New Roman" w:cs="Times New Roman"/>
        </w:rPr>
      </w:pPr>
    </w:p>
    <w:p w:rsidR="003B6870" w:rsidRPr="003B6870" w:rsidRDefault="003B6870" w:rsidP="003B6870">
      <w:pPr>
        <w:widowControl w:val="0"/>
        <w:tabs>
          <w:tab w:val="left" w:pos="709"/>
        </w:tabs>
        <w:autoSpaceDE w:val="0"/>
        <w:ind w:firstLine="709"/>
        <w:jc w:val="both"/>
        <w:rPr>
          <w:i/>
          <w:color w:val="000000"/>
          <w:sz w:val="28"/>
          <w:szCs w:val="28"/>
        </w:rPr>
      </w:pPr>
      <w:r>
        <w:rPr>
          <w:i/>
          <w:sz w:val="28"/>
          <w:szCs w:val="28"/>
        </w:rPr>
        <w:t xml:space="preserve">В пункт 6 внесены изменения в соответствии с </w:t>
      </w:r>
      <w:r>
        <w:rPr>
          <w:i/>
          <w:color w:val="000000"/>
          <w:sz w:val="28"/>
          <w:szCs w:val="28"/>
        </w:rPr>
        <w:t xml:space="preserve">постановлением </w:t>
      </w:r>
      <w:r>
        <w:rPr>
          <w:i/>
          <w:color w:val="000000"/>
          <w:sz w:val="28"/>
          <w:szCs w:val="28"/>
        </w:rPr>
        <w:lastRenderedPageBreak/>
        <w:t>администрации Кировского муниципального округа Ставропольского края от 02 октября 2024 года № 1727)</w:t>
      </w:r>
    </w:p>
    <w:p w:rsidR="003B6870" w:rsidRPr="003B6870" w:rsidRDefault="003B6870" w:rsidP="003B6870">
      <w:pPr>
        <w:pStyle w:val="ConsPlusNormal"/>
        <w:ind w:firstLine="709"/>
        <w:jc w:val="both"/>
        <w:rPr>
          <w:rFonts w:ascii="Times New Roman" w:hAnsi="Times New Roman" w:cs="Times New Roman"/>
          <w:i/>
        </w:rPr>
      </w:pPr>
    </w:p>
    <w:p w:rsidR="00E5781F" w:rsidRDefault="00E5781F" w:rsidP="00E5781F">
      <w:pPr>
        <w:widowControl w:val="0"/>
        <w:autoSpaceDE w:val="0"/>
        <w:ind w:firstLine="709"/>
        <w:jc w:val="both"/>
        <w:rPr>
          <w:sz w:val="28"/>
          <w:szCs w:val="28"/>
        </w:rPr>
      </w:pPr>
      <w:r w:rsidRPr="00907DDE">
        <w:rPr>
          <w:sz w:val="28"/>
          <w:szCs w:val="28"/>
        </w:rPr>
        <w:t xml:space="preserve">6. Сведения, </w:t>
      </w:r>
      <w:r w:rsidR="00BA4518" w:rsidRPr="00907DDE">
        <w:rPr>
          <w:sz w:val="28"/>
          <w:szCs w:val="28"/>
        </w:rPr>
        <w:t>включенные в реестр муниципальных маршрутов</w:t>
      </w:r>
      <w:r w:rsidRPr="00907DDE">
        <w:rPr>
          <w:sz w:val="28"/>
          <w:szCs w:val="28"/>
        </w:rPr>
        <w:t xml:space="preserve"> и размещенные на официальном портале администрации Кировского </w:t>
      </w:r>
      <w:r w:rsidR="00BA4518" w:rsidRPr="00907DDE">
        <w:rPr>
          <w:sz w:val="28"/>
          <w:szCs w:val="28"/>
        </w:rPr>
        <w:t>муниципального</w:t>
      </w:r>
      <w:r w:rsidRPr="00907DDE">
        <w:rPr>
          <w:sz w:val="28"/>
          <w:szCs w:val="28"/>
        </w:rPr>
        <w:t xml:space="preserve"> округа Ставропольского края в</w:t>
      </w:r>
      <w:r w:rsidR="00982F14" w:rsidRPr="00907DDE">
        <w:rPr>
          <w:sz w:val="28"/>
          <w:szCs w:val="28"/>
        </w:rPr>
        <w:t xml:space="preserve"> информационно-телекоммуникационной</w:t>
      </w:r>
      <w:r w:rsidRPr="00907DDE">
        <w:rPr>
          <w:sz w:val="28"/>
          <w:szCs w:val="28"/>
        </w:rPr>
        <w:t xml:space="preserve"> сети «Интернет», доступны для ознакомления без взимания платы.</w:t>
      </w:r>
    </w:p>
    <w:p w:rsidR="003B6870" w:rsidRDefault="003B6870" w:rsidP="00E5781F">
      <w:pPr>
        <w:widowControl w:val="0"/>
        <w:autoSpaceDE w:val="0"/>
        <w:ind w:firstLine="709"/>
        <w:jc w:val="both"/>
        <w:rPr>
          <w:sz w:val="20"/>
          <w:szCs w:val="20"/>
        </w:rPr>
      </w:pPr>
    </w:p>
    <w:p w:rsidR="003B6870" w:rsidRPr="003B6870" w:rsidRDefault="003B6870" w:rsidP="003B6870">
      <w:pPr>
        <w:pStyle w:val="ConsPlusNormal"/>
        <w:ind w:firstLine="709"/>
        <w:jc w:val="both"/>
        <w:rPr>
          <w:rFonts w:ascii="Times New Roman" w:hAnsi="Times New Roman" w:cs="Times New Roman"/>
          <w:i/>
          <w:color w:val="000000"/>
          <w:sz w:val="28"/>
          <w:szCs w:val="28"/>
        </w:rPr>
      </w:pPr>
      <w:r w:rsidRPr="003B6870">
        <w:rPr>
          <w:rFonts w:ascii="Times New Roman" w:hAnsi="Times New Roman" w:cs="Times New Roman"/>
          <w:i/>
          <w:sz w:val="28"/>
          <w:szCs w:val="28"/>
        </w:rPr>
        <w:t xml:space="preserve">Пункт 7 изложен в новой редакции в соответствии с </w:t>
      </w:r>
      <w:r w:rsidRPr="003B6870">
        <w:rPr>
          <w:rFonts w:ascii="Times New Roman" w:hAnsi="Times New Roman" w:cs="Times New Roman"/>
          <w:i/>
          <w:color w:val="000000"/>
          <w:sz w:val="28"/>
          <w:szCs w:val="28"/>
        </w:rPr>
        <w:t>постановлением администрации Кировского муниципального округа Ставропольского края от 02 октября 2024 года № 1727)</w:t>
      </w:r>
    </w:p>
    <w:p w:rsidR="003B6870" w:rsidRPr="003B6870" w:rsidRDefault="003B6870" w:rsidP="003B6870">
      <w:pPr>
        <w:pStyle w:val="ConsPlusNormal"/>
        <w:ind w:firstLine="709"/>
        <w:jc w:val="both"/>
        <w:rPr>
          <w:rFonts w:ascii="Times New Roman" w:hAnsi="Times New Roman" w:cs="Times New Roman"/>
          <w:i/>
        </w:rPr>
      </w:pPr>
    </w:p>
    <w:p w:rsidR="00986577" w:rsidRPr="00907DDE" w:rsidRDefault="00986577" w:rsidP="00986577">
      <w:pPr>
        <w:tabs>
          <w:tab w:val="left" w:pos="709"/>
          <w:tab w:val="left" w:pos="851"/>
        </w:tabs>
        <w:jc w:val="both"/>
        <w:rPr>
          <w:sz w:val="28"/>
          <w:szCs w:val="28"/>
        </w:rPr>
      </w:pPr>
      <w:r w:rsidRPr="00907DDE">
        <w:rPr>
          <w:sz w:val="28"/>
          <w:szCs w:val="28"/>
        </w:rPr>
        <w:tab/>
      </w:r>
      <w:r w:rsidR="00E5781F" w:rsidRPr="00907DDE">
        <w:rPr>
          <w:sz w:val="28"/>
          <w:szCs w:val="28"/>
        </w:rPr>
        <w:t xml:space="preserve">7. </w:t>
      </w:r>
      <w:r w:rsidRPr="00907DDE">
        <w:rPr>
          <w:sz w:val="28"/>
          <w:szCs w:val="28"/>
        </w:rPr>
        <w:t>Внесение изменений в реестр муниципальных маршрутов осуществляется в случаях:</w:t>
      </w:r>
    </w:p>
    <w:p w:rsidR="00986577" w:rsidRPr="00907DDE" w:rsidRDefault="00986577" w:rsidP="00986577">
      <w:pPr>
        <w:tabs>
          <w:tab w:val="left" w:pos="709"/>
          <w:tab w:val="left" w:pos="851"/>
        </w:tabs>
        <w:jc w:val="both"/>
        <w:rPr>
          <w:sz w:val="28"/>
          <w:szCs w:val="28"/>
        </w:rPr>
      </w:pPr>
      <w:r w:rsidRPr="00907DDE">
        <w:rPr>
          <w:sz w:val="28"/>
          <w:szCs w:val="28"/>
        </w:rPr>
        <w:tab/>
        <w:t>1) установления, изменения, отмены муниципальных маршрутов регулярных перевозок.</w:t>
      </w:r>
    </w:p>
    <w:p w:rsidR="00986577" w:rsidRPr="00907DDE" w:rsidRDefault="00986577" w:rsidP="00986577">
      <w:pPr>
        <w:widowControl w:val="0"/>
        <w:autoSpaceDE w:val="0"/>
        <w:ind w:firstLine="709"/>
        <w:jc w:val="both"/>
      </w:pPr>
      <w:r w:rsidRPr="00907DDE">
        <w:rPr>
          <w:sz w:val="28"/>
          <w:szCs w:val="28"/>
        </w:rPr>
        <w:t>Срок внесения таких сведений - 5 рабочих дней со дня принятия администрацией Кировского муниципального округа Ставропольского края соответствующего решения.</w:t>
      </w:r>
    </w:p>
    <w:p w:rsidR="00986577" w:rsidRPr="00907DDE" w:rsidRDefault="00986577" w:rsidP="00986577">
      <w:pPr>
        <w:tabs>
          <w:tab w:val="left" w:pos="709"/>
          <w:tab w:val="left" w:pos="851"/>
        </w:tabs>
        <w:jc w:val="both"/>
        <w:rPr>
          <w:sz w:val="28"/>
          <w:szCs w:val="28"/>
        </w:rPr>
      </w:pPr>
      <w:r w:rsidRPr="00907DDE">
        <w:rPr>
          <w:sz w:val="28"/>
          <w:szCs w:val="28"/>
        </w:rPr>
        <w:tab/>
        <w:t>При установлении нового муниципального маршрута регулярных перевозок в реестр муниципальных маршрутов в обязательном порядке должны быть включены сведения, предусмотренные пунктами 4.1 - 4.10, 4.17 настоящего Порядка.</w:t>
      </w:r>
    </w:p>
    <w:p w:rsidR="00986577" w:rsidRPr="00907DDE" w:rsidRDefault="00986577" w:rsidP="00986577">
      <w:pPr>
        <w:tabs>
          <w:tab w:val="left" w:pos="709"/>
          <w:tab w:val="left" w:pos="851"/>
        </w:tabs>
        <w:jc w:val="both"/>
        <w:rPr>
          <w:sz w:val="28"/>
          <w:szCs w:val="28"/>
        </w:rPr>
      </w:pPr>
      <w:r w:rsidRPr="00907DDE">
        <w:rPr>
          <w:sz w:val="28"/>
          <w:szCs w:val="28"/>
        </w:rPr>
        <w:tab/>
        <w:t>При изменении муниципального маршрута регулярных перевозок в реестр муниципальных маршрутов в обязательном порядке должны быть включены сведения, предусмотренные пунктами 4.1 - 4.10, 4.12, 4.17 настоящего Порядка.</w:t>
      </w:r>
    </w:p>
    <w:p w:rsidR="00986577" w:rsidRPr="00907DDE" w:rsidRDefault="00986577" w:rsidP="00986577">
      <w:pPr>
        <w:tabs>
          <w:tab w:val="left" w:pos="709"/>
          <w:tab w:val="left" w:pos="851"/>
        </w:tabs>
        <w:jc w:val="both"/>
        <w:rPr>
          <w:sz w:val="28"/>
          <w:szCs w:val="28"/>
        </w:rPr>
      </w:pPr>
      <w:r w:rsidRPr="00907DDE">
        <w:rPr>
          <w:sz w:val="28"/>
          <w:szCs w:val="28"/>
        </w:rPr>
        <w:tab/>
        <w:t>В случае отмены муниципального маршрута в реестр муниципальных маршрутов в обязательном порядке должны быть включены сведения, предусмотренные пунктом 4.17 настоящего Порядка;</w:t>
      </w:r>
    </w:p>
    <w:p w:rsidR="00986577" w:rsidRPr="00907DDE" w:rsidRDefault="00986577" w:rsidP="00986577">
      <w:pPr>
        <w:tabs>
          <w:tab w:val="left" w:pos="709"/>
          <w:tab w:val="left" w:pos="851"/>
        </w:tabs>
        <w:jc w:val="both"/>
        <w:rPr>
          <w:sz w:val="28"/>
          <w:szCs w:val="28"/>
        </w:rPr>
      </w:pPr>
      <w:r w:rsidRPr="00907DDE">
        <w:rPr>
          <w:sz w:val="28"/>
          <w:szCs w:val="28"/>
        </w:rPr>
        <w:tab/>
        <w:t xml:space="preserve">2) при определении перевозчика по муниципальному маршруту в реестр муниципальных маршрутов в обязательном порядке должны быть включены сведения, предусмотренные пунктами 4.11 - 4.16 настоящего Порядка. </w:t>
      </w:r>
    </w:p>
    <w:p w:rsidR="00E5781F" w:rsidRDefault="00986577" w:rsidP="00986577">
      <w:pPr>
        <w:widowControl w:val="0"/>
        <w:autoSpaceDE w:val="0"/>
        <w:ind w:firstLine="709"/>
        <w:jc w:val="both"/>
        <w:rPr>
          <w:sz w:val="28"/>
          <w:szCs w:val="28"/>
        </w:rPr>
      </w:pPr>
      <w:r w:rsidRPr="00907DDE">
        <w:rPr>
          <w:sz w:val="28"/>
          <w:szCs w:val="28"/>
        </w:rPr>
        <w:t>Срок внесения таких сведений - 5 рабочих дней со дня принятия решения коллегиальным органом администрации Кировского муниципального округа Ставропольского края соответствующего решения.</w:t>
      </w:r>
    </w:p>
    <w:p w:rsidR="003B6870" w:rsidRPr="003B6870" w:rsidRDefault="003B6870" w:rsidP="003B6870">
      <w:pPr>
        <w:pStyle w:val="ConsPlusNormal"/>
        <w:ind w:firstLine="709"/>
        <w:jc w:val="both"/>
        <w:rPr>
          <w:rFonts w:ascii="Times New Roman" w:hAnsi="Times New Roman" w:cs="Times New Roman"/>
          <w:i/>
        </w:rPr>
      </w:pPr>
    </w:p>
    <w:p w:rsidR="003B6870" w:rsidRPr="003B6870" w:rsidRDefault="003B6870" w:rsidP="003B6870">
      <w:pPr>
        <w:pStyle w:val="ConsPlusNormal"/>
        <w:ind w:firstLine="709"/>
        <w:jc w:val="both"/>
        <w:rPr>
          <w:rFonts w:ascii="Times New Roman" w:hAnsi="Times New Roman" w:cs="Times New Roman"/>
          <w:i/>
          <w:color w:val="000000"/>
          <w:sz w:val="28"/>
          <w:szCs w:val="28"/>
        </w:rPr>
      </w:pPr>
      <w:r w:rsidRPr="003B6870">
        <w:rPr>
          <w:rFonts w:ascii="Times New Roman" w:hAnsi="Times New Roman" w:cs="Times New Roman"/>
          <w:i/>
          <w:sz w:val="28"/>
          <w:szCs w:val="28"/>
        </w:rPr>
        <w:t xml:space="preserve">Пункт </w:t>
      </w:r>
      <w:r>
        <w:rPr>
          <w:rFonts w:ascii="Times New Roman" w:hAnsi="Times New Roman" w:cs="Times New Roman"/>
          <w:i/>
          <w:sz w:val="28"/>
          <w:szCs w:val="28"/>
        </w:rPr>
        <w:t>8</w:t>
      </w:r>
      <w:r w:rsidRPr="003B6870">
        <w:rPr>
          <w:rFonts w:ascii="Times New Roman" w:hAnsi="Times New Roman" w:cs="Times New Roman"/>
          <w:i/>
          <w:sz w:val="28"/>
          <w:szCs w:val="28"/>
        </w:rPr>
        <w:t xml:space="preserve"> изложен в новой редакции в соответствии с </w:t>
      </w:r>
      <w:r w:rsidRPr="003B6870">
        <w:rPr>
          <w:rFonts w:ascii="Times New Roman" w:hAnsi="Times New Roman" w:cs="Times New Roman"/>
          <w:i/>
          <w:color w:val="000000"/>
          <w:sz w:val="28"/>
          <w:szCs w:val="28"/>
        </w:rPr>
        <w:t>постановлением администрации Кировского муниципального округа Ставропольского края от 02 октября 2024 года № 1727)</w:t>
      </w:r>
    </w:p>
    <w:p w:rsidR="003B6870" w:rsidRPr="003B6870" w:rsidRDefault="003B6870" w:rsidP="00986577">
      <w:pPr>
        <w:widowControl w:val="0"/>
        <w:autoSpaceDE w:val="0"/>
        <w:ind w:firstLine="709"/>
        <w:jc w:val="both"/>
        <w:rPr>
          <w:sz w:val="20"/>
          <w:szCs w:val="20"/>
        </w:rPr>
      </w:pPr>
    </w:p>
    <w:p w:rsidR="00E5781F" w:rsidRDefault="00986577" w:rsidP="00E5781F">
      <w:pPr>
        <w:widowControl w:val="0"/>
        <w:autoSpaceDE w:val="0"/>
        <w:ind w:firstLine="709"/>
        <w:jc w:val="both"/>
        <w:rPr>
          <w:sz w:val="28"/>
          <w:szCs w:val="28"/>
        </w:rPr>
      </w:pPr>
      <w:r w:rsidRPr="00907DDE">
        <w:rPr>
          <w:sz w:val="28"/>
          <w:szCs w:val="28"/>
        </w:rPr>
        <w:t xml:space="preserve">8. Обновление реестра муниципальных маршрутов регулярных перевозок, размещенного на официальном портале администрации Кировского муниципального округа Ставропольского края в информационно-телекоммуникационной сети «Интернет», осуществляется уполномоченным </w:t>
      </w:r>
      <w:r w:rsidRPr="00907DDE">
        <w:rPr>
          <w:sz w:val="28"/>
          <w:szCs w:val="28"/>
        </w:rPr>
        <w:lastRenderedPageBreak/>
        <w:t>органом администрации в течение 5 рабочих дней со дня внесения изменений в реестр муниципальных маршрутов.</w:t>
      </w:r>
    </w:p>
    <w:p w:rsidR="003B6870" w:rsidRPr="003B6870" w:rsidRDefault="003B6870" w:rsidP="003B6870">
      <w:pPr>
        <w:pStyle w:val="ConsPlusNormal"/>
        <w:ind w:firstLine="709"/>
        <w:jc w:val="both"/>
        <w:rPr>
          <w:rFonts w:ascii="Times New Roman" w:hAnsi="Times New Roman" w:cs="Times New Roman"/>
          <w:i/>
        </w:rPr>
      </w:pPr>
    </w:p>
    <w:p w:rsidR="003B6870" w:rsidRPr="003B6870" w:rsidRDefault="003B6870" w:rsidP="003B6870">
      <w:pPr>
        <w:pStyle w:val="ConsPlusNormal"/>
        <w:ind w:firstLine="709"/>
        <w:jc w:val="both"/>
        <w:rPr>
          <w:rFonts w:ascii="Times New Roman" w:hAnsi="Times New Roman" w:cs="Times New Roman"/>
          <w:i/>
          <w:color w:val="000000"/>
          <w:sz w:val="28"/>
          <w:szCs w:val="28"/>
        </w:rPr>
      </w:pPr>
      <w:r w:rsidRPr="003B6870">
        <w:rPr>
          <w:rFonts w:ascii="Times New Roman" w:hAnsi="Times New Roman" w:cs="Times New Roman"/>
          <w:i/>
          <w:sz w:val="28"/>
          <w:szCs w:val="28"/>
        </w:rPr>
        <w:t xml:space="preserve">Пункт </w:t>
      </w:r>
      <w:r>
        <w:rPr>
          <w:rFonts w:ascii="Times New Roman" w:hAnsi="Times New Roman" w:cs="Times New Roman"/>
          <w:i/>
          <w:sz w:val="28"/>
          <w:szCs w:val="28"/>
        </w:rPr>
        <w:t>9</w:t>
      </w:r>
      <w:r w:rsidRPr="003B6870">
        <w:rPr>
          <w:rFonts w:ascii="Times New Roman" w:hAnsi="Times New Roman" w:cs="Times New Roman"/>
          <w:i/>
          <w:sz w:val="28"/>
          <w:szCs w:val="28"/>
        </w:rPr>
        <w:t xml:space="preserve"> изложен в новой редакции в соответствии с </w:t>
      </w:r>
      <w:r w:rsidRPr="003B6870">
        <w:rPr>
          <w:rFonts w:ascii="Times New Roman" w:hAnsi="Times New Roman" w:cs="Times New Roman"/>
          <w:i/>
          <w:color w:val="000000"/>
          <w:sz w:val="28"/>
          <w:szCs w:val="28"/>
        </w:rPr>
        <w:t>постановлением администрации Кировского муниципального округа Ставропольского края от 02 октября 2024 года № 1727)</w:t>
      </w:r>
    </w:p>
    <w:p w:rsidR="003B6870" w:rsidRPr="003B6870" w:rsidRDefault="003B6870" w:rsidP="003B6870">
      <w:pPr>
        <w:widowControl w:val="0"/>
        <w:autoSpaceDE w:val="0"/>
        <w:ind w:firstLine="709"/>
        <w:jc w:val="both"/>
        <w:rPr>
          <w:sz w:val="20"/>
          <w:szCs w:val="20"/>
        </w:rPr>
      </w:pPr>
    </w:p>
    <w:p w:rsidR="00AE2407" w:rsidRPr="00907DDE" w:rsidRDefault="000312E4" w:rsidP="00AE2407">
      <w:pPr>
        <w:pStyle w:val="ConsPlusNormal"/>
        <w:ind w:firstLine="709"/>
        <w:jc w:val="both"/>
        <w:rPr>
          <w:rFonts w:ascii="Times New Roman" w:hAnsi="Times New Roman" w:cs="Times New Roman"/>
          <w:sz w:val="28"/>
          <w:szCs w:val="28"/>
        </w:rPr>
      </w:pPr>
      <w:r w:rsidRPr="00907DDE">
        <w:rPr>
          <w:rFonts w:ascii="Times New Roman" w:hAnsi="Times New Roman" w:cs="Times New Roman"/>
          <w:sz w:val="28"/>
          <w:szCs w:val="28"/>
        </w:rPr>
        <w:t>9</w:t>
      </w:r>
      <w:r w:rsidR="00E5781F" w:rsidRPr="00907DDE">
        <w:rPr>
          <w:rFonts w:ascii="Times New Roman" w:hAnsi="Times New Roman" w:cs="Times New Roman"/>
          <w:sz w:val="28"/>
          <w:szCs w:val="28"/>
        </w:rPr>
        <w:t xml:space="preserve">. </w:t>
      </w:r>
      <w:r w:rsidR="00AE2407" w:rsidRPr="00907DDE">
        <w:rPr>
          <w:rFonts w:ascii="Times New Roman" w:hAnsi="Times New Roman" w:cs="Times New Roman"/>
          <w:sz w:val="28"/>
          <w:szCs w:val="28"/>
        </w:rPr>
        <w:t>Сведения о маршруте, вид которого изменяется, предусмотренные пунктами 4.3 - 4.18 настоящего Порядка, переносятся из реестра маршрутов регулярных перевозок, который содержит эти сведения, в реестр маршрутов регулярных перевозок, в который они должны быть включены в соответствии с измененным видом маршрута.</w:t>
      </w:r>
    </w:p>
    <w:p w:rsidR="00E5781F" w:rsidRPr="00907DDE" w:rsidRDefault="00AE2407" w:rsidP="00AE2407">
      <w:pPr>
        <w:widowControl w:val="0"/>
        <w:autoSpaceDE w:val="0"/>
        <w:ind w:firstLine="709"/>
        <w:jc w:val="both"/>
        <w:rPr>
          <w:sz w:val="28"/>
          <w:szCs w:val="28"/>
        </w:rPr>
      </w:pPr>
      <w:r w:rsidRPr="00907DDE">
        <w:rPr>
          <w:sz w:val="28"/>
          <w:szCs w:val="28"/>
        </w:rPr>
        <w:t>Перенос сведений осуществляется по согласованию между уполномоченными органами, к компетенции которых отнесено ведение реестров маршрутов регулярных перевозок соответствующих видов.</w:t>
      </w:r>
    </w:p>
    <w:sectPr w:rsidR="00E5781F" w:rsidRPr="00907DDE" w:rsidSect="00166F23">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yriad Pro">
    <w:altName w:val="Myriad Pro"/>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drawingGridHorizontalSpacing w:val="110"/>
  <w:displayHorizontalDrawingGridEvery w:val="2"/>
  <w:characterSpacingControl w:val="doNotCompress"/>
  <w:compat/>
  <w:rsids>
    <w:rsidRoot w:val="000F3E6F"/>
    <w:rsid w:val="000312E4"/>
    <w:rsid w:val="000B15BE"/>
    <w:rsid w:val="000E0048"/>
    <w:rsid w:val="000F3E6F"/>
    <w:rsid w:val="00152B0F"/>
    <w:rsid w:val="00166F23"/>
    <w:rsid w:val="0018552A"/>
    <w:rsid w:val="00244B01"/>
    <w:rsid w:val="00286242"/>
    <w:rsid w:val="0034096A"/>
    <w:rsid w:val="003B6870"/>
    <w:rsid w:val="004D0638"/>
    <w:rsid w:val="004F7C5C"/>
    <w:rsid w:val="005713E3"/>
    <w:rsid w:val="005F364D"/>
    <w:rsid w:val="008658B4"/>
    <w:rsid w:val="00907DDE"/>
    <w:rsid w:val="00965D33"/>
    <w:rsid w:val="00982F14"/>
    <w:rsid w:val="00986577"/>
    <w:rsid w:val="00AE2407"/>
    <w:rsid w:val="00BA4518"/>
    <w:rsid w:val="00BC40A7"/>
    <w:rsid w:val="00E5781F"/>
    <w:rsid w:val="00E649ED"/>
    <w:rsid w:val="00E844F3"/>
    <w:rsid w:val="00EA0984"/>
    <w:rsid w:val="00F829F6"/>
    <w:rsid w:val="00F850E1"/>
    <w:rsid w:val="00FE4FFD"/>
    <w:rsid w:val="00FF3E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E6F"/>
    <w:pPr>
      <w:suppressAutoHyphens/>
      <w:spacing w:before="0" w:beforeAutospacing="0" w:after="0" w:afterAutospacing="0"/>
      <w:jc w:val="left"/>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овной текст1"/>
    <w:basedOn w:val="a"/>
    <w:rsid w:val="000F3E6F"/>
    <w:pPr>
      <w:shd w:val="clear" w:color="auto" w:fill="FFFFFF"/>
      <w:spacing w:after="240" w:line="331" w:lineRule="exact"/>
      <w:jc w:val="center"/>
    </w:pPr>
    <w:rPr>
      <w:sz w:val="27"/>
      <w:szCs w:val="27"/>
    </w:rPr>
  </w:style>
  <w:style w:type="paragraph" w:styleId="a3">
    <w:name w:val="Normal (Web)"/>
    <w:basedOn w:val="a"/>
    <w:uiPriority w:val="99"/>
    <w:unhideWhenUsed/>
    <w:qFormat/>
    <w:rsid w:val="00E5781F"/>
    <w:pPr>
      <w:suppressAutoHyphens w:val="0"/>
      <w:spacing w:before="100" w:beforeAutospacing="1" w:after="142" w:line="276" w:lineRule="auto"/>
    </w:pPr>
    <w:rPr>
      <w:lang w:eastAsia="ru-RU"/>
    </w:rPr>
  </w:style>
  <w:style w:type="character" w:styleId="a4">
    <w:name w:val="Hyperlink"/>
    <w:rsid w:val="00E5781F"/>
    <w:rPr>
      <w:color w:val="0000FF"/>
      <w:u w:val="single"/>
    </w:rPr>
  </w:style>
  <w:style w:type="paragraph" w:customStyle="1" w:styleId="ConsPlusNormal">
    <w:name w:val="ConsPlusNormal"/>
    <w:rsid w:val="00E5781F"/>
    <w:pPr>
      <w:widowControl w:val="0"/>
      <w:suppressAutoHyphens/>
      <w:autoSpaceDE w:val="0"/>
      <w:spacing w:before="0" w:beforeAutospacing="0" w:after="0" w:afterAutospacing="0"/>
      <w:jc w:val="left"/>
    </w:pPr>
    <w:rPr>
      <w:rFonts w:ascii="Arial" w:eastAsia="Calibri" w:hAnsi="Arial" w:cs="Arial"/>
      <w:sz w:val="20"/>
      <w:szCs w:val="20"/>
      <w:lang w:eastAsia="zh-CN"/>
    </w:rPr>
  </w:style>
  <w:style w:type="paragraph" w:customStyle="1" w:styleId="Default">
    <w:name w:val="Default"/>
    <w:rsid w:val="00166F23"/>
    <w:pPr>
      <w:autoSpaceDE w:val="0"/>
      <w:autoSpaceDN w:val="0"/>
      <w:adjustRightInd w:val="0"/>
      <w:spacing w:before="0" w:beforeAutospacing="0" w:after="0" w:afterAutospacing="0"/>
      <w:jc w:val="left"/>
    </w:pPr>
    <w:rPr>
      <w:rFonts w:ascii="Myriad Pro" w:hAnsi="Myriad Pro" w:cs="Myriad Pro"/>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eq=doc&amp;base=LAW&amp;n=477695&amp;date=19.06.2024&amp;dst=100011&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1538</Words>
  <Characters>8770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6</cp:revision>
  <cp:lastPrinted>2024-05-27T06:33:00Z</cp:lastPrinted>
  <dcterms:created xsi:type="dcterms:W3CDTF">2024-06-26T08:25:00Z</dcterms:created>
  <dcterms:modified xsi:type="dcterms:W3CDTF">2024-10-08T09:04:00Z</dcterms:modified>
</cp:coreProperties>
</file>