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023" w:rsidRDefault="00644023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caps/>
          <w:sz w:val="28"/>
        </w:rPr>
        <w:t>территориальная ИЗБИРАТЕЛЬНая КОМИССИя</w:t>
      </w:r>
    </w:p>
    <w:p w:rsidR="00644023" w:rsidRDefault="00F40A42" w:rsidP="0064402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КИРОВСКОГО</w:t>
      </w:r>
      <w:r w:rsidR="00644023">
        <w:rPr>
          <w:rFonts w:ascii="Times New Roman" w:hAnsi="Times New Roman" w:cs="Times New Roman"/>
          <w:b/>
          <w:sz w:val="28"/>
        </w:rPr>
        <w:t xml:space="preserve"> РАЙОНА</w:t>
      </w:r>
    </w:p>
    <w:p w:rsidR="00644023" w:rsidRDefault="00644023" w:rsidP="00644023">
      <w:pPr>
        <w:pStyle w:val="7"/>
        <w:rPr>
          <w:color w:val="auto"/>
          <w:sz w:val="32"/>
          <w:szCs w:val="32"/>
        </w:rPr>
      </w:pPr>
    </w:p>
    <w:p w:rsidR="00644023" w:rsidRDefault="00644023" w:rsidP="00644023">
      <w:pPr>
        <w:pStyle w:val="7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Постановление</w:t>
      </w:r>
    </w:p>
    <w:p w:rsidR="00644023" w:rsidRDefault="00644023" w:rsidP="00644023">
      <w:pPr>
        <w:jc w:val="center"/>
        <w:rPr>
          <w:b/>
          <w:sz w:val="28"/>
        </w:rPr>
      </w:pPr>
    </w:p>
    <w:p w:rsidR="00644023" w:rsidRDefault="007576DA" w:rsidP="00644023">
      <w:pPr>
        <w:pStyle w:val="21"/>
        <w:spacing w:before="0"/>
      </w:pPr>
      <w:r>
        <w:t>29.02.</w:t>
      </w:r>
      <w:r w:rsidR="00644023">
        <w:t xml:space="preserve"> 20</w:t>
      </w:r>
      <w:r w:rsidR="00520256">
        <w:t>2</w:t>
      </w:r>
      <w:r w:rsidR="00BB79C3">
        <w:t>4</w:t>
      </w:r>
      <w:r w:rsidR="00520256">
        <w:t xml:space="preserve"> </w:t>
      </w:r>
      <w:r w:rsidR="00644023">
        <w:t xml:space="preserve">года               </w:t>
      </w:r>
      <w:r w:rsidR="00074F47">
        <w:t xml:space="preserve">    </w:t>
      </w:r>
      <w:r w:rsidR="00644023">
        <w:t xml:space="preserve">  </w:t>
      </w:r>
      <w:r w:rsidR="00F40A42">
        <w:t>г.</w:t>
      </w:r>
      <w:r w:rsidR="00BB79C3">
        <w:t xml:space="preserve"> </w:t>
      </w:r>
      <w:r w:rsidR="00F40A42">
        <w:t>Новопавловск</w:t>
      </w:r>
      <w:r w:rsidR="00074F47">
        <w:t xml:space="preserve"> </w:t>
      </w:r>
      <w:r w:rsidR="00644023">
        <w:t xml:space="preserve">                </w:t>
      </w:r>
      <w:r w:rsidR="00037EA2">
        <w:t xml:space="preserve">           </w:t>
      </w:r>
      <w:r w:rsidR="00852D72">
        <w:t xml:space="preserve"> </w:t>
      </w:r>
      <w:r w:rsidR="00037EA2">
        <w:t xml:space="preserve"> </w:t>
      </w:r>
      <w:r w:rsidR="00644023">
        <w:t xml:space="preserve">  № </w:t>
      </w:r>
    </w:p>
    <w:p w:rsidR="006E1DE8" w:rsidRDefault="006E1DE8" w:rsidP="00644023">
      <w:pPr>
        <w:pStyle w:val="21"/>
        <w:spacing w:before="0"/>
      </w:pPr>
    </w:p>
    <w:p w:rsidR="0015424A" w:rsidRPr="0015424A" w:rsidRDefault="007576DA" w:rsidP="0015424A">
      <w:pPr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порядке формирования списка избирателей</w:t>
      </w:r>
      <w:r w:rsidR="0015424A" w:rsidRPr="0015424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на выборах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F0693">
        <w:rPr>
          <w:rFonts w:ascii="Times New Roman" w:hAnsi="Times New Roman" w:cs="Times New Roman"/>
          <w:bCs/>
          <w:sz w:val="28"/>
          <w:szCs w:val="28"/>
        </w:rPr>
        <w:t>Президента</w:t>
      </w:r>
      <w:r w:rsidR="00EB6C84" w:rsidRPr="00EB6C84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 </w:t>
      </w:r>
    </w:p>
    <w:p w:rsidR="00105022" w:rsidRDefault="00105022" w:rsidP="00644023">
      <w:pPr>
        <w:rPr>
          <w:rFonts w:ascii="Times New Roman" w:hAnsi="Times New Roman" w:cs="Times New Roman"/>
          <w:sz w:val="28"/>
          <w:szCs w:val="28"/>
        </w:rPr>
      </w:pPr>
    </w:p>
    <w:p w:rsidR="0015424A" w:rsidRPr="007576DA" w:rsidRDefault="00BB79C3" w:rsidP="007576DA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e0_10_"/>
      <w:r>
        <w:tab/>
      </w:r>
      <w:r w:rsidR="007576DA">
        <w:rPr>
          <w:rFonts w:ascii="Times New Roman" w:hAnsi="Times New Roman" w:cs="Times New Roman"/>
          <w:sz w:val="28"/>
          <w:szCs w:val="28"/>
        </w:rPr>
        <w:t xml:space="preserve">На основании постановления центральной избирательной комиссии Российской Федерации от 20.12.2023 года № 143/1106-8 </w:t>
      </w:r>
      <w:r w:rsidR="007576DA" w:rsidRPr="007576DA">
        <w:rPr>
          <w:rFonts w:ascii="Times New Roman" w:hAnsi="Times New Roman" w:cs="Times New Roman"/>
          <w:sz w:val="28"/>
          <w:szCs w:val="28"/>
        </w:rPr>
        <w:t>«</w:t>
      </w:r>
      <w:r w:rsidR="007576DA" w:rsidRPr="007576DA">
        <w:rPr>
          <w:rFonts w:ascii="Times New Roman" w:hAnsi="Times New Roman" w:cs="Times New Roman"/>
          <w:bCs/>
          <w:sz w:val="28"/>
          <w:szCs w:val="28"/>
        </w:rPr>
        <w:t>Об Инструкции по составлению, уточнению и использованию списков избирателей на выборах Президента Российской Федерации</w:t>
      </w:r>
      <w:r w:rsidR="007576DA">
        <w:rPr>
          <w:rFonts w:ascii="Times New Roman" w:hAnsi="Times New Roman" w:cs="Times New Roman"/>
          <w:bCs/>
          <w:sz w:val="28"/>
          <w:szCs w:val="28"/>
        </w:rPr>
        <w:t>»</w:t>
      </w:r>
      <w:r w:rsidR="007576DA">
        <w:rPr>
          <w:rFonts w:ascii="Times New Roman" w:hAnsi="Times New Roman" w:cs="Times New Roman"/>
          <w:sz w:val="28"/>
          <w:szCs w:val="28"/>
        </w:rPr>
        <w:t xml:space="preserve">, </w:t>
      </w:r>
      <w:r w:rsidR="0015424A" w:rsidRPr="00757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территориальная  избирательная комиссия </w:t>
      </w:r>
      <w:r w:rsidR="00F40A42" w:rsidRPr="00757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Кировского </w:t>
      </w:r>
      <w:r w:rsidR="0015424A" w:rsidRPr="007576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</w:t>
      </w:r>
    </w:p>
    <w:p w:rsidR="00042F99" w:rsidRDefault="00042F99" w:rsidP="00042F99">
      <w:pPr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042F99" w:rsidRDefault="00042F99" w:rsidP="00042F9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bookmarkEnd w:id="0"/>
    <w:p w:rsidR="00042F99" w:rsidRDefault="00042F99" w:rsidP="00042F99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9C3" w:rsidRDefault="0046685C" w:rsidP="00BB79C3">
      <w:pPr>
        <w:pStyle w:val="a6"/>
        <w:ind w:firstLine="709"/>
        <w:rPr>
          <w:rFonts w:ascii="Times New Roman" w:hAnsi="Times New Roman"/>
          <w:sz w:val="28"/>
          <w:szCs w:val="28"/>
        </w:rPr>
      </w:pPr>
      <w:r w:rsidRPr="00466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576DA" w:rsidRPr="00411650">
        <w:rPr>
          <w:rFonts w:ascii="Times New Roman" w:hAnsi="Times New Roman"/>
          <w:sz w:val="28"/>
          <w:szCs w:val="28"/>
        </w:rPr>
        <w:t xml:space="preserve">Составить списки избирателей для проведения голосования на выборах </w:t>
      </w:r>
      <w:r w:rsidR="007576DA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7576DA" w:rsidRPr="00411650">
        <w:rPr>
          <w:rFonts w:ascii="Times New Roman" w:hAnsi="Times New Roman"/>
          <w:sz w:val="28"/>
          <w:szCs w:val="28"/>
        </w:rPr>
        <w:t xml:space="preserve"> с использованием Государственной автоматизированной системы Российской Федерации «Выборы» отдельно по каждому избирательному участку</w:t>
      </w:r>
      <w:r w:rsidR="007576DA">
        <w:rPr>
          <w:rFonts w:ascii="Times New Roman" w:hAnsi="Times New Roman"/>
          <w:sz w:val="28"/>
          <w:szCs w:val="28"/>
        </w:rPr>
        <w:t xml:space="preserve"> согласно Приложению 1.</w:t>
      </w:r>
    </w:p>
    <w:p w:rsidR="007576DA" w:rsidRPr="00BB79C3" w:rsidRDefault="007576DA" w:rsidP="00BB79C3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411650">
        <w:rPr>
          <w:rFonts w:ascii="Times New Roman" w:hAnsi="Times New Roman"/>
          <w:sz w:val="28"/>
          <w:szCs w:val="28"/>
        </w:rPr>
        <w:t xml:space="preserve">Утвердить порядок использования второго экземпляра списка избирателей для проведения голосования на выборах </w:t>
      </w:r>
      <w:r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411650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</w:t>
      </w:r>
      <w:r w:rsidRPr="00411650">
        <w:rPr>
          <w:rFonts w:ascii="Times New Roman" w:hAnsi="Times New Roman"/>
          <w:sz w:val="28"/>
          <w:szCs w:val="28"/>
        </w:rPr>
        <w:t>риложению 2.</w:t>
      </w:r>
    </w:p>
    <w:p w:rsidR="0046685C" w:rsidRDefault="007576DA" w:rsidP="004A7A2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685C" w:rsidRPr="004A7A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76DA" w:rsidRDefault="007576DA" w:rsidP="004A7A2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576DA" w:rsidRPr="004A7A28" w:rsidRDefault="007576DA" w:rsidP="004A7A2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6685C" w:rsidRDefault="0046685C" w:rsidP="0046685C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</w:rPr>
      </w:pPr>
    </w:p>
    <w:p w:rsidR="00EA740B" w:rsidRPr="0046685C" w:rsidRDefault="00F40A42" w:rsidP="0046685C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ТИК Кировского района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3E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EA740B" w:rsidRPr="004668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Т.Ю.Яковлева</w:t>
      </w:r>
    </w:p>
    <w:p w:rsidR="00931163" w:rsidRDefault="00931163" w:rsidP="00EA740B">
      <w:pPr>
        <w:pStyle w:val="BodyText21"/>
        <w:jc w:val="left"/>
        <w:rPr>
          <w:color w:val="000000" w:themeColor="text1"/>
          <w:szCs w:val="28"/>
        </w:rPr>
      </w:pPr>
    </w:p>
    <w:p w:rsidR="00554AB9" w:rsidRDefault="00EA740B" w:rsidP="00BB79C3">
      <w:pPr>
        <w:pStyle w:val="BodyText21"/>
        <w:jc w:val="left"/>
        <w:rPr>
          <w:color w:val="000000" w:themeColor="text1"/>
          <w:szCs w:val="28"/>
        </w:rPr>
      </w:pPr>
      <w:r w:rsidRPr="00EA740B">
        <w:rPr>
          <w:color w:val="000000" w:themeColor="text1"/>
          <w:szCs w:val="28"/>
        </w:rPr>
        <w:t xml:space="preserve">Секретарь </w:t>
      </w:r>
      <w:r w:rsidR="00536A3E">
        <w:rPr>
          <w:color w:val="000000" w:themeColor="text1"/>
          <w:szCs w:val="28"/>
        </w:rPr>
        <w:t>комиссии</w:t>
      </w:r>
      <w:bookmarkStart w:id="1" w:name="_GoBack"/>
      <w:bookmarkEnd w:id="1"/>
      <w:r w:rsidRPr="00EA740B">
        <w:rPr>
          <w:color w:val="000000" w:themeColor="text1"/>
          <w:szCs w:val="28"/>
        </w:rPr>
        <w:t xml:space="preserve">                                                                       </w:t>
      </w:r>
      <w:r w:rsidR="00042F99">
        <w:rPr>
          <w:color w:val="000000" w:themeColor="text1"/>
          <w:szCs w:val="28"/>
        </w:rPr>
        <w:t xml:space="preserve">  </w:t>
      </w:r>
      <w:r w:rsidR="00F40A42">
        <w:rPr>
          <w:color w:val="000000" w:themeColor="text1"/>
          <w:szCs w:val="28"/>
        </w:rPr>
        <w:t>Т.А.Комарова</w:t>
      </w: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Default="007576DA" w:rsidP="007576DA">
      <w:pPr>
        <w:pStyle w:val="BodyText21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 1</w:t>
      </w:r>
    </w:p>
    <w:p w:rsidR="005378E8" w:rsidRDefault="005378E8" w:rsidP="007576DA">
      <w:pPr>
        <w:pStyle w:val="BodyText21"/>
        <w:jc w:val="right"/>
        <w:rPr>
          <w:color w:val="000000" w:themeColor="text1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1985"/>
        <w:gridCol w:w="6379"/>
      </w:tblGrid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 xml:space="preserve">№ </w:t>
            </w:r>
            <w:proofErr w:type="spellStart"/>
            <w:r>
              <w:rPr>
                <w:color w:val="000000" w:themeColor="text1"/>
                <w:szCs w:val="28"/>
              </w:rPr>
              <w:t>п</w:t>
            </w:r>
            <w:proofErr w:type="spellEnd"/>
            <w:r>
              <w:rPr>
                <w:color w:val="000000" w:themeColor="text1"/>
                <w:szCs w:val="28"/>
              </w:rPr>
              <w:t>/</w:t>
            </w:r>
            <w:proofErr w:type="spellStart"/>
            <w:r>
              <w:rPr>
                <w:color w:val="000000" w:themeColor="text1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УИК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Форма списка избирателей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526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527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наименованиям улиц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3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528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наименованиям улиц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529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530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6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531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7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532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8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533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9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534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10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535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11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536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12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537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наименованиям населенных пунктов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13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538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наименованиям населенных пунктов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14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539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наименованиям населенных пунктов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15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540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наименованиям населенных пунктов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16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541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17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542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18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543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19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544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20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545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21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546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22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547</w:t>
            </w:r>
          </w:p>
        </w:tc>
        <w:tc>
          <w:tcPr>
            <w:tcW w:w="6379" w:type="dxa"/>
          </w:tcPr>
          <w:p w:rsidR="005378E8" w:rsidRPr="005378E8" w:rsidRDefault="005378E8" w:rsidP="005378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78E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алфавитном порядке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23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548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По наименованиям населенных пунктов</w:t>
            </w:r>
          </w:p>
        </w:tc>
      </w:tr>
      <w:tr w:rsidR="005378E8" w:rsidTr="005378E8">
        <w:tc>
          <w:tcPr>
            <w:tcW w:w="67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24</w:t>
            </w:r>
          </w:p>
        </w:tc>
        <w:tc>
          <w:tcPr>
            <w:tcW w:w="1985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549</w:t>
            </w:r>
          </w:p>
        </w:tc>
        <w:tc>
          <w:tcPr>
            <w:tcW w:w="6379" w:type="dxa"/>
          </w:tcPr>
          <w:p w:rsidR="005378E8" w:rsidRDefault="005378E8" w:rsidP="005378E8">
            <w:pPr>
              <w:pStyle w:val="BodyText21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В алфавитном порядке</w:t>
            </w:r>
          </w:p>
        </w:tc>
      </w:tr>
    </w:tbl>
    <w:p w:rsidR="007576DA" w:rsidRDefault="005378E8" w:rsidP="007576DA">
      <w:pPr>
        <w:pStyle w:val="BodyText21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textWrapping" w:clear="all"/>
      </w: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BB79C3">
      <w:pPr>
        <w:pStyle w:val="BodyText21"/>
        <w:jc w:val="left"/>
        <w:rPr>
          <w:color w:val="000000" w:themeColor="text1"/>
          <w:szCs w:val="28"/>
        </w:rPr>
      </w:pPr>
    </w:p>
    <w:p w:rsidR="005378E8" w:rsidRDefault="005378E8" w:rsidP="005378E8">
      <w:pPr>
        <w:pStyle w:val="BodyText21"/>
        <w:jc w:val="right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Приложение 2</w:t>
      </w:r>
    </w:p>
    <w:p w:rsidR="007576DA" w:rsidRDefault="007576DA" w:rsidP="00BB79C3">
      <w:pPr>
        <w:pStyle w:val="BodyText21"/>
        <w:jc w:val="left"/>
        <w:rPr>
          <w:color w:val="000000" w:themeColor="text1"/>
          <w:szCs w:val="28"/>
        </w:rPr>
      </w:pPr>
    </w:p>
    <w:p w:rsidR="007576DA" w:rsidRPr="00411650" w:rsidRDefault="007576DA" w:rsidP="007576DA">
      <w:pPr>
        <w:jc w:val="center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>ПОРЯДОК</w:t>
      </w:r>
    </w:p>
    <w:p w:rsidR="007576DA" w:rsidRPr="00411650" w:rsidRDefault="007576DA" w:rsidP="007576DA">
      <w:pPr>
        <w:jc w:val="center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>использования второго экземпляра списка избирателей для</w:t>
      </w:r>
    </w:p>
    <w:p w:rsidR="007576DA" w:rsidRPr="00411650" w:rsidRDefault="007576DA" w:rsidP="007576DA">
      <w:pPr>
        <w:jc w:val="center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проведения голосования на выборах </w:t>
      </w:r>
      <w:r>
        <w:rPr>
          <w:rFonts w:ascii="Times New Roman" w:hAnsi="Times New Roman"/>
          <w:sz w:val="28"/>
          <w:szCs w:val="28"/>
        </w:rPr>
        <w:t>Президента Российской Федерации</w:t>
      </w:r>
    </w:p>
    <w:p w:rsidR="007576DA" w:rsidRPr="00411650" w:rsidRDefault="007576DA" w:rsidP="007576DA">
      <w:pPr>
        <w:jc w:val="center"/>
        <w:rPr>
          <w:rFonts w:ascii="Times New Roman" w:hAnsi="Times New Roman"/>
          <w:sz w:val="28"/>
          <w:szCs w:val="28"/>
        </w:rPr>
      </w:pPr>
    </w:p>
    <w:p w:rsidR="007576DA" w:rsidRPr="00411650" w:rsidRDefault="007576DA" w:rsidP="007576DA">
      <w:pPr>
        <w:pStyle w:val="14-15"/>
        <w:spacing w:line="240" w:lineRule="auto"/>
      </w:pPr>
      <w:r w:rsidRPr="00411650">
        <w:t>Второй экземпляр списка избирателей, изготовленного для про</w:t>
      </w:r>
      <w:r>
        <w:t xml:space="preserve">ведения голосования на выборах </w:t>
      </w:r>
      <w:r w:rsidRPr="00411650">
        <w:t xml:space="preserve"> </w:t>
      </w:r>
      <w:r>
        <w:t>Президента Российской Федерации</w:t>
      </w:r>
      <w:r w:rsidRPr="00411650">
        <w:t xml:space="preserve"> (далее - второй экземпляр списка избирателей), используется при утрате или непредвиденной порче первого экземпляра списка избирателей для проведения голосования на выборах </w:t>
      </w:r>
      <w:r>
        <w:t>Президента Российской Федерации</w:t>
      </w:r>
      <w:r w:rsidRPr="00411650">
        <w:t xml:space="preserve"> (далее - первый экземпляр списка избирателей).</w:t>
      </w:r>
    </w:p>
    <w:p w:rsidR="007576DA" w:rsidRPr="00411650" w:rsidRDefault="007576DA" w:rsidP="007576DA">
      <w:pPr>
        <w:pStyle w:val="ConsPlusNormal"/>
        <w:ind w:firstLine="540"/>
        <w:jc w:val="both"/>
        <w:rPr>
          <w:rFonts w:ascii="Times New Roman" w:hAnsi="Times New Roman" w:cs="Times New Roman"/>
          <w:bCs/>
          <w:kern w:val="28"/>
          <w:sz w:val="28"/>
          <w:szCs w:val="28"/>
        </w:rPr>
      </w:pPr>
      <w:r w:rsidRPr="00411650">
        <w:rPr>
          <w:rFonts w:ascii="Times New Roman" w:hAnsi="Times New Roman" w:cs="Times New Roman"/>
          <w:bCs/>
          <w:kern w:val="28"/>
          <w:sz w:val="28"/>
          <w:szCs w:val="28"/>
        </w:rPr>
        <w:t>При наступлении обстоятельств, указанных выше, участковая избирательная комиссия составляет акт об утрате первого экземпляра списка избирателей, который подписывается председателем и секретарем участковой избирательной комиссии и заверяется печатью участковой избирательной комиссии. Под актом об утрате первого экземпляра списка избирателей могут поставить свои подписи присутствовавшие при этом члены участковой избирательной комиссии как с правом решающего, так и с правом совещательного голоса, а также наблюдатели.</w:t>
      </w:r>
    </w:p>
    <w:p w:rsidR="007576DA" w:rsidRPr="00411650" w:rsidRDefault="007576DA" w:rsidP="007576DA">
      <w:pPr>
        <w:ind w:firstLine="709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Акт об утрате первого экземпляра списка избирателей составляется в двух экземплярах. Первый экземпляр акта остается в участковой избирательной комиссии, а второй направляется в </w:t>
      </w:r>
      <w:r>
        <w:rPr>
          <w:rFonts w:ascii="Times New Roman" w:hAnsi="Times New Roman"/>
          <w:sz w:val="28"/>
          <w:szCs w:val="28"/>
        </w:rPr>
        <w:t xml:space="preserve">территориальную </w:t>
      </w:r>
      <w:r w:rsidRPr="00411650">
        <w:rPr>
          <w:rFonts w:ascii="Times New Roman" w:hAnsi="Times New Roman"/>
          <w:sz w:val="28"/>
          <w:szCs w:val="28"/>
        </w:rPr>
        <w:t xml:space="preserve">избирательную комиссию  </w:t>
      </w:r>
      <w:r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 вместе с обращением участковой избирательной комиссии о передаче второго экземпляра списка избирателей.</w:t>
      </w:r>
    </w:p>
    <w:p w:rsidR="007576DA" w:rsidRPr="00411650" w:rsidRDefault="007576DA" w:rsidP="007576DA">
      <w:pPr>
        <w:ind w:firstLine="709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На основании акта об утрате первого экземпляра списка избирателей и обращения участковой избирательной комиссии </w:t>
      </w:r>
      <w:r>
        <w:rPr>
          <w:rFonts w:ascii="Times New Roman" w:hAnsi="Times New Roman"/>
          <w:sz w:val="28"/>
          <w:szCs w:val="28"/>
        </w:rPr>
        <w:t xml:space="preserve">территориальная </w:t>
      </w:r>
      <w:r w:rsidRPr="00411650">
        <w:rPr>
          <w:rFonts w:ascii="Times New Roman" w:hAnsi="Times New Roman"/>
          <w:sz w:val="28"/>
          <w:szCs w:val="28"/>
        </w:rPr>
        <w:t xml:space="preserve">избирательная комиссия </w:t>
      </w:r>
      <w:r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 принимает решение об использовании второго экземпляра списка избирателей для голосования на соответствующем избирательном участке.</w:t>
      </w:r>
    </w:p>
    <w:p w:rsidR="007576DA" w:rsidRPr="00411650" w:rsidRDefault="007576DA" w:rsidP="007576DA">
      <w:pPr>
        <w:ind w:firstLine="709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Второй экземпляр списка избирателей, хранящийся в машиночитаемом виде, распечатывается на бумажном носителе, подписывается председателем и секретарем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1650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, заверяется печатью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411650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hAnsi="Times New Roman"/>
          <w:sz w:val="28"/>
          <w:szCs w:val="28"/>
        </w:rPr>
        <w:t>Кировского района</w:t>
      </w:r>
      <w:r w:rsidRPr="00411650">
        <w:rPr>
          <w:rFonts w:ascii="Times New Roman" w:hAnsi="Times New Roman"/>
          <w:sz w:val="28"/>
          <w:szCs w:val="28"/>
        </w:rPr>
        <w:t xml:space="preserve"> и по акту передается соответствующей участковой избирательной комиссии.</w:t>
      </w:r>
    </w:p>
    <w:p w:rsidR="007576DA" w:rsidRPr="00411650" w:rsidRDefault="007576DA" w:rsidP="007576D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>Во второй экземпляр списка избирателей переносятся все изменения и отметки с первого экземпляра списка избирателей, а если это невозможно - с документов, на основании которых они вносились в первый экземпляр списка избирателей.</w:t>
      </w:r>
    </w:p>
    <w:p w:rsidR="007576DA" w:rsidRPr="00411650" w:rsidRDefault="007576DA" w:rsidP="007576DA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>В случае если эти документы утрачены (испорчены), участковая избирательная комиссия принимает меры для их повторного получения.</w:t>
      </w:r>
    </w:p>
    <w:p w:rsidR="007576DA" w:rsidRPr="00411650" w:rsidRDefault="007576DA" w:rsidP="007576DA">
      <w:pPr>
        <w:ind w:firstLine="709"/>
        <w:rPr>
          <w:rFonts w:ascii="Times New Roman" w:hAnsi="Times New Roman"/>
          <w:sz w:val="28"/>
          <w:szCs w:val="28"/>
        </w:rPr>
      </w:pPr>
      <w:r w:rsidRPr="00411650">
        <w:rPr>
          <w:rFonts w:ascii="Times New Roman" w:hAnsi="Times New Roman"/>
          <w:sz w:val="28"/>
          <w:szCs w:val="28"/>
        </w:rPr>
        <w:t xml:space="preserve">Далее порядок использования второго экземпляра списка избирателей аналогичен порядку использования первого экземпляра списка избирателей. </w:t>
      </w:r>
    </w:p>
    <w:p w:rsidR="007576DA" w:rsidRDefault="007576DA" w:rsidP="00BB79C3">
      <w:pPr>
        <w:pStyle w:val="BodyText21"/>
        <w:jc w:val="left"/>
        <w:rPr>
          <w:rFonts w:ascii="Times New Roman CYR" w:hAnsi="Times New Roman CYR"/>
          <w:sz w:val="24"/>
        </w:rPr>
      </w:pPr>
    </w:p>
    <w:sectPr w:rsidR="007576DA" w:rsidSect="00BF0E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B774E"/>
    <w:multiLevelType w:val="hybridMultilevel"/>
    <w:tmpl w:val="80A6C94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023"/>
    <w:rsid w:val="00013422"/>
    <w:rsid w:val="00035E29"/>
    <w:rsid w:val="00037EA2"/>
    <w:rsid w:val="00042F99"/>
    <w:rsid w:val="000453F2"/>
    <w:rsid w:val="00053F14"/>
    <w:rsid w:val="00074F47"/>
    <w:rsid w:val="000B0A2A"/>
    <w:rsid w:val="000B1CE9"/>
    <w:rsid w:val="000E60FD"/>
    <w:rsid w:val="0010141B"/>
    <w:rsid w:val="00105022"/>
    <w:rsid w:val="00114ACC"/>
    <w:rsid w:val="0015424A"/>
    <w:rsid w:val="00156A03"/>
    <w:rsid w:val="001A20A3"/>
    <w:rsid w:val="001D64AB"/>
    <w:rsid w:val="00240013"/>
    <w:rsid w:val="00266663"/>
    <w:rsid w:val="00295973"/>
    <w:rsid w:val="002A0A2F"/>
    <w:rsid w:val="002B04BC"/>
    <w:rsid w:val="002B6B37"/>
    <w:rsid w:val="002C7AAF"/>
    <w:rsid w:val="003171E7"/>
    <w:rsid w:val="0032642D"/>
    <w:rsid w:val="00352464"/>
    <w:rsid w:val="003542C7"/>
    <w:rsid w:val="003725F8"/>
    <w:rsid w:val="00380DBF"/>
    <w:rsid w:val="003A516B"/>
    <w:rsid w:val="003C372A"/>
    <w:rsid w:val="003C5725"/>
    <w:rsid w:val="003C5D77"/>
    <w:rsid w:val="003D7993"/>
    <w:rsid w:val="003E6C36"/>
    <w:rsid w:val="003F26BC"/>
    <w:rsid w:val="00424A02"/>
    <w:rsid w:val="004375D4"/>
    <w:rsid w:val="00451B6A"/>
    <w:rsid w:val="0046685C"/>
    <w:rsid w:val="004869F8"/>
    <w:rsid w:val="00496AC8"/>
    <w:rsid w:val="004A7A28"/>
    <w:rsid w:val="004C2618"/>
    <w:rsid w:val="004C77C7"/>
    <w:rsid w:val="004D3011"/>
    <w:rsid w:val="005063F8"/>
    <w:rsid w:val="00520256"/>
    <w:rsid w:val="00536A3E"/>
    <w:rsid w:val="005378E8"/>
    <w:rsid w:val="00554AB9"/>
    <w:rsid w:val="0057240E"/>
    <w:rsid w:val="00592A8F"/>
    <w:rsid w:val="005C73DC"/>
    <w:rsid w:val="005D56BD"/>
    <w:rsid w:val="005E398F"/>
    <w:rsid w:val="005E658F"/>
    <w:rsid w:val="005F05BE"/>
    <w:rsid w:val="005F0693"/>
    <w:rsid w:val="005F16A9"/>
    <w:rsid w:val="00625290"/>
    <w:rsid w:val="00644023"/>
    <w:rsid w:val="00657760"/>
    <w:rsid w:val="00660F87"/>
    <w:rsid w:val="006E1DE8"/>
    <w:rsid w:val="006E6B83"/>
    <w:rsid w:val="006F4B1C"/>
    <w:rsid w:val="00703330"/>
    <w:rsid w:val="00706BE7"/>
    <w:rsid w:val="00717F0E"/>
    <w:rsid w:val="0074301B"/>
    <w:rsid w:val="007576DA"/>
    <w:rsid w:val="00777313"/>
    <w:rsid w:val="0078674D"/>
    <w:rsid w:val="007A65E0"/>
    <w:rsid w:val="007B23EC"/>
    <w:rsid w:val="007B5F19"/>
    <w:rsid w:val="007E3757"/>
    <w:rsid w:val="00812FBE"/>
    <w:rsid w:val="00852D72"/>
    <w:rsid w:val="008530D6"/>
    <w:rsid w:val="00876B65"/>
    <w:rsid w:val="008833B8"/>
    <w:rsid w:val="00931163"/>
    <w:rsid w:val="009902E6"/>
    <w:rsid w:val="009925ED"/>
    <w:rsid w:val="009B2E73"/>
    <w:rsid w:val="009B34EA"/>
    <w:rsid w:val="009C141E"/>
    <w:rsid w:val="009D06AA"/>
    <w:rsid w:val="00A32076"/>
    <w:rsid w:val="00A4530A"/>
    <w:rsid w:val="00A5357A"/>
    <w:rsid w:val="00A937C2"/>
    <w:rsid w:val="00AD6B7D"/>
    <w:rsid w:val="00AE5474"/>
    <w:rsid w:val="00AF3A6B"/>
    <w:rsid w:val="00B06562"/>
    <w:rsid w:val="00B11A78"/>
    <w:rsid w:val="00B148C6"/>
    <w:rsid w:val="00B52EF9"/>
    <w:rsid w:val="00B531E0"/>
    <w:rsid w:val="00BA1B3B"/>
    <w:rsid w:val="00BB0FEC"/>
    <w:rsid w:val="00BB2502"/>
    <w:rsid w:val="00BB79C3"/>
    <w:rsid w:val="00BC5EA8"/>
    <w:rsid w:val="00BF0E73"/>
    <w:rsid w:val="00BF6336"/>
    <w:rsid w:val="00C271AD"/>
    <w:rsid w:val="00C46923"/>
    <w:rsid w:val="00C773E5"/>
    <w:rsid w:val="00C9519D"/>
    <w:rsid w:val="00C97941"/>
    <w:rsid w:val="00CA1476"/>
    <w:rsid w:val="00CB1247"/>
    <w:rsid w:val="00CD4DBC"/>
    <w:rsid w:val="00CE239E"/>
    <w:rsid w:val="00CF5860"/>
    <w:rsid w:val="00D12AE3"/>
    <w:rsid w:val="00D13D3D"/>
    <w:rsid w:val="00D35F22"/>
    <w:rsid w:val="00D521FB"/>
    <w:rsid w:val="00D72342"/>
    <w:rsid w:val="00D8626C"/>
    <w:rsid w:val="00D94C53"/>
    <w:rsid w:val="00D9667A"/>
    <w:rsid w:val="00DA51BB"/>
    <w:rsid w:val="00DF456B"/>
    <w:rsid w:val="00DF5B84"/>
    <w:rsid w:val="00E02797"/>
    <w:rsid w:val="00E51BB1"/>
    <w:rsid w:val="00E539A2"/>
    <w:rsid w:val="00E671A8"/>
    <w:rsid w:val="00EA5AC9"/>
    <w:rsid w:val="00EA6351"/>
    <w:rsid w:val="00EA740B"/>
    <w:rsid w:val="00EB6C84"/>
    <w:rsid w:val="00EE00B5"/>
    <w:rsid w:val="00EF4EF2"/>
    <w:rsid w:val="00EF7614"/>
    <w:rsid w:val="00F00EE9"/>
    <w:rsid w:val="00F13960"/>
    <w:rsid w:val="00F40A42"/>
    <w:rsid w:val="00F734E9"/>
    <w:rsid w:val="00F8382E"/>
    <w:rsid w:val="00F86392"/>
    <w:rsid w:val="00FB6B23"/>
    <w:rsid w:val="00FC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23"/>
  </w:style>
  <w:style w:type="paragraph" w:styleId="1">
    <w:name w:val="heading 1"/>
    <w:basedOn w:val="a"/>
    <w:next w:val="a"/>
    <w:link w:val="10"/>
    <w:uiPriority w:val="9"/>
    <w:qFormat/>
    <w:rsid w:val="00EA74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semiHidden/>
    <w:unhideWhenUsed/>
    <w:qFormat/>
    <w:rsid w:val="00644023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644023"/>
    <w:rPr>
      <w:rFonts w:ascii="Times New Roman" w:eastAsia="Times New Roman" w:hAnsi="Times New Roman" w:cs="Times New Roman"/>
      <w:b/>
      <w:caps/>
      <w:color w:val="FF0000"/>
      <w:sz w:val="40"/>
      <w:szCs w:val="20"/>
      <w:lang w:eastAsia="ru-RU"/>
    </w:rPr>
  </w:style>
  <w:style w:type="paragraph" w:customStyle="1" w:styleId="21">
    <w:name w:val="Основной текст 21"/>
    <w:basedOn w:val="a"/>
    <w:rsid w:val="00644023"/>
    <w:pPr>
      <w:widowControl w:val="0"/>
      <w:overflowPunct w:val="0"/>
      <w:autoSpaceDE w:val="0"/>
      <w:autoSpaceDN w:val="0"/>
      <w:adjustRightInd w:val="0"/>
      <w:spacing w:before="18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16A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16A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74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21">
    <w:name w:val="Body Text 21"/>
    <w:basedOn w:val="a"/>
    <w:rsid w:val="00EA740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"/>
    <w:basedOn w:val="a"/>
    <w:rsid w:val="00EA740B"/>
    <w:pPr>
      <w:widowControl w:val="0"/>
      <w:autoSpaceDE w:val="0"/>
      <w:autoSpaceDN w:val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Основной текст 31"/>
    <w:basedOn w:val="a"/>
    <w:rsid w:val="00EA740B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semiHidden/>
    <w:rsid w:val="00EA740B"/>
    <w:pPr>
      <w:spacing w:line="160" w:lineRule="atLeast"/>
      <w:jc w:val="center"/>
    </w:pPr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EA740B"/>
    <w:rPr>
      <w:rFonts w:ascii="Times New Roman CYR" w:eastAsia="Times New Roman" w:hAnsi="Times New Roman CYR" w:cs="Times New Roman"/>
      <w:b/>
      <w:color w:val="FF0000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EA740B"/>
    <w:pPr>
      <w:widowControl w:val="0"/>
      <w:spacing w:line="240" w:lineRule="exact"/>
      <w:ind w:left="5670"/>
      <w:jc w:val="center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A740B"/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9B34EA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9B34EA"/>
  </w:style>
  <w:style w:type="paragraph" w:styleId="a8">
    <w:name w:val="List Paragraph"/>
    <w:basedOn w:val="a"/>
    <w:uiPriority w:val="34"/>
    <w:qFormat/>
    <w:rsid w:val="002C7AAF"/>
    <w:pPr>
      <w:ind w:left="720"/>
      <w:contextualSpacing/>
    </w:pPr>
  </w:style>
  <w:style w:type="paragraph" w:styleId="a9">
    <w:name w:val="No Spacing"/>
    <w:uiPriority w:val="1"/>
    <w:qFormat/>
    <w:rsid w:val="00BB79C3"/>
  </w:style>
  <w:style w:type="paragraph" w:customStyle="1" w:styleId="ConsPlusNormal">
    <w:name w:val="ConsPlusNormal"/>
    <w:rsid w:val="007576D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14-15">
    <w:name w:val="14-15"/>
    <w:basedOn w:val="a"/>
    <w:rsid w:val="007576DA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rsid w:val="007576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ЛМР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Ekon123</cp:lastModifiedBy>
  <cp:revision>2</cp:revision>
  <cp:lastPrinted>2024-01-25T08:09:00Z</cp:lastPrinted>
  <dcterms:created xsi:type="dcterms:W3CDTF">2024-03-01T10:01:00Z</dcterms:created>
  <dcterms:modified xsi:type="dcterms:W3CDTF">2024-03-01T10:01:00Z</dcterms:modified>
</cp:coreProperties>
</file>