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36" w:rsidRPr="00A63A5C" w:rsidRDefault="00AA7836" w:rsidP="00A63A5C">
      <w:pPr>
        <w:tabs>
          <w:tab w:val="left" w:pos="709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808" w:rsidRDefault="00493808" w:rsidP="00D97629">
      <w:pPr>
        <w:tabs>
          <w:tab w:val="left" w:pos="709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C06A1B" w:rsidRDefault="00493808" w:rsidP="00D97629">
      <w:pPr>
        <w:tabs>
          <w:tab w:val="left" w:pos="709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D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  <w:r w:rsidR="00D9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9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9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708C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458D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1D4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8D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C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08C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15CA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361268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C06A1B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C06A1B" w:rsidRPr="00A63A5C" w:rsidRDefault="0000079C" w:rsidP="00D443C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06A1B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палаты Кировского </w:t>
      </w:r>
      <w:r w:rsidR="00D4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Ставропольского края</w:t>
      </w:r>
      <w:r w:rsidR="00C56ACC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 ОБЩИЕ ПОЛОЖЕНИЯ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Предмет </w:t>
      </w:r>
      <w:r w:rsidR="004A722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2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 Контрольно-счетной палаты 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Регламент </w:t>
      </w:r>
      <w:r w:rsidR="004A722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– Регламент) является правовым актом Контрольно-счетной палаты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округа Ставропольского края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принятым в соответствии с Федеральным законом от 07.02.2011г. № 6-ФЗ «Об общих принципах организации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контрольно-счетных органов субъектов Российской Федерации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образований».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Регламент </w:t>
      </w:r>
      <w:r w:rsidR="00DF5FD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12 Положения о </w:t>
      </w:r>
      <w:r w:rsidR="0020156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палате 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4C613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E375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4A722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</w:t>
      </w:r>
      <w:r w:rsidR="0020156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палате)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определяет: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 содержание направлений деятельности Контрольно-счетной палаты</w:t>
      </w:r>
      <w:r w:rsidR="00D443C7">
        <w:rPr>
          <w:rFonts w:ascii="Times New Roman" w:hAnsi="Times New Roman" w:cs="Times New Roman"/>
          <w:sz w:val="28"/>
          <w:szCs w:val="28"/>
        </w:rPr>
        <w:t xml:space="preserve"> Кировского муниципального округа Ставропольского края </w:t>
      </w:r>
      <w:r w:rsidR="00D443C7" w:rsidRPr="00A63A5C">
        <w:rPr>
          <w:rFonts w:ascii="Times New Roman" w:hAnsi="Times New Roman" w:cs="Times New Roman"/>
          <w:sz w:val="28"/>
          <w:szCs w:val="28"/>
        </w:rPr>
        <w:t>(далее-Контрольно-счетная палата)</w:t>
      </w:r>
      <w:r w:rsidRPr="00A63A5C">
        <w:rPr>
          <w:rFonts w:ascii="Times New Roman" w:hAnsi="Times New Roman" w:cs="Times New Roman"/>
          <w:sz w:val="28"/>
          <w:szCs w:val="28"/>
        </w:rPr>
        <w:t>;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 </w:t>
      </w:r>
      <w:r w:rsidR="0097427F" w:rsidRPr="00A63A5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B4E97" w:rsidRPr="00A63A5C">
        <w:rPr>
          <w:rFonts w:ascii="Times New Roman" w:hAnsi="Times New Roman" w:cs="Times New Roman"/>
          <w:sz w:val="28"/>
          <w:szCs w:val="28"/>
        </w:rPr>
        <w:t xml:space="preserve">председателя, аудитора и инспекторов </w:t>
      </w:r>
      <w:r w:rsidRPr="00A63A5C"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 вопросы подготовки и проведения контрольных и экспертно-аналитических мероприятий;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 порядок ведения дел</w:t>
      </w:r>
      <w:r w:rsidR="00A63A5C" w:rsidRPr="00A63A5C">
        <w:rPr>
          <w:rFonts w:ascii="Times New Roman" w:hAnsi="Times New Roman" w:cs="Times New Roman"/>
          <w:sz w:val="28"/>
          <w:szCs w:val="28"/>
        </w:rPr>
        <w:t xml:space="preserve"> в Контрольно-счетной палате</w:t>
      </w:r>
      <w:r w:rsidRPr="00A63A5C">
        <w:rPr>
          <w:rFonts w:ascii="Times New Roman" w:hAnsi="Times New Roman" w:cs="Times New Roman"/>
          <w:sz w:val="28"/>
          <w:szCs w:val="28"/>
        </w:rPr>
        <w:t>;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 порядок направления запросов о предоставлении информации, </w:t>
      </w:r>
      <w:r w:rsidR="00FB4E97" w:rsidRPr="00A63A5C">
        <w:rPr>
          <w:rFonts w:ascii="Times New Roman" w:hAnsi="Times New Roman" w:cs="Times New Roman"/>
          <w:sz w:val="28"/>
          <w:szCs w:val="28"/>
        </w:rPr>
        <w:t>представлений, предписаний и уведомлений о применении бюджетных мер принуждения</w:t>
      </w:r>
      <w:r w:rsidRPr="00A63A5C">
        <w:rPr>
          <w:rFonts w:ascii="Times New Roman" w:hAnsi="Times New Roman" w:cs="Times New Roman"/>
          <w:sz w:val="28"/>
          <w:szCs w:val="28"/>
        </w:rPr>
        <w:t>;</w:t>
      </w:r>
    </w:p>
    <w:p w:rsidR="00DE3750" w:rsidRPr="00A63A5C" w:rsidRDefault="00DE3750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 иные вопросы</w:t>
      </w:r>
      <w:r w:rsidR="00A63A5C" w:rsidRPr="00A63A5C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Pr="00A63A5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63A5C" w:rsidRPr="00A63A5C">
        <w:rPr>
          <w:rFonts w:ascii="Times New Roman" w:hAnsi="Times New Roman" w:cs="Times New Roman"/>
          <w:sz w:val="28"/>
          <w:szCs w:val="28"/>
        </w:rPr>
        <w:t>ью</w:t>
      </w:r>
      <w:r w:rsidRPr="00A63A5C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:rsidR="00C06A1B" w:rsidRPr="00A63A5C" w:rsidRDefault="00C06A1B" w:rsidP="00A63A5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Сфера действия Регламента.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Требования настоящего Регламента распространяются на все действия должностных лиц Контрольно-счетной палаты и строго обязательны </w:t>
      </w:r>
      <w:r w:rsidR="0063554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для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</w:t>
      </w:r>
      <w:r w:rsidR="0063554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вопросам, порядок решения которых не урегулирован настоящим Регламентом, в случае, если установление порядка их решения не регулируется законодательством Российской Федерации, Ставропольского края, и которые не относятся к полномочиям других органов местного самоуправления Кировского 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315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4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принимаются председателем Контрольно-счетной палаты в соответствии с действующим законодательством.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C4A" w:rsidRPr="00A63A5C" w:rsidRDefault="00A30C4A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Статья 3. Документы по методологическому обеспечению деятельности Контрольно-счетной палаты</w:t>
      </w:r>
    </w:p>
    <w:p w:rsidR="00A30C4A" w:rsidRPr="00A63A5C" w:rsidRDefault="00A30C4A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30C4A" w:rsidRPr="00A63A5C" w:rsidRDefault="00A30C4A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1. Документами по методологическому обеспечению деятельности Контрольно-счетной палаты являются стандарты и методические документы Контрольно-счетной палаты, а также рекомендованные к использованию в работе методические разработки, поступившие из Счетной палаты Российской Федерации,  Совета контрольно-счетных органов при Счетной палате Российской Федерации.</w:t>
      </w:r>
    </w:p>
    <w:p w:rsidR="00A30C4A" w:rsidRPr="00A63A5C" w:rsidRDefault="00A30C4A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Стандарты Контрольно-счетной палаты являются обязательными для исполнения всеми должностными лицами Контрольно-счетной палаты.</w:t>
      </w:r>
    </w:p>
    <w:p w:rsidR="00A30C4A" w:rsidRPr="00A63A5C" w:rsidRDefault="00A30C4A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05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 деятельности Контрольно-счетной палаты</w:t>
      </w:r>
    </w:p>
    <w:p w:rsidR="00C06A1B" w:rsidRPr="00A63A5C" w:rsidRDefault="00C06A1B" w:rsidP="00A63A5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E7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осуществляет </w:t>
      </w:r>
      <w:r w:rsidR="00AF0A9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A9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направлениями деятел</w:t>
      </w:r>
      <w:r w:rsidR="002A7C2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ьности.</w:t>
      </w:r>
    </w:p>
    <w:p w:rsidR="00C06A1B" w:rsidRPr="00A63A5C" w:rsidRDefault="002A7C2A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</w:t>
      </w:r>
      <w:r w:rsidR="00AF0A9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Контрольно-счетной палаты являются: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1) организация и осуществление контроля за законностью и эффективностью использования средств бюджета Кировского </w:t>
      </w:r>
      <w:r w:rsidR="00D443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а также иных средств в случаях, предусмотренных законодательством Российской Федерации;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2) экспертиза проектов</w:t>
      </w:r>
      <w:r w:rsidR="002D001C"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бюджет</w:t>
      </w:r>
      <w:r w:rsidR="002D001C" w:rsidRPr="00A63A5C">
        <w:rPr>
          <w:rFonts w:ascii="Times New Roman" w:hAnsi="Times New Roman" w:cs="Times New Roman"/>
          <w:sz w:val="28"/>
          <w:szCs w:val="28"/>
        </w:rPr>
        <w:t>а</w:t>
      </w:r>
      <w:r w:rsidRPr="00A63A5C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D443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проверка и анализ обоснованности его показателей;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3) внешняя проверка годового отчета об исполнении бюджета Кировского </w:t>
      </w:r>
      <w:r w:rsidR="00D443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5) оценка эффективности формирования муниципальной собственности, управления и распоряжения такой собственностью и </w:t>
      </w:r>
      <w:r w:rsidRPr="00A63A5C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 установленного порядка формирования такой собственности, управления и распоряжения такой собственностью (включая исключительные права на  результаты интеллектуальной деятельности);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6) оценка эффективности предоставления налоговых и иных льгот и</w:t>
      </w:r>
      <w:r w:rsidR="002D001C"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преимуществ, бюджетных кредитов за счет средств бюджета Кировского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 Кировского городского округа и имущества, находящегося в муниципальной собственности;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7) экспертиза проектов муниципальных правовых актов в части, касающейся расходных обязательств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экспертиза проектов муниципальных правовых актов, приводящих к изменению доходов бюджета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а также муниципальных программ (проектов муниципальных программ);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8) анализ и мониторинг бюджетного процесса в Кировском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муниципальном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9) проведение оперативного анализа исполнения и контроля за организацией исполнения бюджета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 в текущем финансовом году, ежеквартальное представление информации о ходе исполнения  бюджета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о результатах проведенных контрольных и экспертно-аналитических мероприятий в Думу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 и главе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10) осуществление контроля за состоянием муниципального внутреннего и внешнего долга;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11) оценка реализуемости, рисков и результатов достижения целей социально-экономического развития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предусмотренных документами стратегического планирования Кировского </w:t>
      </w:r>
      <w:r w:rsidR="00F60E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округа, в пределах компетенции Контрольно-счетной палаты;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12) участие в пределах полномочий в мероприятиях, направленных на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AF1924" w:rsidRPr="00A63A5C" w:rsidRDefault="00FB5502" w:rsidP="00A63A5C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13) и</w:t>
      </w:r>
      <w:r w:rsidR="00AF1924" w:rsidRPr="00A63A5C">
        <w:rPr>
          <w:rFonts w:ascii="Times New Roman" w:hAnsi="Times New Roman" w:cs="Times New Roman"/>
          <w:sz w:val="28"/>
          <w:szCs w:val="28"/>
        </w:rPr>
        <w:t>ные полномочия в сфере внешнего муниципального финансового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AF1924" w:rsidRPr="00A63A5C">
        <w:rPr>
          <w:rFonts w:ascii="Times New Roman" w:hAnsi="Times New Roman" w:cs="Times New Roman"/>
          <w:sz w:val="28"/>
          <w:szCs w:val="28"/>
        </w:rPr>
        <w:t xml:space="preserve">контроля, установленные федеральными законами, законами Ставропольского края, </w:t>
      </w:r>
      <w:r w:rsidR="00AF1924" w:rsidRPr="00A63A5C">
        <w:rPr>
          <w:rFonts w:ascii="Times New Roman" w:eastAsia="Calibri" w:hAnsi="Times New Roman" w:cs="Times New Roman"/>
          <w:sz w:val="28"/>
          <w:szCs w:val="28"/>
        </w:rPr>
        <w:t xml:space="preserve">Уставом Кировского </w:t>
      </w:r>
      <w:r w:rsidR="00F60E5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F1924" w:rsidRPr="00A63A5C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и нормативными правовыми актами представительного органа </w:t>
      </w:r>
      <w:r w:rsidR="00F60E5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F1924" w:rsidRPr="00A63A5C">
        <w:rPr>
          <w:rFonts w:ascii="Times New Roman" w:eastAsia="Calibri" w:hAnsi="Times New Roman" w:cs="Times New Roman"/>
          <w:sz w:val="28"/>
          <w:szCs w:val="28"/>
        </w:rPr>
        <w:t xml:space="preserve"> округа.</w:t>
      </w:r>
    </w:p>
    <w:p w:rsidR="00AF1924" w:rsidRPr="00A63A5C" w:rsidRDefault="00AF1924" w:rsidP="00A63A5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1924" w:rsidRPr="00A63A5C" w:rsidRDefault="00AF1924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2.  </w:t>
      </w:r>
      <w:r w:rsidR="00FB4E97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ПРЕДСЕДАТЕЛЯ, АУДИТОРА И ИНСПЕКТОРОВ </w:t>
      </w: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28"/>
          <w:sz w:val="28"/>
          <w:szCs w:val="28"/>
          <w:lang w:eastAsia="ja-JP"/>
        </w:rPr>
      </w:pPr>
      <w:r w:rsidRPr="00A63A5C">
        <w:rPr>
          <w:rFonts w:ascii="Times New Roman" w:eastAsia="MS Mincho" w:hAnsi="Times New Roman" w:cs="Times New Roman"/>
          <w:kern w:val="28"/>
          <w:sz w:val="28"/>
          <w:szCs w:val="28"/>
          <w:lang w:eastAsia="ja-JP"/>
        </w:rPr>
        <w:t>1. Председатель Контрольно-счетной палаты</w:t>
      </w:r>
      <w:r w:rsidR="00117376" w:rsidRPr="00A63A5C">
        <w:rPr>
          <w:rFonts w:ascii="Times New Roman" w:eastAsia="MS Mincho" w:hAnsi="Times New Roman" w:cs="Times New Roman"/>
          <w:kern w:val="28"/>
          <w:sz w:val="28"/>
          <w:szCs w:val="28"/>
          <w:lang w:eastAsia="ja-JP"/>
        </w:rPr>
        <w:t xml:space="preserve"> </w:t>
      </w:r>
      <w:r w:rsidR="00117376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замещает муниципальную должность</w:t>
      </w:r>
      <w:r w:rsidR="00117376" w:rsidRPr="00A63A5C">
        <w:rPr>
          <w:rFonts w:ascii="Times New Roman" w:eastAsia="MS Mincho" w:hAnsi="Times New Roman" w:cs="Times New Roman"/>
          <w:kern w:val="28"/>
          <w:sz w:val="28"/>
          <w:szCs w:val="28"/>
          <w:lang w:eastAsia="ja-JP"/>
        </w:rPr>
        <w:t xml:space="preserve">, </w:t>
      </w:r>
      <w:r w:rsidRPr="00A63A5C">
        <w:rPr>
          <w:rFonts w:ascii="Times New Roman" w:eastAsia="MS Mincho" w:hAnsi="Times New Roman" w:cs="Times New Roman"/>
          <w:kern w:val="28"/>
          <w:sz w:val="28"/>
          <w:szCs w:val="28"/>
          <w:lang w:eastAsia="ja-JP"/>
        </w:rPr>
        <w:t xml:space="preserve"> организует работу Контрольно-счетной палаты и несет персональную ответственность за результаты ее деятельности.</w:t>
      </w:r>
    </w:p>
    <w:p w:rsidR="00C06A1B" w:rsidRPr="00A63A5C" w:rsidRDefault="00A63A5C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 </w:t>
      </w:r>
      <w:r w:rsidR="00596981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редседатель Контрольно-счетной палаты</w:t>
      </w:r>
      <w:r w:rsidR="00117376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: </w:t>
      </w:r>
    </w:p>
    <w:p w:rsidR="00B0404A" w:rsidRPr="00A63A5C" w:rsidRDefault="00B0404A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Контрольно-счетной палаты</w:t>
      </w:r>
      <w:r w:rsidR="0095535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 ее работу в соответствии</w:t>
      </w:r>
      <w:r w:rsidR="00955353" w:rsidRPr="00A63A5C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 w:rsidR="00A510A6" w:rsidRPr="00A63A5C">
        <w:rPr>
          <w:rFonts w:ascii="Times New Roman" w:hAnsi="Times New Roman" w:cs="Times New Roman"/>
          <w:sz w:val="28"/>
          <w:szCs w:val="28"/>
        </w:rPr>
        <w:t>, муниципальными нормативно-правовыми актами,</w:t>
      </w:r>
      <w:r w:rsidR="00955353" w:rsidRPr="00A63A5C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20156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Контрольно-счетной палате</w:t>
      </w:r>
      <w:r w:rsidR="00A510A6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Регламентом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12297E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Регламент Контрольно-счетной палаты, изменения и дополнения к нему;</w:t>
      </w:r>
    </w:p>
    <w:p w:rsidR="00C06A1B" w:rsidRPr="00A63A5C" w:rsidRDefault="0012297E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стандарты внешнего муниципального финансового контроля Контрольно-счетной палаты</w:t>
      </w:r>
      <w:r w:rsidR="0072493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материалы Контрольно-счетной палаты по проведению контрольных и экспертно-аналитических мероприятий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12297E" w:rsidP="00A63A5C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планы </w:t>
      </w:r>
      <w:r w:rsidR="008C3EB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 к ним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45A" w:rsidRPr="00A63A5C" w:rsidRDefault="0078345A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5)утверждает программы контрольных и экспертно-аналитических мероприятий Контрольно-счетной палаты, подписывает удостоверения на право проведения контрольных мероприятий,  представления и предписания Контрольно-счетной палаты, уведомления  о применении бюджетных мер принуждения; </w:t>
      </w:r>
    </w:p>
    <w:p w:rsidR="00D93FBC" w:rsidRPr="00A63A5C" w:rsidRDefault="00D93FBC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направляет за своей подписью запросы о предоставлении информации, документов и материалов, требуемых для проведения контрольных и экспертно-аналитических мероприятий;</w:t>
      </w:r>
    </w:p>
    <w:p w:rsidR="00A13EA3" w:rsidRPr="00A63A5C" w:rsidRDefault="00D93FBC" w:rsidP="00A63A5C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3EA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утверждает результаты контрольных  и экспертно-аналитических мероприятий Контрольно-счетной палаты;</w:t>
      </w:r>
    </w:p>
    <w:p w:rsidR="00C06A1B" w:rsidRPr="00A63A5C" w:rsidRDefault="00D93FBC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</w:t>
      </w:r>
      <w:r w:rsidR="000332D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исполнения бюджета Кировского 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332D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проведенных контрольных и экспертно-аналитических мероприяти</w:t>
      </w:r>
      <w:r w:rsidR="000332D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Думу Кировского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332D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 главе Кировского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332D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EFF" w:rsidRPr="00A63A5C" w:rsidRDefault="00D93FBC" w:rsidP="00A63A5C">
      <w:pPr>
        <w:tabs>
          <w:tab w:val="left" w:pos="142"/>
        </w:tabs>
        <w:spacing w:after="0" w:line="240" w:lineRule="auto"/>
        <w:ind w:hanging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bookmarkStart w:id="0" w:name="sub_13016"/>
      <w:r w:rsidR="003B0EFF" w:rsidRPr="00A63A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организует незамедлительное направление материалов контрольных мероприятий в правоохранительные органы, в случае если при проведении контрольных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правонарушения;</w:t>
      </w:r>
    </w:p>
    <w:bookmarkEnd w:id="0"/>
    <w:p w:rsidR="00C06A1B" w:rsidRPr="00A63A5C" w:rsidRDefault="003B0EFF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61F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не позднее 1 апреля</w:t>
      </w:r>
      <w:r w:rsidR="00B6394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F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о деятельности Контрольно-счетной палаты в </w:t>
      </w:r>
      <w:r w:rsidR="0029600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3B0EFF" w:rsidP="00A63A5C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</w:t>
      </w:r>
      <w:r w:rsidR="006D12E9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издает правовые акты (приказы, распоряжения) по вопросам организации деятельности </w:t>
      </w:r>
      <w:r w:rsidR="004B3381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C06A1B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онтрольно-счетной палаты;</w:t>
      </w:r>
    </w:p>
    <w:p w:rsidR="00642E30" w:rsidRPr="00A63A5C" w:rsidRDefault="0078345A" w:rsidP="00A63A5C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1</w:t>
      </w:r>
      <w:r w:rsidR="003B0EFF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642E30" w:rsidRPr="00A63A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утверждает штатное расписание </w:t>
      </w:r>
      <w:r w:rsidR="00642E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C3142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должностные инструкции работников аппарата Контрольно-счетной палаты;</w:t>
      </w:r>
    </w:p>
    <w:p w:rsidR="00BC4EB5" w:rsidRPr="00A63A5C" w:rsidRDefault="00BC4EB5" w:rsidP="00A63A5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0EF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 предложения по изменению штатной численности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органа;</w:t>
      </w:r>
    </w:p>
    <w:p w:rsidR="00C06A1B" w:rsidRPr="00A63A5C" w:rsidRDefault="006D12E9" w:rsidP="00A63A5C">
      <w:pPr>
        <w:tabs>
          <w:tab w:val="left" w:pos="142"/>
          <w:tab w:val="left" w:pos="284"/>
        </w:tabs>
        <w:spacing w:after="0" w:line="240" w:lineRule="auto"/>
        <w:ind w:right="-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50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3142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нанимателя работников аппарата Контрольно-счетной палаты;</w:t>
      </w:r>
    </w:p>
    <w:p w:rsidR="00C06A1B" w:rsidRPr="00A63A5C" w:rsidRDefault="006D12E9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50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6EE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аудитором и работниками аппарата Контрольно-счетной палаты внутреннего распорядка, выполнением ими приказов, распоряжений и иных указаний председателя Контрольно-счетной палаты;</w:t>
      </w:r>
    </w:p>
    <w:p w:rsidR="00795D6D" w:rsidRPr="00A63A5C" w:rsidRDefault="00795D6D" w:rsidP="00A63A5C">
      <w:pPr>
        <w:tabs>
          <w:tab w:val="left" w:pos="142"/>
          <w:tab w:val="left" w:pos="284"/>
        </w:tabs>
        <w:spacing w:after="0" w:line="240" w:lineRule="auto"/>
        <w:ind w:right="-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150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)утверждает бюджетную смету </w:t>
      </w:r>
      <w:r w:rsidR="00764CB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бюджетную роспись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21216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042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EE4" w:rsidRPr="00A63A5C" w:rsidRDefault="00C66EE4" w:rsidP="00A63A5C">
      <w:pPr>
        <w:tabs>
          <w:tab w:val="left" w:pos="142"/>
          <w:tab w:val="left" w:pos="284"/>
        </w:tabs>
        <w:spacing w:after="0" w:line="240" w:lineRule="auto"/>
        <w:ind w:right="-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17) является распорядителем средств, выделенных на содержание Контрольно-счетной палаты;</w:t>
      </w:r>
    </w:p>
    <w:p w:rsidR="0012297E" w:rsidRPr="00A63A5C" w:rsidRDefault="00C66EE4" w:rsidP="00A63A5C">
      <w:pPr>
        <w:tabs>
          <w:tab w:val="left" w:pos="142"/>
          <w:tab w:val="left" w:pos="284"/>
        </w:tabs>
        <w:spacing w:after="0" w:line="240" w:lineRule="auto"/>
        <w:ind w:right="-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18) заключает в установленном действующим законодательством </w:t>
      </w:r>
      <w:r w:rsidR="00F60E53">
        <w:rPr>
          <w:rFonts w:ascii="Times New Roman" w:hAnsi="Times New Roman" w:cs="Times New Roman"/>
          <w:sz w:val="28"/>
          <w:szCs w:val="28"/>
        </w:rPr>
        <w:t>порядке от имени К</w:t>
      </w:r>
      <w:r w:rsidRPr="00A63A5C">
        <w:rPr>
          <w:rFonts w:ascii="Times New Roman" w:hAnsi="Times New Roman" w:cs="Times New Roman"/>
          <w:sz w:val="28"/>
          <w:szCs w:val="28"/>
        </w:rPr>
        <w:t>онтрольно-счетной палаты муниципальные контракты, гражданско-правовые и иные договоры;</w:t>
      </w:r>
    </w:p>
    <w:p w:rsidR="00C06A1B" w:rsidRPr="00A63A5C" w:rsidRDefault="00163AD0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EE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личную ответственность за сохранность сведений, составляющих государственную и иную охраняемую законом тайну;</w:t>
      </w:r>
    </w:p>
    <w:p w:rsidR="00C06A1B" w:rsidRPr="00A63A5C" w:rsidRDefault="00C66EE4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AD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противодействие коррупции в рамках деятельности Контрольно-счетной палаты</w:t>
      </w:r>
      <w:r w:rsidR="00B31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C66EE4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B338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Контрольно-счетную палату в отношениях с государственными органами власти, органа</w:t>
      </w:r>
      <w:r w:rsidR="00642E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642E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органами и организациями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092CE0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EE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38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заседаниях  </w:t>
      </w:r>
      <w:r w:rsidR="0029600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="0029600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комитетов (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29600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рабочих групп, а так же совещаниях органов местного самоуправления Кировского 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EB5" w:rsidRPr="00A63A5C" w:rsidRDefault="00BC4EB5" w:rsidP="00A63A5C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EE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являться руководителем контрольных и экспертно-аналитических мероприятий;</w:t>
      </w:r>
    </w:p>
    <w:p w:rsidR="00BC4EB5" w:rsidRPr="00A63A5C" w:rsidRDefault="00C66EE4" w:rsidP="00A63A5C">
      <w:pPr>
        <w:tabs>
          <w:tab w:val="left" w:pos="142"/>
          <w:tab w:val="left" w:pos="284"/>
        </w:tabs>
        <w:spacing w:after="0" w:line="240" w:lineRule="auto"/>
        <w:ind w:right="-1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4EB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необходимости обеспечивает привлечение к проведению контрольных, экспертно-аналитических и иных мероприятий компетентных специалистов и экспертов;</w:t>
      </w:r>
    </w:p>
    <w:p w:rsidR="0029600C" w:rsidRPr="00A63A5C" w:rsidRDefault="00092CE0" w:rsidP="00A63A5C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63A5C">
        <w:rPr>
          <w:rFonts w:ascii="Times New Roman" w:eastAsia="Calibri" w:hAnsi="Times New Roman" w:cs="Times New Roman"/>
          <w:kern w:val="28"/>
          <w:sz w:val="28"/>
          <w:szCs w:val="28"/>
        </w:rPr>
        <w:t>2</w:t>
      </w:r>
      <w:r w:rsidR="00D47334" w:rsidRPr="00A63A5C">
        <w:rPr>
          <w:rFonts w:ascii="Times New Roman" w:eastAsia="Calibri" w:hAnsi="Times New Roman" w:cs="Times New Roman"/>
          <w:kern w:val="28"/>
          <w:sz w:val="28"/>
          <w:szCs w:val="28"/>
        </w:rPr>
        <w:t>5</w:t>
      </w:r>
      <w:r w:rsidR="004B3381" w:rsidRPr="00A63A5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) </w:t>
      </w:r>
      <w:r w:rsidR="00C06A1B" w:rsidRPr="00A63A5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принимает решение о необходимости участия работников Контрольно-счетной палаты в проверках органов и организаций, проводимых иными органами финансового контроля, правоохранительными и иными органами; </w:t>
      </w:r>
    </w:p>
    <w:p w:rsidR="00C06A1B" w:rsidRPr="00A63A5C" w:rsidRDefault="004B3381" w:rsidP="00A63A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D47334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контролирует осуществление информационной фу</w:t>
      </w:r>
      <w:r w:rsidR="00CD398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нкции Контрольно-счетной палаты;</w:t>
      </w:r>
    </w:p>
    <w:p w:rsidR="00764CB9" w:rsidRPr="00A63A5C" w:rsidRDefault="00764CB9" w:rsidP="00A63A5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D47334" w:rsidRPr="00A63A5C"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A63A5C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F60E5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необходимости направления инспекторов </w:t>
      </w:r>
      <w:r w:rsidR="00C81EE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на обучение, повышение квалификации и в служебные командировки;</w:t>
      </w:r>
    </w:p>
    <w:p w:rsidR="00764CB9" w:rsidRPr="00A63A5C" w:rsidRDefault="00764CB9" w:rsidP="00A63A5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3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EE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к работникам 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  <w:r w:rsidR="00C81EE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поощрения и взыскания</w:t>
      </w:r>
      <w:r w:rsidR="0078345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E05" w:rsidRPr="00A63A5C" w:rsidRDefault="00C3142B" w:rsidP="00A63A5C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A63A5C">
        <w:rPr>
          <w:kern w:val="28"/>
          <w:sz w:val="28"/>
          <w:szCs w:val="28"/>
        </w:rPr>
        <w:lastRenderedPageBreak/>
        <w:t>2</w:t>
      </w:r>
      <w:r w:rsidR="00D47334" w:rsidRPr="00A63A5C">
        <w:rPr>
          <w:kern w:val="28"/>
          <w:sz w:val="28"/>
          <w:szCs w:val="28"/>
        </w:rPr>
        <w:t>9</w:t>
      </w:r>
      <w:r w:rsidRPr="00A63A5C">
        <w:rPr>
          <w:kern w:val="28"/>
          <w:sz w:val="28"/>
          <w:szCs w:val="28"/>
        </w:rPr>
        <w:t xml:space="preserve">) </w:t>
      </w:r>
      <w:r w:rsidR="00AE043A" w:rsidRPr="00A63A5C">
        <w:rPr>
          <w:kern w:val="28"/>
          <w:sz w:val="28"/>
          <w:szCs w:val="28"/>
        </w:rPr>
        <w:t>в</w:t>
      </w:r>
      <w:r w:rsidR="009D7E05" w:rsidRPr="00A63A5C">
        <w:rPr>
          <w:sz w:val="28"/>
          <w:szCs w:val="28"/>
        </w:rPr>
        <w:t xml:space="preserve"> целях реализации решения об упрощенном осуществлении внутреннего финансового аудита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="00BB02E1" w:rsidRPr="00A63A5C">
        <w:rPr>
          <w:sz w:val="28"/>
          <w:szCs w:val="28"/>
        </w:rPr>
        <w:t>.</w:t>
      </w:r>
    </w:p>
    <w:p w:rsidR="00D47334" w:rsidRPr="00A63A5C" w:rsidRDefault="00D47334" w:rsidP="00A63A5C">
      <w:pPr>
        <w:pStyle w:val="s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30)</w:t>
      </w:r>
      <w:r w:rsidR="00F60E53">
        <w:rPr>
          <w:sz w:val="28"/>
          <w:szCs w:val="28"/>
        </w:rPr>
        <w:t xml:space="preserve"> </w:t>
      </w:r>
      <w:r w:rsidRPr="00A63A5C">
        <w:rPr>
          <w:sz w:val="28"/>
          <w:szCs w:val="28"/>
        </w:rPr>
        <w:t>осуществляет на основании Закона Ставропольского края «Об административных правонарушениях в Ставропольском крае» составление протоколов об административных правонарушениях по административным правонарушениям, предусмотренным соответствующими статьями Кодекса Российской Федерации об административных правонарушениях;</w:t>
      </w:r>
    </w:p>
    <w:p w:rsidR="00CD3987" w:rsidRPr="00A63A5C" w:rsidRDefault="009D7E05" w:rsidP="00A63A5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D47334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31</w:t>
      </w:r>
      <w:r w:rsidR="00CD398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осуществляет иные полномочия в соответствии с Положением о Контрольно-счетной палате</w:t>
      </w:r>
      <w:r w:rsidR="00E7027E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настоящим Регламентом</w:t>
      </w:r>
      <w:r w:rsidR="00CD398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7D547F" w:rsidRPr="00A63A5C" w:rsidRDefault="00F777AF" w:rsidP="00A63A5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47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отсутствие председателя Контрольно-счетной палаты его </w:t>
      </w:r>
      <w:r w:rsidR="00E7027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в соответствии  с Положением о Контрольно-счетной палате </w:t>
      </w:r>
      <w:r w:rsidR="00001806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 w:rsidR="007D547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 Контрольно-счетной палаты.</w:t>
      </w:r>
    </w:p>
    <w:p w:rsidR="00164ED9" w:rsidRPr="00A63A5C" w:rsidRDefault="00164ED9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Аудитор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Аудитор  Контрольно-счетной палаты </w:t>
      </w:r>
      <w:r w:rsidR="00B447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замещает муниципальную должность,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исполняет свои обязанности в соответствии с настоящим Регламентом, </w:t>
      </w:r>
      <w:r w:rsidR="00BA1212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A121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Контрольно-счетной палате</w:t>
      </w:r>
      <w:r w:rsidR="00BA1212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несет ответственность за результаты своей деятельности.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Во исполнение своих полномочий аудитор Контрольно-счетной палаты:</w:t>
      </w:r>
    </w:p>
    <w:p w:rsidR="00C06A1B" w:rsidRPr="00A63A5C" w:rsidRDefault="00ED501E" w:rsidP="003C01AC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</w:t>
      </w:r>
      <w:r w:rsidR="00B315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организует </w:t>
      </w:r>
      <w:r w:rsidR="00B315E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осуществляет реализацию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контрольных и экспертно-аналитических мероприятий;</w:t>
      </w:r>
    </w:p>
    <w:p w:rsidR="00134C80" w:rsidRPr="00A63A5C" w:rsidRDefault="00ED501E" w:rsidP="003C01A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</w:t>
      </w:r>
      <w:r w:rsidR="00EF3E83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разрабатывает</w:t>
      </w:r>
      <w:r w:rsidR="00C06A1B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программ</w:t>
      </w:r>
      <w:r w:rsidR="00EC01F0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ы</w:t>
      </w:r>
      <w:r w:rsidR="00C06A1B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проведения контрольных мероприятий</w:t>
      </w:r>
      <w:r w:rsidR="00134C80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  <w:r w:rsidR="00C06A1B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C06A1B" w:rsidRPr="00A63A5C" w:rsidRDefault="00ED501E" w:rsidP="003C01A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3) </w:t>
      </w:r>
      <w:r w:rsidR="00134C80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составляет и </w:t>
      </w:r>
      <w:r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вносит на рассмотрение председателю Контрольно-счетной палаты результаты контрольных мероприятий (акты, пояснения и замечания руководителей проверяемых органов и организаций, отчеты, проекты соответствующих представлений и предписаний Контрольно-счетной палаты</w:t>
      </w:r>
      <w:r w:rsidR="00134C80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уведомления о применении бюджетных мер принуждения</w:t>
      </w:r>
      <w:r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 и экспертно-аналитических мероприятий (заключения или отчеты);</w:t>
      </w:r>
      <w:r w:rsidR="00C06A1B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C06A1B" w:rsidRPr="00A63A5C" w:rsidRDefault="00DE1F49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методическую и методологическую работу, в том числе путем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внедрения и применения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внешнего муниципального финансового контроля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методических и инструктивных материалов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A1B" w:rsidRPr="00A63A5C" w:rsidRDefault="00923F13" w:rsidP="003C01AC">
      <w:pPr>
        <w:shd w:val="clear" w:color="auto" w:fill="FFFFFF"/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C6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B1A6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по </w:t>
      </w:r>
      <w:r w:rsidR="00D518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ED50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 палаты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="00ED50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</w:t>
      </w:r>
      <w:r w:rsidR="00ED50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503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C67" w:rsidRPr="00A63A5C" w:rsidRDefault="00923F13" w:rsidP="003C01A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 w:rsidR="00B50C67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вносит предложения председателю Контрольно-счетной палаты по совершенствованию деятельности Контрольно-счетной палаты, а также о необходимости привлечения к участию в проводимых Контрольно-счетной палатой контрольных и экспертно-аналитических мероприятиях отдельных специалистов, </w:t>
      </w:r>
      <w:r w:rsidR="00C06A1B" w:rsidRPr="00A63A5C">
        <w:rPr>
          <w:rFonts w:ascii="Times New Roman" w:eastAsia="Calibri" w:hAnsi="Times New Roman" w:cs="Times New Roman"/>
          <w:kern w:val="28"/>
          <w:sz w:val="28"/>
          <w:szCs w:val="28"/>
        </w:rPr>
        <w:t>о передаче материалов в правоохранительные органы или другие уполномоченные органы;</w:t>
      </w:r>
    </w:p>
    <w:p w:rsidR="00C06A1B" w:rsidRPr="00A63A5C" w:rsidRDefault="00923F13" w:rsidP="003C01A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7</w:t>
      </w:r>
      <w:r w:rsidR="00B50C67" w:rsidRPr="00A63A5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участвует в подготовке проекта плана работы Контрольно-счетной палаты</w:t>
      </w:r>
      <w:r w:rsidR="004C297F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1005B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проекта</w:t>
      </w:r>
      <w:r w:rsidR="004C297F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B50C67" w:rsidRPr="00A63A5C" w:rsidRDefault="00923F13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="00B50C6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организует документооборот в соответствии с Инструкцией по делопроизводству Контрольно-счетной палаты;</w:t>
      </w:r>
    </w:p>
    <w:p w:rsidR="00C36F50" w:rsidRPr="00A63A5C" w:rsidRDefault="00C36F50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9)</w:t>
      </w:r>
      <w:r w:rsidR="00B447D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организует ведение архива Контрольно-счетной палаты;</w:t>
      </w:r>
    </w:p>
    <w:p w:rsidR="00C36F50" w:rsidRPr="00A63A5C" w:rsidRDefault="00C36F50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10)</w:t>
      </w:r>
      <w:r w:rsidR="00D47334" w:rsidRPr="00A63A5C">
        <w:rPr>
          <w:rFonts w:ascii="Times New Roman" w:hAnsi="Times New Roman" w:cs="Times New Roman"/>
          <w:sz w:val="28"/>
          <w:szCs w:val="28"/>
        </w:rPr>
        <w:t xml:space="preserve"> осуществляет на основании Закона Ставропольского края «Об административных правонарушениях в Ставропольском крае» составление протоколов об административных правонарушениях по административным правонарушениям, предусмотренным соответствующими статьями Кодекса Российской Федерации об административных правонарушениях;</w:t>
      </w:r>
    </w:p>
    <w:p w:rsidR="00D518FE" w:rsidRPr="00A63A5C" w:rsidRDefault="00C36F50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</w:t>
      </w:r>
      <w:r w:rsidR="00B50C6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) </w:t>
      </w:r>
      <w:r w:rsidR="00395C8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D518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B50C67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Положением о Контрольно-счетной палате и </w:t>
      </w:r>
      <w:r w:rsidR="00D518FE"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настоящим Регламентом.</w:t>
      </w:r>
    </w:p>
    <w:p w:rsidR="00C06A1B" w:rsidRPr="00A63A5C" w:rsidRDefault="00D518FE" w:rsidP="003C01A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Аппарат 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461208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аппарата Контрольно-счетной палаты </w:t>
      </w:r>
      <w:r w:rsidR="005B164A" w:rsidRPr="00A63A5C">
        <w:rPr>
          <w:rFonts w:ascii="Times New Roman" w:hAnsi="Times New Roman" w:cs="Times New Roman"/>
          <w:sz w:val="28"/>
          <w:szCs w:val="28"/>
        </w:rPr>
        <w:t xml:space="preserve">осуществляют непосредственное обеспечение деятельности Контрольно-счетной палаты по реализации ее полномочий </w:t>
      </w:r>
    </w:p>
    <w:p w:rsidR="00964F5F" w:rsidRPr="00A63A5C" w:rsidRDefault="00887F8B" w:rsidP="00A63A5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2. Аппарат</w:t>
      </w:r>
      <w:r w:rsidRPr="00A63A5C">
        <w:rPr>
          <w:rFonts w:eastAsia="Times New Roman"/>
          <w:color w:val="auto"/>
          <w:sz w:val="28"/>
          <w:szCs w:val="28"/>
          <w:lang w:eastAsia="ru-RU"/>
        </w:rPr>
        <w:t xml:space="preserve"> Контрольно-счетной палаты состоит из инспекторов.</w:t>
      </w:r>
      <w:r w:rsidRPr="00A63A5C">
        <w:rPr>
          <w:color w:val="auto"/>
          <w:sz w:val="28"/>
          <w:szCs w:val="28"/>
        </w:rPr>
        <w:t xml:space="preserve"> Под инспекторами Контрольно-счетной палаты понимаются лица, замещающие в аппарате </w:t>
      </w:r>
      <w:r w:rsidR="00B315EA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должности муниципальной службы: инспектора, установленные Законом Ставропольского края от 18 декабря 2007 г. № 65-кз «О Реестре должностей муниципальной службы в Ставропольском крае». Основными задачами аппарата </w:t>
      </w:r>
      <w:r w:rsidR="00B315EA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являются осуществление и обеспечение контрольной, экспертно-аналитической и иной деятельности Контрольно-счетной палаты. </w:t>
      </w:r>
      <w:r w:rsidR="007A6A1D" w:rsidRPr="00A63A5C">
        <w:rPr>
          <w:color w:val="auto"/>
          <w:sz w:val="28"/>
          <w:szCs w:val="28"/>
        </w:rPr>
        <w:t xml:space="preserve">    </w:t>
      </w:r>
      <w:r w:rsidRPr="00A63A5C">
        <w:rPr>
          <w:color w:val="auto"/>
          <w:sz w:val="28"/>
          <w:szCs w:val="28"/>
        </w:rPr>
        <w:t xml:space="preserve"> </w:t>
      </w:r>
      <w:r w:rsidR="007A6A1D" w:rsidRPr="00A63A5C">
        <w:rPr>
          <w:color w:val="auto"/>
          <w:sz w:val="28"/>
          <w:szCs w:val="28"/>
        </w:rPr>
        <w:tab/>
        <w:t>3.</w:t>
      </w:r>
      <w:r w:rsidRPr="00A63A5C">
        <w:rPr>
          <w:color w:val="auto"/>
          <w:sz w:val="28"/>
          <w:szCs w:val="28"/>
        </w:rPr>
        <w:t xml:space="preserve">Права и обязанности инспекторов и иных работников аппарата </w:t>
      </w:r>
      <w:r w:rsidR="00B315EA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>онтрольно-счетной палаты определяются федеральными законами «Об общих принципах организации и деятельности контрольно-счетных органов субъектов Российской Федерации и муниципальных образований», «О муниципальной службе в Российской Федерации», бюджетным и трудовым законодательством, Положением, Регламентом, приказами и распоряжениями председателя Контрольно-счетной палаты, должностными инструкциями и иными нормативными правовыми актами Российской Федерации, Ставропольского края, органов местного самоуправления.</w:t>
      </w:r>
    </w:p>
    <w:p w:rsidR="00887F8B" w:rsidRPr="00A63A5C" w:rsidRDefault="00887F8B" w:rsidP="00A63A5C">
      <w:pPr>
        <w:pStyle w:val="Default"/>
        <w:tabs>
          <w:tab w:val="left" w:pos="709"/>
        </w:tabs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 ВНУТРЕННИЕ ВОПРОСЫ ДЕЯТЕЛЬНОСТИ</w:t>
      </w:r>
      <w:r w:rsidR="00627E63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63B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и оформления приказов и распоряжений, издаваемых Председателем КСП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3C01A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C063B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функций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B31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3B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B315EA" w:rsidRPr="00B315E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C063B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приказы и распоряжения. </w:t>
      </w:r>
    </w:p>
    <w:p w:rsidR="00C06A1B" w:rsidRPr="00A63A5C" w:rsidRDefault="003C01AC" w:rsidP="003C01AC">
      <w:pPr>
        <w:tabs>
          <w:tab w:val="left" w:pos="284"/>
          <w:tab w:val="left" w:pos="709"/>
          <w:tab w:val="left" w:pos="993"/>
          <w:tab w:val="num" w:pos="15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Распоряжения Контрольно-счетной палаты издаются:</w:t>
      </w:r>
    </w:p>
    <w:p w:rsidR="00C06A1B" w:rsidRPr="00A63A5C" w:rsidRDefault="00D92405" w:rsidP="003C01AC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контрольных или экспертно-аналитических мероприятий;</w:t>
      </w:r>
    </w:p>
    <w:p w:rsidR="00C06A1B" w:rsidRPr="00A63A5C" w:rsidRDefault="00D92405" w:rsidP="003C01AC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 организации внутренней деятельности Контрольно-счетной палаты.</w:t>
      </w:r>
    </w:p>
    <w:p w:rsidR="00C06A1B" w:rsidRPr="00A63A5C" w:rsidRDefault="003C01AC" w:rsidP="003C01AC">
      <w:pPr>
        <w:tabs>
          <w:tab w:val="left" w:pos="284"/>
          <w:tab w:val="left" w:pos="709"/>
          <w:tab w:val="left" w:pos="993"/>
          <w:tab w:val="num" w:pos="1134"/>
          <w:tab w:val="num" w:pos="144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Приказы Контрольно-счетной палаты издаются в целях введения в действие документов (положений, инструкций, правил</w:t>
      </w:r>
      <w:r w:rsidR="00F73BC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6A1B" w:rsidRPr="00A63A5C" w:rsidRDefault="00C06A1B" w:rsidP="003C01AC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Председателем Контрольно-счетной палаты может быть дано устное или письменное поручение (в виде резолюции на документе), направленное на организацию деятельности Контрольно-счетной палаты, обязательное для выполнения перечисленными в них исполнителями,  в сроки, указанные в поручении.</w:t>
      </w:r>
    </w:p>
    <w:p w:rsidR="00C063B1" w:rsidRPr="00A63A5C" w:rsidRDefault="00D6303A" w:rsidP="003C01A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5</w:t>
      </w:r>
      <w:r w:rsidR="00C063B1" w:rsidRPr="00A63A5C">
        <w:rPr>
          <w:color w:val="auto"/>
          <w:sz w:val="28"/>
          <w:szCs w:val="28"/>
        </w:rPr>
        <w:t>. Подготовка проектов приказов Контрольно-счетной палаты и распоряжений</w:t>
      </w:r>
      <w:r w:rsidR="0063554D">
        <w:rPr>
          <w:color w:val="auto"/>
          <w:sz w:val="28"/>
          <w:szCs w:val="28"/>
        </w:rPr>
        <w:t xml:space="preserve"> </w:t>
      </w:r>
      <w:r w:rsidR="00C063B1" w:rsidRPr="00A63A5C">
        <w:rPr>
          <w:color w:val="auto"/>
          <w:sz w:val="28"/>
          <w:szCs w:val="28"/>
        </w:rPr>
        <w:t xml:space="preserve">Контрольно-счетной палаты осуществляется по поручению </w:t>
      </w:r>
      <w:r w:rsidR="00D275D1">
        <w:rPr>
          <w:color w:val="auto"/>
          <w:sz w:val="28"/>
          <w:szCs w:val="28"/>
        </w:rPr>
        <w:t>п</w:t>
      </w:r>
      <w:r w:rsidR="00C063B1" w:rsidRPr="00A63A5C">
        <w:rPr>
          <w:color w:val="auto"/>
          <w:sz w:val="28"/>
          <w:szCs w:val="28"/>
        </w:rPr>
        <w:t xml:space="preserve">редседателя </w:t>
      </w:r>
      <w:r w:rsidR="00D275D1" w:rsidRPr="00B315EA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</w:rPr>
        <w:t xml:space="preserve"> </w:t>
      </w:r>
      <w:r w:rsidR="00C063B1" w:rsidRPr="00A63A5C">
        <w:rPr>
          <w:color w:val="auto"/>
          <w:sz w:val="28"/>
          <w:szCs w:val="28"/>
        </w:rPr>
        <w:t>или в необходимых случаях -</w:t>
      </w:r>
      <w:r w:rsidRPr="00A63A5C">
        <w:rPr>
          <w:color w:val="auto"/>
          <w:sz w:val="28"/>
          <w:szCs w:val="28"/>
        </w:rPr>
        <w:t xml:space="preserve"> </w:t>
      </w:r>
      <w:r w:rsidR="00C063B1" w:rsidRPr="00A63A5C">
        <w:rPr>
          <w:color w:val="auto"/>
          <w:sz w:val="28"/>
          <w:szCs w:val="28"/>
        </w:rPr>
        <w:t>в инициативном порядке.</w:t>
      </w:r>
    </w:p>
    <w:p w:rsidR="00C063B1" w:rsidRPr="00A63A5C" w:rsidRDefault="00C063B1" w:rsidP="003C01A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В инициативном порядке проекты приказов и распоряжений готовятся с целью оперативного урегулирования вопросов, связанных с деятельностью Контрольно-счетной палаты, находящихся в рамках компетенции аудитор</w:t>
      </w:r>
      <w:r w:rsidR="00D6303A" w:rsidRPr="00A63A5C">
        <w:rPr>
          <w:color w:val="auto"/>
          <w:sz w:val="28"/>
          <w:szCs w:val="28"/>
        </w:rPr>
        <w:t>а</w:t>
      </w:r>
      <w:r w:rsidRPr="00A63A5C">
        <w:rPr>
          <w:color w:val="auto"/>
          <w:sz w:val="28"/>
          <w:szCs w:val="28"/>
        </w:rPr>
        <w:t xml:space="preserve"> или </w:t>
      </w:r>
      <w:r w:rsidR="00D6303A" w:rsidRPr="00A63A5C">
        <w:rPr>
          <w:color w:val="auto"/>
          <w:sz w:val="28"/>
          <w:szCs w:val="28"/>
        </w:rPr>
        <w:t>инспектора</w:t>
      </w:r>
      <w:r w:rsidRPr="00A63A5C">
        <w:rPr>
          <w:color w:val="auto"/>
          <w:sz w:val="28"/>
          <w:szCs w:val="28"/>
        </w:rPr>
        <w:t xml:space="preserve"> Контрольно-счетной палаты. </w:t>
      </w:r>
    </w:p>
    <w:p w:rsidR="00C063B1" w:rsidRPr="00A63A5C" w:rsidRDefault="00D6303A" w:rsidP="003C01A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6</w:t>
      </w:r>
      <w:r w:rsidR="00C063B1" w:rsidRPr="00A63A5C">
        <w:rPr>
          <w:color w:val="auto"/>
          <w:sz w:val="28"/>
          <w:szCs w:val="28"/>
        </w:rPr>
        <w:t>. Подготовка проектов приказов и распоряжений должна начинаться с изучения существа вопроса, подлежащего урегулированию, действующих по затрагиваемому вопросу нормативных правовых</w:t>
      </w:r>
      <w:r w:rsidRPr="00A63A5C">
        <w:rPr>
          <w:color w:val="auto"/>
          <w:sz w:val="28"/>
          <w:szCs w:val="28"/>
        </w:rPr>
        <w:t xml:space="preserve"> </w:t>
      </w:r>
      <w:r w:rsidR="00641627" w:rsidRPr="00A63A5C">
        <w:rPr>
          <w:color w:val="auto"/>
          <w:sz w:val="28"/>
          <w:szCs w:val="28"/>
        </w:rPr>
        <w:t>актов, практики их примене</w:t>
      </w:r>
      <w:r w:rsidR="00C063B1" w:rsidRPr="00A63A5C">
        <w:rPr>
          <w:color w:val="auto"/>
          <w:sz w:val="28"/>
          <w:szCs w:val="28"/>
        </w:rPr>
        <w:t>ния, и при необходимости справочного материала (обобщений, предложений, отчетов, докладов и т.п.).</w:t>
      </w:r>
    </w:p>
    <w:p w:rsidR="00C063B1" w:rsidRPr="00A63A5C" w:rsidRDefault="00D6303A" w:rsidP="003C01AC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7</w:t>
      </w:r>
      <w:r w:rsidR="00C063B1" w:rsidRPr="00A63A5C">
        <w:rPr>
          <w:color w:val="auto"/>
          <w:sz w:val="28"/>
          <w:szCs w:val="28"/>
        </w:rPr>
        <w:t xml:space="preserve">. Оформление проектов приказов и распоряжений осуществляется в </w:t>
      </w:r>
      <w:r w:rsidR="007A6A1D" w:rsidRPr="00A63A5C">
        <w:rPr>
          <w:color w:val="auto"/>
          <w:sz w:val="28"/>
          <w:szCs w:val="28"/>
        </w:rPr>
        <w:t xml:space="preserve">          </w:t>
      </w:r>
      <w:r w:rsidR="00C063B1" w:rsidRPr="00A63A5C">
        <w:rPr>
          <w:color w:val="auto"/>
          <w:sz w:val="28"/>
          <w:szCs w:val="28"/>
        </w:rPr>
        <w:t xml:space="preserve">соответствии с Инструкцией по </w:t>
      </w:r>
      <w:r w:rsidRPr="00A63A5C">
        <w:rPr>
          <w:color w:val="auto"/>
          <w:sz w:val="28"/>
          <w:szCs w:val="28"/>
        </w:rPr>
        <w:t xml:space="preserve">делопроизводству </w:t>
      </w:r>
      <w:r w:rsidR="00C063B1" w:rsidRPr="00A63A5C">
        <w:rPr>
          <w:color w:val="auto"/>
          <w:sz w:val="28"/>
          <w:szCs w:val="28"/>
        </w:rPr>
        <w:t xml:space="preserve"> в Контрольно-счетной палате </w:t>
      </w:r>
      <w:r w:rsidRPr="00A63A5C">
        <w:rPr>
          <w:color w:val="auto"/>
          <w:sz w:val="28"/>
          <w:szCs w:val="28"/>
        </w:rPr>
        <w:t xml:space="preserve">Кировского городского округа </w:t>
      </w:r>
      <w:r w:rsidR="00C063B1" w:rsidRPr="00A63A5C">
        <w:rPr>
          <w:color w:val="auto"/>
          <w:sz w:val="28"/>
          <w:szCs w:val="28"/>
        </w:rPr>
        <w:t>Ставропольского края.</w:t>
      </w:r>
    </w:p>
    <w:p w:rsidR="00C06A1B" w:rsidRPr="00A63A5C" w:rsidRDefault="00C063B1" w:rsidP="003C01AC">
      <w:p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Ответственность за соблюдение порядка подготовки и оформления пр</w:t>
      </w:r>
      <w:r w:rsidR="00D6303A" w:rsidRPr="00A63A5C">
        <w:rPr>
          <w:rFonts w:ascii="Times New Roman" w:hAnsi="Times New Roman" w:cs="Times New Roman"/>
          <w:sz w:val="28"/>
          <w:szCs w:val="28"/>
        </w:rPr>
        <w:t>оек</w:t>
      </w:r>
      <w:r w:rsidRPr="00A63A5C">
        <w:rPr>
          <w:rFonts w:ascii="Times New Roman" w:hAnsi="Times New Roman" w:cs="Times New Roman"/>
          <w:sz w:val="28"/>
          <w:szCs w:val="28"/>
        </w:rPr>
        <w:t>тов приказов и распоряжений несут лица,</w:t>
      </w:r>
      <w:r w:rsidR="00D6303A" w:rsidRPr="00A63A5C">
        <w:rPr>
          <w:rFonts w:ascii="Times New Roman" w:hAnsi="Times New Roman" w:cs="Times New Roman"/>
          <w:sz w:val="28"/>
          <w:szCs w:val="28"/>
        </w:rPr>
        <w:t xml:space="preserve"> непосредственно готовившие данные проекты (исполнители)</w:t>
      </w:r>
      <w:r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D6303A" w:rsidRPr="00A63A5C">
        <w:rPr>
          <w:rFonts w:ascii="Times New Roman" w:hAnsi="Times New Roman" w:cs="Times New Roman"/>
          <w:sz w:val="28"/>
          <w:szCs w:val="28"/>
        </w:rPr>
        <w:t xml:space="preserve">и </w:t>
      </w:r>
      <w:r w:rsidRPr="00A63A5C">
        <w:rPr>
          <w:rFonts w:ascii="Times New Roman" w:hAnsi="Times New Roman" w:cs="Times New Roman"/>
          <w:sz w:val="28"/>
          <w:szCs w:val="28"/>
        </w:rPr>
        <w:t>представляющие проекты на подпись (в том</w:t>
      </w:r>
      <w:r w:rsidR="00D6303A" w:rsidRPr="00A63A5C">
        <w:rPr>
          <w:rFonts w:ascii="Times New Roman" w:hAnsi="Times New Roman" w:cs="Times New Roman"/>
          <w:sz w:val="28"/>
          <w:szCs w:val="28"/>
        </w:rPr>
        <w:t xml:space="preserve"> числе, в порядке инициативы).</w:t>
      </w:r>
    </w:p>
    <w:p w:rsidR="00B447D6" w:rsidRDefault="00B447D6" w:rsidP="003C01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B447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Служебные удостоверения  Контрольно-счетной палаты</w:t>
      </w:r>
    </w:p>
    <w:p w:rsidR="00C06A1B" w:rsidRPr="00A63A5C" w:rsidRDefault="00C06A1B" w:rsidP="003C01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3C01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Служебное удостоверение Контрольно-счетной палаты (далее — служебное удостоверение) является документом, удостоверяющим личность и правовые основания для выполнения обязанностей работников Контрольно-счетной палаты.</w:t>
      </w:r>
    </w:p>
    <w:p w:rsidR="00B447D6" w:rsidRDefault="00C06A1B" w:rsidP="00B447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Служебные удостоверения Контрольно-счетной палаты содержат следующие реквизиты и сведения об их владельцах:</w:t>
      </w:r>
    </w:p>
    <w:p w:rsidR="00C06A1B" w:rsidRPr="00A63A5C" w:rsidRDefault="005D6A1F" w:rsidP="00B447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 </w:t>
      </w:r>
    </w:p>
    <w:p w:rsidR="00C06A1B" w:rsidRPr="00A63A5C" w:rsidRDefault="005D6A1F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надпись: «Контрольно-счетная палата 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края»; </w:t>
      </w:r>
    </w:p>
    <w:p w:rsidR="00C06A1B" w:rsidRPr="00A63A5C" w:rsidRDefault="005D6A1F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владельца удостоверения размером 3х4, заверенная печатью; </w:t>
      </w:r>
    </w:p>
    <w:p w:rsidR="00C06A1B" w:rsidRPr="00A63A5C" w:rsidRDefault="00B708C3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удостоверения; </w:t>
      </w:r>
    </w:p>
    <w:p w:rsidR="00C06A1B" w:rsidRPr="00A63A5C" w:rsidRDefault="00B708C3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удостоверения; </w:t>
      </w:r>
    </w:p>
    <w:p w:rsidR="00C06A1B" w:rsidRPr="00A63A5C" w:rsidRDefault="00B708C3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владельца удостоверения; </w:t>
      </w:r>
    </w:p>
    <w:p w:rsidR="00C06A1B" w:rsidRPr="00A63A5C" w:rsidRDefault="00B708C3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должности и места работы владельца удостоверения; </w:t>
      </w:r>
    </w:p>
    <w:p w:rsidR="00C06A1B" w:rsidRPr="00A63A5C" w:rsidRDefault="00B708C3" w:rsidP="00B44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Оформление и учет служебных удостоверений осуществляется должностным лицом аппарата 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ведение кадровой работы Контрольно-счетной палаты. Учет выдачи и возврата служебных удостоверений осуществляется в специальном журнале.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Служебное удостоверение председателя Контрольно-счетной палаты подписывается </w:t>
      </w:r>
      <w:r w:rsidR="004C151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Думы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Служебные удостоверения аудитора и должностных лиц аппарата контрольно-счетной палаты подписываются председателем Контрольно-счетной палаты.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утраты служебного удостоверения должностное лицо  Контрольно-счетной палаты принимает меры по его розыску (обращается в органы внутренних дел и т. п.) и безотлагательно сообщает об этом должностному лицу аппарата 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уполномоченному  на ведение кадровой работы Контрольно-счетной палаты и председателю Контрольно-счетной палаты. </w:t>
      </w:r>
    </w:p>
    <w:p w:rsidR="00C06A1B" w:rsidRPr="00A63A5C" w:rsidRDefault="00C06A1B" w:rsidP="00B447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нового удостоверения осуществляется после публикации в газете «Голос времени» объявления о признании утраченного удостоверения недействительным. Публикация объявления осуществляется за счет средств сотрудника К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утратившего удостоверение.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 </w:t>
      </w:r>
      <w:r w:rsidR="005D6A1F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уполномоченному  на ведение кадровой работы Контрольно-счетной палаты.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2019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деятельности 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E5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Планирование деятельности Контрольно-счетной палаты осуществляется на основе годового и </w:t>
      </w:r>
      <w:r w:rsidR="00606FE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квартальных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работы формируется на основе анализа итогов проводимых контрольных и экспертно-аналитических мероприятий, исследования актуальных вопросов в области муниципального финансового контроля, межбюджетных отношений, особенностей социально-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экономического развития 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473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обобщения и выявления </w:t>
      </w:r>
      <w:r w:rsidRPr="00A63A5C">
        <w:rPr>
          <w:rFonts w:ascii="Times New Roman" w:eastAsia="Calibri" w:hAnsi="Times New Roman" w:cs="Times New Roman"/>
          <w:sz w:val="28"/>
          <w:szCs w:val="28"/>
        </w:rPr>
        <w:t xml:space="preserve">причин возникновения отклонений и нарушений в процессе формирования доходов и расходования средств бюджета Кировского </w:t>
      </w:r>
      <w:r w:rsidR="00B447D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6F406A" w:rsidRPr="00A63A5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A63A5C">
        <w:rPr>
          <w:rFonts w:ascii="Times New Roman" w:eastAsia="Calibri" w:hAnsi="Times New Roman" w:cs="Times New Roman"/>
          <w:sz w:val="28"/>
          <w:szCs w:val="28"/>
        </w:rPr>
        <w:t xml:space="preserve">, реализации </w:t>
      </w:r>
      <w:r w:rsidR="00606FE5" w:rsidRPr="00A63A5C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A63A5C">
        <w:rPr>
          <w:rFonts w:ascii="Times New Roman" w:eastAsia="Calibri" w:hAnsi="Times New Roman" w:cs="Times New Roman"/>
          <w:sz w:val="28"/>
          <w:szCs w:val="28"/>
        </w:rPr>
        <w:t xml:space="preserve"> программ на территории Кировского </w:t>
      </w:r>
      <w:r w:rsidR="00B447D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B4739E" w:rsidRPr="00A63A5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7A79E2" w:rsidRPr="00A63A5C">
        <w:rPr>
          <w:rFonts w:ascii="Times New Roman" w:eastAsia="Calibri" w:hAnsi="Times New Roman" w:cs="Times New Roman"/>
          <w:sz w:val="28"/>
          <w:szCs w:val="28"/>
        </w:rPr>
        <w:t>, а также на основании предложений соответствующих органов о проведении совместных или параллельных контрольных и экспертно-аналитических мероприятий</w:t>
      </w:r>
      <w:r w:rsidRPr="00A63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Calibri" w:hAnsi="Times New Roman" w:cs="Times New Roman"/>
          <w:sz w:val="28"/>
          <w:szCs w:val="28"/>
        </w:rPr>
        <w:t xml:space="preserve">2. Обязательному включению в план работы Контрольно-счетной палаты подлежат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</w:t>
      </w:r>
      <w:r w:rsidR="00B473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Кировского 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406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поступившие в Контрольно-сче</w:t>
      </w:r>
      <w:r w:rsidR="00B447D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палату до 2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  декабря года, предшествующего планируемому.</w:t>
      </w:r>
    </w:p>
    <w:p w:rsidR="00C06A1B" w:rsidRPr="00A63A5C" w:rsidRDefault="00C06A1B" w:rsidP="00A63A5C">
      <w:pPr>
        <w:tabs>
          <w:tab w:val="left" w:pos="284"/>
          <w:tab w:val="left" w:pos="54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Годовой план работы Контрольно-счетной палаты включает:</w:t>
      </w:r>
    </w:p>
    <w:p w:rsidR="00C06A1B" w:rsidRPr="00A63A5C" w:rsidRDefault="00606FE5" w:rsidP="00A63A5C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мероприятия;</w:t>
      </w:r>
    </w:p>
    <w:p w:rsidR="00C06A1B" w:rsidRPr="00A63A5C" w:rsidRDefault="00606FE5" w:rsidP="00A63A5C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мероприятия;</w:t>
      </w:r>
    </w:p>
    <w:p w:rsidR="00C06A1B" w:rsidRPr="00A63A5C" w:rsidRDefault="00606FE5" w:rsidP="00A63A5C">
      <w:pPr>
        <w:tabs>
          <w:tab w:val="left" w:pos="284"/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 (информационные, организационные и т.п.)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4.Годовой </w:t>
      </w:r>
      <w:r w:rsidR="00D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Контрольно-счетной палаты определяет наименования мероприятий, период их проведения, основание включения в </w:t>
      </w:r>
      <w:r w:rsidR="00D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лан, утверждается председателем Контрольно-счетной палаты не позднее 30 декабря года, предшествующего планируемому.</w:t>
      </w:r>
    </w:p>
    <w:p w:rsidR="007D6257" w:rsidRPr="00A63A5C" w:rsidRDefault="007D625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Корректировка плана работы Контрольно-счетной палаты осуществляется в случаях:</w:t>
      </w:r>
    </w:p>
    <w:p w:rsidR="007D6257" w:rsidRPr="00A63A5C" w:rsidRDefault="006A4884" w:rsidP="00B447D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внесения изменений в законодательные и иные нормативные правовые акты Российской Федерации</w:t>
      </w:r>
      <w:r w:rsidRPr="00A63A5C">
        <w:rPr>
          <w:color w:val="auto"/>
          <w:sz w:val="28"/>
          <w:szCs w:val="28"/>
        </w:rPr>
        <w:t>,</w:t>
      </w:r>
      <w:r w:rsidR="007D6257" w:rsidRPr="00A63A5C">
        <w:rPr>
          <w:color w:val="auto"/>
          <w:sz w:val="28"/>
          <w:szCs w:val="28"/>
        </w:rPr>
        <w:t xml:space="preserve"> Ставропольского края</w:t>
      </w:r>
      <w:r w:rsidRPr="00A63A5C">
        <w:rPr>
          <w:color w:val="auto"/>
          <w:sz w:val="28"/>
          <w:szCs w:val="28"/>
        </w:rPr>
        <w:t xml:space="preserve"> и Кировского </w:t>
      </w:r>
      <w:r w:rsidR="00B447D6">
        <w:rPr>
          <w:color w:val="auto"/>
          <w:sz w:val="28"/>
          <w:szCs w:val="28"/>
        </w:rPr>
        <w:t>муниципального</w:t>
      </w:r>
      <w:r w:rsidRPr="00A63A5C">
        <w:rPr>
          <w:color w:val="auto"/>
          <w:sz w:val="28"/>
          <w:szCs w:val="28"/>
        </w:rPr>
        <w:t xml:space="preserve"> округа</w:t>
      </w:r>
      <w:r w:rsidR="007D6257" w:rsidRPr="00A63A5C">
        <w:rPr>
          <w:color w:val="auto"/>
          <w:sz w:val="28"/>
          <w:szCs w:val="28"/>
        </w:rPr>
        <w:t>;</w:t>
      </w:r>
    </w:p>
    <w:p w:rsidR="007D6257" w:rsidRPr="00A63A5C" w:rsidRDefault="006A4884" w:rsidP="00B447D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выявления в ходе подготовки или проведения контрольного (экспертно-аналитического) мероприятия обстоятельств, требующих изменения наименования, перечня объектов, сроков проведения мероприятия;</w:t>
      </w:r>
    </w:p>
    <w:p w:rsidR="007D6257" w:rsidRPr="00A63A5C" w:rsidRDefault="006A4884" w:rsidP="00B447D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7D6257" w:rsidRPr="00A63A5C" w:rsidRDefault="006A4884" w:rsidP="00B447D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отвлечения инспекторов, участвующих в проведении запланированного мероприятия на дополнительны</w:t>
      </w:r>
      <w:r w:rsidR="007A79E2" w:rsidRPr="00A63A5C">
        <w:rPr>
          <w:color w:val="auto"/>
          <w:sz w:val="28"/>
          <w:szCs w:val="28"/>
        </w:rPr>
        <w:t>е</w:t>
      </w:r>
      <w:r w:rsidR="007D6257" w:rsidRPr="00A63A5C">
        <w:rPr>
          <w:color w:val="auto"/>
          <w:sz w:val="28"/>
          <w:szCs w:val="28"/>
        </w:rPr>
        <w:t xml:space="preserve"> мероприятия, включенные в план работы Контрольно-счетной палаты в течение текущего года на основании поручений, обращений и запросов, направляемых в Контрольно-счетную палату в соответствии с законодательством Российской Федерации;</w:t>
      </w:r>
    </w:p>
    <w:p w:rsidR="006B0AEC" w:rsidRPr="00A63A5C" w:rsidRDefault="007A79E2" w:rsidP="00B447D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иных обоснованных случаях.</w:t>
      </w:r>
    </w:p>
    <w:p w:rsidR="007D6257" w:rsidRPr="00A63A5C" w:rsidRDefault="006A4884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Ко</w:t>
      </w:r>
      <w:r w:rsidR="007D6257" w:rsidRPr="00A63A5C">
        <w:rPr>
          <w:color w:val="auto"/>
          <w:sz w:val="28"/>
          <w:szCs w:val="28"/>
        </w:rPr>
        <w:t>рректировка плана работы Контрольно-счетной палаты может осуществляться в виде:</w:t>
      </w:r>
    </w:p>
    <w:p w:rsidR="007D6257" w:rsidRPr="00A63A5C" w:rsidRDefault="008D0113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изменения наименования мероприятий;</w:t>
      </w:r>
    </w:p>
    <w:p w:rsidR="007D6257" w:rsidRPr="00A63A5C" w:rsidRDefault="008D0113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изменения перечня объектов мероприятия;</w:t>
      </w:r>
    </w:p>
    <w:p w:rsidR="007D6257" w:rsidRPr="00A63A5C" w:rsidRDefault="008D0113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изменения сроков проведения мероприятий;</w:t>
      </w:r>
    </w:p>
    <w:p w:rsidR="007D6257" w:rsidRPr="00A63A5C" w:rsidRDefault="008D0113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- </w:t>
      </w:r>
      <w:r w:rsidR="007D6257" w:rsidRPr="00A63A5C">
        <w:rPr>
          <w:color w:val="auto"/>
          <w:sz w:val="28"/>
          <w:szCs w:val="28"/>
        </w:rPr>
        <w:t>исключения мероприятий из плана;</w:t>
      </w:r>
    </w:p>
    <w:p w:rsidR="007D6257" w:rsidRPr="00A63A5C" w:rsidRDefault="008D0113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lastRenderedPageBreak/>
        <w:t xml:space="preserve">- </w:t>
      </w:r>
      <w:r w:rsidR="007D6257" w:rsidRPr="00A63A5C">
        <w:rPr>
          <w:color w:val="auto"/>
          <w:sz w:val="28"/>
          <w:szCs w:val="28"/>
        </w:rPr>
        <w:t>включения дополнительных мероприятий в план.</w:t>
      </w:r>
    </w:p>
    <w:p w:rsidR="009413E7" w:rsidRPr="00A63A5C" w:rsidRDefault="008D0113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5</w:t>
      </w:r>
      <w:r w:rsidR="007D6257" w:rsidRPr="00A63A5C">
        <w:rPr>
          <w:color w:val="auto"/>
          <w:sz w:val="28"/>
          <w:szCs w:val="28"/>
        </w:rPr>
        <w:t xml:space="preserve">. При поступлении в Контрольно-счетную палату в ходе исполнения плана работы на текущий год поручения Думы </w:t>
      </w:r>
      <w:r w:rsidR="006A4884" w:rsidRPr="00A63A5C">
        <w:rPr>
          <w:color w:val="auto"/>
          <w:sz w:val="28"/>
          <w:szCs w:val="28"/>
        </w:rPr>
        <w:t xml:space="preserve">Кировского </w:t>
      </w:r>
      <w:r w:rsidR="00C6420A">
        <w:rPr>
          <w:color w:val="auto"/>
          <w:sz w:val="28"/>
          <w:szCs w:val="28"/>
        </w:rPr>
        <w:t xml:space="preserve">муниципального </w:t>
      </w:r>
      <w:r w:rsidR="006A4884" w:rsidRPr="00A63A5C">
        <w:rPr>
          <w:color w:val="auto"/>
          <w:sz w:val="28"/>
          <w:szCs w:val="28"/>
        </w:rPr>
        <w:t xml:space="preserve">округа </w:t>
      </w:r>
      <w:r w:rsidR="007D6257" w:rsidRPr="00A63A5C">
        <w:rPr>
          <w:color w:val="auto"/>
          <w:sz w:val="28"/>
          <w:szCs w:val="28"/>
        </w:rPr>
        <w:t>Ставропольского края,</w:t>
      </w:r>
      <w:r w:rsidR="006A4884" w:rsidRPr="00A63A5C">
        <w:rPr>
          <w:color w:val="auto"/>
          <w:sz w:val="28"/>
          <w:szCs w:val="28"/>
        </w:rPr>
        <w:t xml:space="preserve"> </w:t>
      </w:r>
      <w:r w:rsidR="00C6420A">
        <w:rPr>
          <w:color w:val="auto"/>
          <w:sz w:val="28"/>
          <w:szCs w:val="28"/>
        </w:rPr>
        <w:t>предложения г</w:t>
      </w:r>
      <w:r w:rsidR="006A4884" w:rsidRPr="00A63A5C">
        <w:rPr>
          <w:color w:val="auto"/>
          <w:sz w:val="28"/>
          <w:szCs w:val="28"/>
        </w:rPr>
        <w:t xml:space="preserve">лавы Кировского </w:t>
      </w:r>
      <w:r w:rsidR="00C6420A">
        <w:rPr>
          <w:color w:val="auto"/>
          <w:sz w:val="28"/>
          <w:szCs w:val="28"/>
        </w:rPr>
        <w:t xml:space="preserve">муниципального </w:t>
      </w:r>
      <w:r w:rsidR="006A4884" w:rsidRPr="00A63A5C">
        <w:rPr>
          <w:color w:val="auto"/>
          <w:sz w:val="28"/>
          <w:szCs w:val="28"/>
        </w:rPr>
        <w:t>округа</w:t>
      </w:r>
      <w:r w:rsidR="007D6257" w:rsidRPr="00A63A5C">
        <w:rPr>
          <w:color w:val="auto"/>
          <w:sz w:val="28"/>
          <w:szCs w:val="28"/>
        </w:rPr>
        <w:t xml:space="preserve"> Ставропольского края</w:t>
      </w:r>
      <w:r w:rsidR="009413E7" w:rsidRPr="00A63A5C">
        <w:rPr>
          <w:color w:val="auto"/>
          <w:sz w:val="28"/>
          <w:szCs w:val="28"/>
        </w:rPr>
        <w:t xml:space="preserve"> аудитор организует корректировку планов работы Контрольно-счетной палаты и направляет изменения к планам работы председателю Контрольно-счетной палаты на утверждение. Председателем издается приказ  Контрольно-счетной палаты о внесении соответствующих изменений в план работы Контрольно-счетной палаты на текущий год. </w:t>
      </w:r>
    </w:p>
    <w:p w:rsidR="004A624D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 При поступлении в адрес </w:t>
      </w:r>
      <w:r w:rsidR="00D275D1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запроса или  обращения, не являющегося в силу закона обязательным к включению в план работы </w:t>
      </w:r>
      <w:r w:rsidR="004A624D" w:rsidRPr="00A63A5C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палаты, председатель </w:t>
      </w:r>
      <w:r w:rsidR="004A624D" w:rsidRPr="00A63A5C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в течение 15 дней со дня поступления запроса или обращения поручает </w:t>
      </w:r>
      <w:r w:rsidR="004A624D" w:rsidRPr="00A63A5C">
        <w:rPr>
          <w:color w:val="auto"/>
          <w:sz w:val="28"/>
          <w:szCs w:val="28"/>
        </w:rPr>
        <w:t>аудитору</w:t>
      </w:r>
      <w:r w:rsidRPr="00A63A5C">
        <w:rPr>
          <w:color w:val="auto"/>
          <w:sz w:val="28"/>
          <w:szCs w:val="28"/>
        </w:rPr>
        <w:t xml:space="preserve"> </w:t>
      </w:r>
      <w:r w:rsidR="004A624D" w:rsidRPr="00A63A5C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и/или </w:t>
      </w:r>
      <w:r w:rsidR="004A624D" w:rsidRPr="00A63A5C">
        <w:rPr>
          <w:color w:val="auto"/>
          <w:sz w:val="28"/>
          <w:szCs w:val="28"/>
        </w:rPr>
        <w:t>инспектору</w:t>
      </w:r>
      <w:r w:rsidRPr="00A63A5C">
        <w:rPr>
          <w:color w:val="auto"/>
          <w:sz w:val="28"/>
          <w:szCs w:val="28"/>
        </w:rPr>
        <w:t xml:space="preserve"> </w:t>
      </w:r>
      <w:r w:rsidR="004A624D" w:rsidRPr="00A63A5C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рассмотреть указанный запрос (обращение) и внести на рассмотрение </w:t>
      </w:r>
      <w:r w:rsidR="004A624D" w:rsidRPr="00A63A5C">
        <w:rPr>
          <w:color w:val="auto"/>
          <w:sz w:val="28"/>
          <w:szCs w:val="28"/>
        </w:rPr>
        <w:t>председателя</w:t>
      </w:r>
      <w:r w:rsidRPr="00A63A5C">
        <w:rPr>
          <w:color w:val="auto"/>
          <w:sz w:val="28"/>
          <w:szCs w:val="28"/>
        </w:rPr>
        <w:t xml:space="preserve"> одно из следующих предложений: </w:t>
      </w:r>
    </w:p>
    <w:p w:rsidR="004A624D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1) включить в план работы и провести контрольное или экспертно</w:t>
      </w:r>
      <w:r w:rsidR="004A624D" w:rsidRPr="00A63A5C">
        <w:rPr>
          <w:color w:val="auto"/>
          <w:sz w:val="28"/>
          <w:szCs w:val="28"/>
        </w:rPr>
        <w:t>-</w:t>
      </w:r>
      <w:r w:rsidRPr="00A63A5C">
        <w:rPr>
          <w:color w:val="auto"/>
          <w:sz w:val="28"/>
          <w:szCs w:val="28"/>
        </w:rPr>
        <w:t xml:space="preserve">аналитическое мероприятие по поступившему запросу (обращению) в установленном порядке; </w:t>
      </w:r>
    </w:p>
    <w:p w:rsidR="004A624D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2) учесть обращение при проведении иных плановых контрольных и экспертно-аналитических мероприятий (указать конкретно наименование и сроки); </w:t>
      </w:r>
    </w:p>
    <w:p w:rsidR="004A624D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3) направить запрос (обращение) в соответствующие органы в соответствии с их компетенцией; </w:t>
      </w:r>
    </w:p>
    <w:p w:rsidR="004A624D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4) отклонить запрос (обращение) с указанием мотивированных причин отказа. </w:t>
      </w:r>
      <w:r w:rsidR="004A624D" w:rsidRPr="00A63A5C">
        <w:rPr>
          <w:color w:val="auto"/>
          <w:sz w:val="28"/>
          <w:szCs w:val="28"/>
        </w:rPr>
        <w:t xml:space="preserve">   </w:t>
      </w:r>
    </w:p>
    <w:p w:rsidR="00C530B4" w:rsidRPr="00A63A5C" w:rsidRDefault="009413E7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Председатель </w:t>
      </w:r>
      <w:r w:rsidR="00D275D1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 xml:space="preserve">онтрольно-счетной палаты по результатам рассмотрения запроса или обращения, не являющегося в силу закона обязательным к включению в планы работы </w:t>
      </w:r>
      <w:r w:rsidR="004A624D" w:rsidRPr="00A63A5C">
        <w:rPr>
          <w:color w:val="auto"/>
          <w:sz w:val="28"/>
          <w:szCs w:val="28"/>
        </w:rPr>
        <w:t>К</w:t>
      </w:r>
      <w:r w:rsidRPr="00A63A5C">
        <w:rPr>
          <w:color w:val="auto"/>
          <w:sz w:val="28"/>
          <w:szCs w:val="28"/>
        </w:rPr>
        <w:t>онтрольно-счетной палаты, в срок</w:t>
      </w:r>
      <w:r w:rsidR="0063554D">
        <w:rPr>
          <w:color w:val="auto"/>
          <w:sz w:val="28"/>
          <w:szCs w:val="28"/>
        </w:rPr>
        <w:t>,</w:t>
      </w:r>
      <w:r w:rsidRPr="00A63A5C">
        <w:rPr>
          <w:color w:val="auto"/>
          <w:sz w:val="28"/>
          <w:szCs w:val="28"/>
        </w:rPr>
        <w:t xml:space="preserve"> не превышающий 30 дней со дня поступления указанного запроса или обращения</w:t>
      </w:r>
      <w:r w:rsidR="0063554D">
        <w:rPr>
          <w:color w:val="auto"/>
          <w:sz w:val="28"/>
          <w:szCs w:val="28"/>
        </w:rPr>
        <w:t>,</w:t>
      </w:r>
      <w:r w:rsidRPr="00A63A5C">
        <w:rPr>
          <w:color w:val="auto"/>
          <w:sz w:val="28"/>
          <w:szCs w:val="28"/>
        </w:rPr>
        <w:t xml:space="preserve"> готовит мотивированный ответ инициатору запроса или обращения.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Утвержденный годовой </w:t>
      </w:r>
      <w:r w:rsidR="00D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Контрольно-счетной палаты конкретизируется ежеквартальными планами работ Контрольно-счетной палаты, которые составляются и утверждаются до начала соответствующего квартала председателем Контрольно-счетной палаты. 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Ежеквартальными планами работ Контрольно-счетной палаты определяются уточненный срок исполнения мероприятия, ответственные исполнители. </w:t>
      </w:r>
    </w:p>
    <w:p w:rsidR="005F0B07" w:rsidRPr="00A63A5C" w:rsidRDefault="005F0B07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Аудитор </w:t>
      </w:r>
      <w:r w:rsidR="00810AE2" w:rsidRPr="00B315E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систематически информировать </w:t>
      </w:r>
      <w:r w:rsidR="00D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D275D1" w:rsidRPr="00B315E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реализации утвержденного плана и при необходимости 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дополнительные предложения по его исполнению.</w:t>
      </w:r>
    </w:p>
    <w:p w:rsidR="00C06A1B" w:rsidRPr="00A63A5C" w:rsidRDefault="00F73BC1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план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мероприятий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6B0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палаты.</w:t>
      </w:r>
    </w:p>
    <w:p w:rsidR="008A7D50" w:rsidRPr="00A63A5C" w:rsidRDefault="00C530B4" w:rsidP="00A63A5C">
      <w:pPr>
        <w:tabs>
          <w:tab w:val="left" w:pos="709"/>
          <w:tab w:val="left" w:pos="952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3BC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0B0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Годовой план работы Контрольно-счетной палаты подлежит размещению на официальном </w:t>
      </w:r>
      <w:r w:rsidR="008A7D50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интернет-портале администрации Кировского </w:t>
      </w:r>
      <w:r w:rsidR="00C6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="00315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64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</w:t>
      </w:r>
      <w:r w:rsidR="008A7D50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8A7D50"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8A7D5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7D50" w:rsidRPr="00A63A5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A7D50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7D50" w:rsidRPr="00A63A5C">
        <w:rPr>
          <w:rFonts w:ascii="Times New Roman" w:hAnsi="Times New Roman" w:cs="Times New Roman"/>
          <w:sz w:val="28"/>
          <w:szCs w:val="28"/>
        </w:rPr>
        <w:t>(электронный адрес сайта http://kir-portal.ru).</w:t>
      </w:r>
    </w:p>
    <w:p w:rsidR="0096616B" w:rsidRPr="00A63A5C" w:rsidRDefault="0096616B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96616B" w:rsidRPr="00A63A5C" w:rsidRDefault="0096616B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Статья 1</w:t>
      </w:r>
      <w:r w:rsidR="002019EA" w:rsidRPr="00A63A5C">
        <w:rPr>
          <w:color w:val="auto"/>
          <w:sz w:val="28"/>
          <w:szCs w:val="28"/>
        </w:rPr>
        <w:t>1</w:t>
      </w:r>
      <w:r w:rsidRPr="00A63A5C">
        <w:rPr>
          <w:color w:val="auto"/>
          <w:sz w:val="28"/>
          <w:szCs w:val="28"/>
        </w:rPr>
        <w:t>. Организация участия специалистов Контрольно-счетной палаты в мероприятиях, проводимых прав</w:t>
      </w:r>
      <w:r w:rsidR="00641627" w:rsidRPr="00A63A5C">
        <w:rPr>
          <w:color w:val="auto"/>
          <w:sz w:val="28"/>
          <w:szCs w:val="28"/>
        </w:rPr>
        <w:t xml:space="preserve">оохранительными органами, иными </w:t>
      </w:r>
      <w:r w:rsidR="0063554D">
        <w:rPr>
          <w:color w:val="auto"/>
          <w:sz w:val="28"/>
          <w:szCs w:val="28"/>
        </w:rPr>
        <w:t xml:space="preserve">          </w:t>
      </w:r>
      <w:r w:rsidRPr="00A63A5C">
        <w:rPr>
          <w:color w:val="auto"/>
          <w:sz w:val="28"/>
          <w:szCs w:val="28"/>
        </w:rPr>
        <w:t>контрольными (надзорными) органами</w:t>
      </w:r>
    </w:p>
    <w:p w:rsidR="0096616B" w:rsidRPr="00A63A5C" w:rsidRDefault="0096616B" w:rsidP="00A63A5C">
      <w:pPr>
        <w:pStyle w:val="Default"/>
        <w:tabs>
          <w:tab w:val="left" w:pos="709"/>
        </w:tabs>
        <w:jc w:val="both"/>
        <w:rPr>
          <w:b/>
          <w:color w:val="auto"/>
          <w:sz w:val="28"/>
          <w:szCs w:val="28"/>
        </w:rPr>
      </w:pP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1.В случае</w:t>
      </w:r>
      <w:r w:rsidR="00810AE2">
        <w:rPr>
          <w:color w:val="auto"/>
          <w:sz w:val="28"/>
          <w:szCs w:val="28"/>
        </w:rPr>
        <w:t>,</w:t>
      </w:r>
      <w:r w:rsidRPr="00A63A5C">
        <w:rPr>
          <w:color w:val="auto"/>
          <w:sz w:val="28"/>
          <w:szCs w:val="28"/>
        </w:rPr>
        <w:t xml:space="preserve"> если в ходе исполнения плана работы Контрольно-счетной палаты на текущий год в Контрольно-счетную палату поступило обращение правоохранительного органа, иного контрольного (надзорного) органа (далее –иные органы) о выделении специалиста Контрольно-счетной палаты, </w:t>
      </w:r>
      <w:r w:rsidR="00810AE2">
        <w:rPr>
          <w:color w:val="auto"/>
          <w:sz w:val="28"/>
          <w:szCs w:val="28"/>
        </w:rPr>
        <w:t>п</w:t>
      </w:r>
      <w:r w:rsidRPr="00A63A5C">
        <w:rPr>
          <w:color w:val="auto"/>
          <w:sz w:val="28"/>
          <w:szCs w:val="28"/>
        </w:rPr>
        <w:t xml:space="preserve">редседателем </w:t>
      </w:r>
      <w:r w:rsidR="00810AE2" w:rsidRPr="00B315EA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</w:rPr>
        <w:t xml:space="preserve"> принимается решение о выделении (отказе выделения) специалиста для участия в мероприятии, с одновременным направлением ответа, содержащего информацию о принятом решении.</w:t>
      </w: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2. При принятии решения о выделении специалиста Контрольно-счетной палаты для участия в мероприятии, проводимом иным органом, подготавливается распоряжение Контрольно-счетной палаты, в котором указываются:</w:t>
      </w:r>
    </w:p>
    <w:p w:rsidR="0096616B" w:rsidRPr="00A63A5C" w:rsidRDefault="007838BA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</w:t>
      </w:r>
      <w:r w:rsidR="0096616B" w:rsidRPr="00A63A5C">
        <w:rPr>
          <w:color w:val="auto"/>
          <w:sz w:val="28"/>
          <w:szCs w:val="28"/>
        </w:rPr>
        <w:t>наименование мероприятия, проводимого иным органом с участием специалистов Контрольно-счетной палаты в соответствии с обращением иного органа;</w:t>
      </w:r>
    </w:p>
    <w:p w:rsidR="0096616B" w:rsidRPr="00A63A5C" w:rsidRDefault="007838BA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</w:t>
      </w:r>
      <w:r w:rsidR="0096616B" w:rsidRPr="00A63A5C">
        <w:rPr>
          <w:color w:val="auto"/>
          <w:sz w:val="28"/>
          <w:szCs w:val="28"/>
        </w:rPr>
        <w:t>инициалы, фамилия инспектора (инспекторов)</w:t>
      </w:r>
      <w:r w:rsidRPr="00A63A5C">
        <w:rPr>
          <w:color w:val="auto"/>
          <w:sz w:val="28"/>
          <w:szCs w:val="28"/>
        </w:rPr>
        <w:t>,</w:t>
      </w:r>
      <w:r w:rsidR="0096616B" w:rsidRPr="00A63A5C">
        <w:rPr>
          <w:color w:val="auto"/>
          <w:sz w:val="28"/>
          <w:szCs w:val="28"/>
        </w:rPr>
        <w:t xml:space="preserve"> направляемых для участия в мероприятии, проводимом иными органами.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В случае если иными органами проводится проверка сведений, составляющих государственную тайну, к ней должны привлекаться специалисты Контрольно-счетной палаты, имеющие оформленный в установленном порядке допуск к государственной тайне.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Мероприятие, проводимое иным органом и к участию в котором</w:t>
      </w:r>
      <w:r w:rsidR="007838BA" w:rsidRPr="00A63A5C">
        <w:rPr>
          <w:color w:val="auto"/>
          <w:sz w:val="28"/>
          <w:szCs w:val="28"/>
        </w:rPr>
        <w:t>,</w:t>
      </w:r>
      <w:r w:rsidRPr="00A63A5C">
        <w:rPr>
          <w:color w:val="auto"/>
          <w:sz w:val="28"/>
          <w:szCs w:val="28"/>
        </w:rPr>
        <w:t xml:space="preserve"> привлекается специалист Контрольно-счетной палаты</w:t>
      </w:r>
      <w:r w:rsidR="00692FFC">
        <w:rPr>
          <w:color w:val="auto"/>
          <w:sz w:val="28"/>
          <w:szCs w:val="28"/>
        </w:rPr>
        <w:t>,</w:t>
      </w:r>
      <w:r w:rsidRPr="00A63A5C">
        <w:rPr>
          <w:color w:val="auto"/>
          <w:sz w:val="28"/>
          <w:szCs w:val="28"/>
        </w:rPr>
        <w:t xml:space="preserve"> не включается в план работы Контрольно-счетной палаты на текущий год.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Направляемые специалисты Контрольно-счетной палаты включаются в распоряжение иного органа.</w:t>
      </w: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3. Специалист Контрольно-счетной палаты в соответствии с программой мероприятия иного органа осуществляет сбор и анализ фактических данных и информации для подготовки заключения на поставленные перед ним вопросы в пределах своей компетенции.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Фактические данные и информация собираются на основании письменных и устных запросов в формах: копий документов, заверенных надлежащим образом и представленных объектом, в отношении которого </w:t>
      </w:r>
      <w:r w:rsidRPr="00A63A5C">
        <w:rPr>
          <w:color w:val="auto"/>
          <w:sz w:val="28"/>
          <w:szCs w:val="28"/>
        </w:rPr>
        <w:lastRenderedPageBreak/>
        <w:t xml:space="preserve">иным органом проводится мероприятие; статистических данных; информации полученной непосредственно на объекте (обмеры, сверки и т.п.). </w:t>
      </w: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4. Результаты участия специалиста оформляются заключением, которое имеет следующую структуру: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-основание для проведения мероприятия (обращение иного органа и распоряжение Контрольно-счетной палаты);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-наименование объекта, в отношении которого иным органом проводится мероприятие;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-перечень вопросов, на которые в пределах своей компетенции специалист Контрольно-счетной палаты дает ответы;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-результаты по каждому вопросу, поставленному иным органом перед специалистом Контрольно-счетной палаты;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-подпись специалиста Контрольно-счетной палаты.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К заключению прилагаются перечень нормативных правовых актов (при необходимости), таблицы, расчеты и иной справочно-цифровой материал на основании которых специалистом Контрольно-счетной палаты дано заключение. </w:t>
      </w: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5. При составлении заключения дол</w:t>
      </w:r>
      <w:r w:rsidR="00456872" w:rsidRPr="00A63A5C">
        <w:rPr>
          <w:color w:val="auto"/>
          <w:sz w:val="28"/>
          <w:szCs w:val="28"/>
        </w:rPr>
        <w:t>жны соблюдаться следующие требо</w:t>
      </w:r>
      <w:r w:rsidRPr="00A63A5C">
        <w:rPr>
          <w:color w:val="auto"/>
          <w:sz w:val="28"/>
          <w:szCs w:val="28"/>
        </w:rPr>
        <w:t>вания: объективность, краткость и ясность при изложении результатов мероприятия на объекте; четкость формулировок содержания выявленных нарушений и недостатков; логическая и хронологическая последовательность излагаемого материала; изложение фактических данных только на основе материалов соответствующих документов, проверенных специалистом Контрольно-счетной палаты, при наличии исчерпывающих ссылок на них.</w:t>
      </w:r>
    </w:p>
    <w:p w:rsidR="0096616B" w:rsidRPr="00A63A5C" w:rsidRDefault="0096616B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В заключении специалистом Контрольно-счетной палаты не должны даваться морально-этическая оценка действий должностных и материально-ответственных лиц объекта,</w:t>
      </w:r>
      <w:r w:rsidR="00456872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 xml:space="preserve">в отношении которого иным органом проводится мероприятие,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96616B" w:rsidRPr="00A63A5C" w:rsidRDefault="0096616B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6. Заключение с приложениями сопроводительным письмом</w:t>
      </w:r>
      <w:r w:rsidR="00456872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 xml:space="preserve">за подписью </w:t>
      </w:r>
      <w:r w:rsidR="00C530B4" w:rsidRPr="00A63A5C">
        <w:rPr>
          <w:color w:val="auto"/>
          <w:sz w:val="28"/>
          <w:szCs w:val="28"/>
        </w:rPr>
        <w:t>п</w:t>
      </w:r>
      <w:r w:rsidRPr="00A63A5C">
        <w:rPr>
          <w:color w:val="auto"/>
          <w:sz w:val="28"/>
          <w:szCs w:val="28"/>
        </w:rPr>
        <w:t>редседателя КСП передается иному органу нарочным способом.</w:t>
      </w:r>
    </w:p>
    <w:p w:rsidR="0096616B" w:rsidRPr="00A63A5C" w:rsidRDefault="0096616B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Копии заключения с приложениями хранятся в Контрольно-счетной палате в установленном порядке.</w:t>
      </w:r>
    </w:p>
    <w:p w:rsidR="00456872" w:rsidRPr="00A63A5C" w:rsidRDefault="00641627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2485D" w:rsidRPr="00A63A5C" w:rsidRDefault="00641627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Статья 1</w:t>
      </w:r>
      <w:r w:rsidR="0050442C" w:rsidRPr="00A63A5C">
        <w:rPr>
          <w:rFonts w:ascii="Times New Roman" w:hAnsi="Times New Roman" w:cs="Times New Roman"/>
          <w:sz w:val="28"/>
          <w:szCs w:val="28"/>
        </w:rPr>
        <w:t>2</w:t>
      </w:r>
      <w:r w:rsidRPr="00A63A5C">
        <w:rPr>
          <w:rFonts w:ascii="Times New Roman" w:hAnsi="Times New Roman" w:cs="Times New Roman"/>
          <w:sz w:val="28"/>
          <w:szCs w:val="28"/>
        </w:rPr>
        <w:t>. Основные правила организации документооборота в Контрольно-счетной палате</w:t>
      </w:r>
    </w:p>
    <w:p w:rsidR="0022485D" w:rsidRPr="00A63A5C" w:rsidRDefault="0022485D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27" w:rsidRDefault="0022485D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</w:t>
      </w:r>
      <w:r w:rsidR="00641627" w:rsidRPr="00A63A5C">
        <w:rPr>
          <w:rFonts w:ascii="Times New Roman" w:hAnsi="Times New Roman" w:cs="Times New Roman"/>
          <w:sz w:val="28"/>
          <w:szCs w:val="28"/>
        </w:rPr>
        <w:t xml:space="preserve">. Правила работы с документами в Контрольно-счетной палате определяются настоящим Регламентом, Инструкцией по </w:t>
      </w:r>
      <w:r w:rsidRPr="00A63A5C">
        <w:rPr>
          <w:rFonts w:ascii="Times New Roman" w:hAnsi="Times New Roman" w:cs="Times New Roman"/>
          <w:sz w:val="28"/>
          <w:szCs w:val="28"/>
        </w:rPr>
        <w:t>делопроизводству  в Контрольно-счетной палате</w:t>
      </w:r>
      <w:r w:rsidR="00EA0D22" w:rsidRPr="00A63A5C">
        <w:rPr>
          <w:rFonts w:ascii="Times New Roman" w:hAnsi="Times New Roman" w:cs="Times New Roman"/>
          <w:sz w:val="28"/>
          <w:szCs w:val="28"/>
        </w:rPr>
        <w:t>, Правилами документооборота Контрольно-счетной палаты</w:t>
      </w:r>
      <w:r w:rsidRPr="00A63A5C">
        <w:rPr>
          <w:rFonts w:ascii="Times New Roman" w:hAnsi="Times New Roman" w:cs="Times New Roman"/>
          <w:sz w:val="28"/>
          <w:szCs w:val="28"/>
        </w:rPr>
        <w:t>.</w:t>
      </w:r>
    </w:p>
    <w:p w:rsidR="00C6420A" w:rsidRPr="00A63A5C" w:rsidRDefault="00C6420A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627" w:rsidRPr="00A63A5C" w:rsidRDefault="00641627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87FA0" w:rsidRPr="00A63A5C">
        <w:rPr>
          <w:rFonts w:ascii="Times New Roman" w:hAnsi="Times New Roman" w:cs="Times New Roman"/>
          <w:sz w:val="28"/>
          <w:szCs w:val="28"/>
        </w:rPr>
        <w:t>К</w:t>
      </w:r>
      <w:r w:rsidRPr="00A63A5C">
        <w:rPr>
          <w:rFonts w:ascii="Times New Roman" w:hAnsi="Times New Roman" w:cs="Times New Roman"/>
          <w:sz w:val="28"/>
          <w:szCs w:val="28"/>
        </w:rPr>
        <w:t xml:space="preserve">онтроль за организацией работы с документами в Контрольно-счетной палате </w:t>
      </w:r>
      <w:r w:rsidR="00C87FA0" w:rsidRPr="00A63A5C">
        <w:rPr>
          <w:rFonts w:ascii="Times New Roman" w:hAnsi="Times New Roman" w:cs="Times New Roman"/>
          <w:sz w:val="28"/>
          <w:szCs w:val="28"/>
        </w:rPr>
        <w:t>осуществляет ответственное  должностное лицо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Контрольно-счетной палаты.</w:t>
      </w:r>
    </w:p>
    <w:p w:rsidR="00276C96" w:rsidRPr="00A63A5C" w:rsidRDefault="00276C96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 ПОРЯДОК ОСУЩЕСТВЛЕНИЯ ОСНОВНЫХ НАПРАВЛЕНИЙ ДЕЯТЕЛЬНОСТИ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56" w:rsidRDefault="008E2156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Статья 1</w:t>
      </w:r>
      <w:r w:rsidR="0050442C" w:rsidRPr="00A63A5C">
        <w:rPr>
          <w:color w:val="auto"/>
          <w:sz w:val="28"/>
          <w:szCs w:val="28"/>
        </w:rPr>
        <w:t>3</w:t>
      </w:r>
      <w:r w:rsidRPr="00A63A5C">
        <w:rPr>
          <w:color w:val="auto"/>
          <w:sz w:val="28"/>
          <w:szCs w:val="28"/>
        </w:rPr>
        <w:t>. Формы внешнего муниципального  контроля. Типы финансового контроля и методы осуществления внешнего муниципального финансового контроля</w:t>
      </w:r>
    </w:p>
    <w:p w:rsidR="00C6420A" w:rsidRPr="00A63A5C" w:rsidRDefault="00C6420A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8E2156" w:rsidRPr="00A63A5C" w:rsidRDefault="008E2156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:rsidR="008E2156" w:rsidRPr="00A63A5C" w:rsidRDefault="007E1311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2</w:t>
      </w:r>
      <w:r w:rsidR="008E2156" w:rsidRPr="00A63A5C">
        <w:rPr>
          <w:color w:val="auto"/>
          <w:sz w:val="28"/>
          <w:szCs w:val="28"/>
        </w:rPr>
        <w:t xml:space="preserve">. При проведении внешнего </w:t>
      </w:r>
      <w:r w:rsidR="006B7B94" w:rsidRPr="00A63A5C">
        <w:rPr>
          <w:color w:val="auto"/>
          <w:sz w:val="28"/>
          <w:szCs w:val="28"/>
        </w:rPr>
        <w:t>муниципального</w:t>
      </w:r>
      <w:r w:rsidR="008E2156" w:rsidRPr="00A63A5C">
        <w:rPr>
          <w:color w:val="auto"/>
          <w:sz w:val="28"/>
          <w:szCs w:val="28"/>
        </w:rPr>
        <w:t xml:space="preserve"> финансового контроля применяются следующие методы:</w:t>
      </w:r>
      <w:r w:rsidR="006B7B94" w:rsidRPr="00A63A5C">
        <w:rPr>
          <w:color w:val="auto"/>
          <w:sz w:val="28"/>
          <w:szCs w:val="28"/>
        </w:rPr>
        <w:t xml:space="preserve"> </w:t>
      </w:r>
      <w:r w:rsidR="008E2156" w:rsidRPr="00A63A5C">
        <w:rPr>
          <w:color w:val="auto"/>
          <w:sz w:val="28"/>
          <w:szCs w:val="28"/>
        </w:rPr>
        <w:t>проверка, ревизия, обследование, экспертиза, анализ (оценка), мониторинг.</w:t>
      </w:r>
    </w:p>
    <w:p w:rsidR="008E2156" w:rsidRPr="00A63A5C" w:rsidRDefault="008E2156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518912237"/>
      <w:bookmarkStart w:id="2" w:name="_Toc518912219"/>
    </w:p>
    <w:p w:rsidR="008E2156" w:rsidRPr="00347A66" w:rsidRDefault="008E2156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0F5629"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</w:t>
      </w:r>
      <w:r w:rsidR="003F0513"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и оформление результатов </w:t>
      </w: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</w:t>
      </w:r>
      <w:r w:rsidR="003F0513"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Контрольно-счетной палаты</w:t>
      </w:r>
    </w:p>
    <w:p w:rsidR="008E2156" w:rsidRPr="00A63A5C" w:rsidRDefault="008E2156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C6D" w:rsidRPr="00A63A5C" w:rsidRDefault="00A40C6D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1. Контрольные и экспертно-аналитические мероприятия проводятся Контрольно-счетной палатой в соответствии с утвержденным в установленном порядке планом работы.</w:t>
      </w:r>
    </w:p>
    <w:p w:rsidR="00A40C6D" w:rsidRPr="00A63A5C" w:rsidRDefault="00A40C6D" w:rsidP="00A63A5C">
      <w:pPr>
        <w:pStyle w:val="Default"/>
        <w:tabs>
          <w:tab w:val="left" w:pos="709"/>
        </w:tabs>
        <w:ind w:firstLine="540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2.Руководитель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контрольного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(экспертно-</w:t>
      </w:r>
      <w:r w:rsidR="009C39FD" w:rsidRPr="00A63A5C">
        <w:rPr>
          <w:color w:val="auto"/>
          <w:sz w:val="28"/>
          <w:szCs w:val="28"/>
        </w:rPr>
        <w:t>а</w:t>
      </w:r>
      <w:r w:rsidRPr="00A63A5C">
        <w:rPr>
          <w:color w:val="auto"/>
          <w:sz w:val="28"/>
          <w:szCs w:val="28"/>
        </w:rPr>
        <w:t>налитического)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мероприятия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осуществляет организацию контрольного (экспертно-аналитического)</w:t>
      </w:r>
      <w:r w:rsidR="009C39FD" w:rsidRPr="00A63A5C">
        <w:rPr>
          <w:color w:val="auto"/>
          <w:sz w:val="28"/>
          <w:szCs w:val="28"/>
        </w:rPr>
        <w:t xml:space="preserve"> меропри</w:t>
      </w:r>
      <w:r w:rsidRPr="00A63A5C">
        <w:rPr>
          <w:color w:val="auto"/>
          <w:sz w:val="28"/>
          <w:szCs w:val="28"/>
        </w:rPr>
        <w:t>ятия, общее руководство проведением контрольного (экспертно-аналитического)</w:t>
      </w:r>
      <w:r w:rsidR="003F0513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мероприятия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и координацию действий участников контрольного (экспертно-аналитического)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мероприятия</w:t>
      </w:r>
      <w:r w:rsidR="009C39F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на всех этапах.</w:t>
      </w:r>
    </w:p>
    <w:p w:rsidR="00A40C6D" w:rsidRPr="00A63A5C" w:rsidRDefault="009C39FD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контрольного </w:t>
      </w:r>
      <w:r w:rsidR="000F5629" w:rsidRPr="00A63A5C">
        <w:rPr>
          <w:rFonts w:ascii="Times New Roman" w:hAnsi="Times New Roman" w:cs="Times New Roman"/>
          <w:sz w:val="28"/>
          <w:szCs w:val="28"/>
        </w:rPr>
        <w:t xml:space="preserve">(экспертно-аналитического)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как правило, </w:t>
      </w:r>
      <w:r w:rsidR="000F562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 Контрольно-счетной палаты</w:t>
      </w:r>
      <w:r w:rsidR="000F562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0F5629" w:rsidRPr="00A63A5C">
        <w:rPr>
          <w:rFonts w:ascii="Times New Roman" w:hAnsi="Times New Roman" w:cs="Times New Roman"/>
          <w:sz w:val="28"/>
          <w:szCs w:val="28"/>
        </w:rPr>
        <w:t>Руководитель</w:t>
      </w:r>
      <w:r w:rsidR="000F562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</w:t>
      </w:r>
      <w:r w:rsidR="000F5629" w:rsidRPr="00A63A5C">
        <w:rPr>
          <w:rFonts w:ascii="Times New Roman" w:hAnsi="Times New Roman" w:cs="Times New Roman"/>
          <w:sz w:val="28"/>
          <w:szCs w:val="28"/>
        </w:rPr>
        <w:t xml:space="preserve">(экспертно-аналитического) </w:t>
      </w:r>
      <w:r w:rsidR="000F562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0F5629" w:rsidRPr="00A63A5C">
        <w:rPr>
          <w:rFonts w:ascii="Times New Roman" w:hAnsi="Times New Roman" w:cs="Times New Roman"/>
          <w:sz w:val="28"/>
          <w:szCs w:val="28"/>
        </w:rPr>
        <w:t xml:space="preserve"> назначается председателем КСП </w:t>
      </w:r>
      <w:r w:rsidRPr="00A63A5C">
        <w:rPr>
          <w:rFonts w:ascii="Times New Roman" w:hAnsi="Times New Roman" w:cs="Times New Roman"/>
          <w:sz w:val="28"/>
          <w:szCs w:val="28"/>
        </w:rPr>
        <w:t>и указы</w:t>
      </w:r>
      <w:r w:rsidR="00A40C6D" w:rsidRPr="00A63A5C">
        <w:rPr>
          <w:rFonts w:ascii="Times New Roman" w:hAnsi="Times New Roman" w:cs="Times New Roman"/>
          <w:sz w:val="28"/>
          <w:szCs w:val="28"/>
        </w:rPr>
        <w:t>вается в распоряжении о проведении контрольного (экспертно-аналитического) мероприятия.</w:t>
      </w:r>
    </w:p>
    <w:p w:rsidR="00A40C6D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На период проведения контрольного (экспертно-аналитического)</w:t>
      </w:r>
      <w:r w:rsidR="00400A2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мероприятия инспекторы, участвующие в проведении контрольного или экспертно-аналитического мероприятия, поступают в непосредственное подчинение руководителя контрольного или экспертно-аналитического мероприятия. Указанные инспекторы могут отвлекаться с проверяемого (исследуемого) объекта только по согласованию с руководителем контрольного или экспертно-аналитического мероприятия.</w:t>
      </w:r>
    </w:p>
    <w:p w:rsidR="00AA05DF" w:rsidRPr="00054DD4" w:rsidRDefault="00054DD4" w:rsidP="00C6420A">
      <w:pPr>
        <w:pStyle w:val="Default"/>
        <w:tabs>
          <w:tab w:val="left" w:pos="709"/>
        </w:tabs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AA05DF" w:rsidRPr="00054DD4">
        <w:rPr>
          <w:color w:val="auto"/>
          <w:sz w:val="28"/>
          <w:szCs w:val="28"/>
          <w:shd w:val="clear" w:color="auto" w:fill="FFFFFF"/>
        </w:rPr>
        <w:t>Руководителю проверяемого объекта предварительно (н</w:t>
      </w:r>
      <w:r w:rsidR="00AA05DF" w:rsidRPr="00054DD4">
        <w:rPr>
          <w:rFonts w:eastAsia="Times New Roman"/>
          <w:color w:val="auto"/>
          <w:sz w:val="28"/>
          <w:szCs w:val="28"/>
          <w:lang w:eastAsia="ru-RU"/>
        </w:rPr>
        <w:t xml:space="preserve">е позднее, одного рабочего дня до начала проведения контрольного мероприятия) </w:t>
      </w:r>
      <w:r w:rsidR="00AA05DF" w:rsidRPr="00054DD4">
        <w:rPr>
          <w:color w:val="auto"/>
          <w:sz w:val="28"/>
          <w:szCs w:val="28"/>
          <w:shd w:val="clear" w:color="auto" w:fill="FFFFFF"/>
        </w:rPr>
        <w:lastRenderedPageBreak/>
        <w:t>направляется письменное уведомление о проведении контрольного мероприятия  и запрос о подготовке документов для проверки. Проекты указанных уведомлений и запросов подготавливаются работниками (исполнителями) контрольного мероприятия и представляются на подпись председателю Контрольно-счетной палаты.</w:t>
      </w:r>
    </w:p>
    <w:p w:rsidR="00A40C6D" w:rsidRPr="00A63A5C" w:rsidRDefault="00A40C6D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3. Документами, дающими должностным лицам Контрольно-счетной палаты право на осуществление контрольных мероприятий, являются распоряжение</w:t>
      </w:r>
      <w:r w:rsidR="00400A2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 xml:space="preserve">о проведении контрольного  мероприятия и </w:t>
      </w:r>
      <w:r w:rsidR="00346E45" w:rsidRPr="00A63A5C">
        <w:rPr>
          <w:color w:val="auto"/>
          <w:sz w:val="28"/>
          <w:szCs w:val="28"/>
        </w:rPr>
        <w:t xml:space="preserve">служебное </w:t>
      </w:r>
      <w:r w:rsidRPr="00A63A5C">
        <w:rPr>
          <w:color w:val="auto"/>
          <w:sz w:val="28"/>
          <w:szCs w:val="28"/>
        </w:rPr>
        <w:t>удостоверение</w:t>
      </w:r>
      <w:r w:rsidR="002230DC" w:rsidRPr="00A63A5C">
        <w:rPr>
          <w:color w:val="auto"/>
          <w:sz w:val="28"/>
          <w:szCs w:val="28"/>
        </w:rPr>
        <w:t>, а для проведения  экспертно-аналитических мероприятий является распоряжение о проведении экспертно-аналитического мероприятия</w:t>
      </w:r>
      <w:r w:rsidRPr="00A63A5C">
        <w:rPr>
          <w:color w:val="auto"/>
          <w:sz w:val="28"/>
          <w:szCs w:val="28"/>
        </w:rPr>
        <w:t>.</w:t>
      </w:r>
    </w:p>
    <w:p w:rsidR="00400A2D" w:rsidRPr="00A63A5C" w:rsidRDefault="00A40C6D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В распоряжении о проведении контрольного </w:t>
      </w:r>
      <w:r w:rsidR="00346E45" w:rsidRPr="00A63A5C">
        <w:rPr>
          <w:color w:val="auto"/>
          <w:sz w:val="28"/>
          <w:szCs w:val="28"/>
        </w:rPr>
        <w:t>или э</w:t>
      </w:r>
      <w:r w:rsidRPr="00A63A5C">
        <w:rPr>
          <w:color w:val="auto"/>
          <w:sz w:val="28"/>
          <w:szCs w:val="28"/>
        </w:rPr>
        <w:t>кспертно-аналитического мероприятий указываются: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</w:t>
      </w:r>
      <w:r w:rsidR="00692FF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 xml:space="preserve">полное наименование контрольного или экспертно-аналитического </w:t>
      </w:r>
      <w:r w:rsidR="00692FFC">
        <w:rPr>
          <w:color w:val="auto"/>
          <w:sz w:val="28"/>
          <w:szCs w:val="28"/>
        </w:rPr>
        <w:t xml:space="preserve">            </w:t>
      </w:r>
      <w:r w:rsidRPr="00A63A5C">
        <w:rPr>
          <w:color w:val="auto"/>
          <w:sz w:val="28"/>
          <w:szCs w:val="28"/>
        </w:rPr>
        <w:t>мероприятия</w:t>
      </w:r>
      <w:r w:rsidR="00400A2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в соответствии с планом работы Конт</w:t>
      </w:r>
      <w:bookmarkStart w:id="3" w:name="_GoBack"/>
      <w:bookmarkEnd w:id="3"/>
      <w:r w:rsidRPr="00A63A5C">
        <w:rPr>
          <w:color w:val="auto"/>
          <w:sz w:val="28"/>
          <w:szCs w:val="28"/>
        </w:rPr>
        <w:t>рольно</w:t>
      </w:r>
      <w:r w:rsidR="00692FF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-</w:t>
      </w:r>
      <w:r w:rsidR="00692FF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счетной палаты;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</w:t>
      </w:r>
      <w:r w:rsidR="00692FF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руководитель контрольного или экспертно-аналитического мероприятия;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-дата начала проведения контрольного или экспе</w:t>
      </w:r>
      <w:r w:rsidR="00692FFC">
        <w:rPr>
          <w:color w:val="auto"/>
          <w:sz w:val="28"/>
          <w:szCs w:val="28"/>
        </w:rPr>
        <w:t>ртно-аналитического          мероприятия</w:t>
      </w:r>
      <w:r w:rsidRPr="00A63A5C">
        <w:rPr>
          <w:color w:val="auto"/>
          <w:sz w:val="28"/>
          <w:szCs w:val="28"/>
        </w:rPr>
        <w:t>;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-персональный состав инспекторов;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-срок</w:t>
      </w:r>
      <w:r w:rsidR="00400A2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предоставления отчета по результатам контрольного или экспертно-аналитического мероприятия;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-срок предоставления</w:t>
      </w:r>
      <w:r w:rsidR="00400A2D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отчета по результатам контрольного мероприятия в случае поступления замечаний и пояснений к акту контрольного мероприятия от руководителя проверяемого органа (организации).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В распоряжении о проведении контрольного мероприятия дополнительно может быть указано на участие в мероприятии сотрудников правоохранительных органов, иных контрольных (надзорных) органов на основании запроса (обращения) данных органов</w:t>
      </w:r>
      <w:r w:rsidR="003F0513" w:rsidRPr="00A63A5C">
        <w:rPr>
          <w:color w:val="auto"/>
          <w:sz w:val="28"/>
          <w:szCs w:val="28"/>
        </w:rPr>
        <w:t>.</w:t>
      </w:r>
    </w:p>
    <w:p w:rsidR="00A40C6D" w:rsidRPr="00A63A5C" w:rsidRDefault="00A40C6D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4. Обязательным условием проведения контрольного мероприятия является наличие программы проведения контрольного мероприятия. Программа проведения экспертно-аналитического мероприятия в з</w:t>
      </w:r>
      <w:r w:rsidR="00A77C35" w:rsidRPr="00A63A5C">
        <w:rPr>
          <w:color w:val="auto"/>
          <w:sz w:val="28"/>
          <w:szCs w:val="28"/>
        </w:rPr>
        <w:t>ависимости от его содержан</w:t>
      </w:r>
      <w:r w:rsidRPr="00A63A5C">
        <w:rPr>
          <w:color w:val="auto"/>
          <w:sz w:val="28"/>
          <w:szCs w:val="28"/>
        </w:rPr>
        <w:t xml:space="preserve">ия и метода проведения может не составляться по согласованию с </w:t>
      </w:r>
      <w:r w:rsidR="00810AE2">
        <w:rPr>
          <w:color w:val="auto"/>
          <w:sz w:val="28"/>
          <w:szCs w:val="28"/>
        </w:rPr>
        <w:t>п</w:t>
      </w:r>
      <w:r w:rsidRPr="00A63A5C">
        <w:rPr>
          <w:color w:val="auto"/>
          <w:sz w:val="28"/>
          <w:szCs w:val="28"/>
        </w:rPr>
        <w:t xml:space="preserve">редседателем </w:t>
      </w:r>
      <w:r w:rsidR="00810AE2" w:rsidRPr="00B315EA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</w:rPr>
        <w:t>, за исключением случаев, предусмотренных законодательством, настоящим Регламентом и соответствующими стандартами.</w:t>
      </w:r>
    </w:p>
    <w:p w:rsidR="00A40C6D" w:rsidRPr="00A63A5C" w:rsidRDefault="00A40C6D" w:rsidP="00C6420A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Программа подписывается руководителем</w:t>
      </w:r>
      <w:r w:rsidR="00A77C35" w:rsidRPr="00A63A5C">
        <w:rPr>
          <w:color w:val="auto"/>
          <w:sz w:val="28"/>
          <w:szCs w:val="28"/>
        </w:rPr>
        <w:t xml:space="preserve"> </w:t>
      </w:r>
      <w:r w:rsidR="00AD0EB2" w:rsidRPr="00A63A5C">
        <w:rPr>
          <w:color w:val="auto"/>
          <w:sz w:val="28"/>
          <w:szCs w:val="28"/>
        </w:rPr>
        <w:t xml:space="preserve">мероприятия </w:t>
      </w:r>
      <w:r w:rsidRPr="00A63A5C">
        <w:rPr>
          <w:color w:val="auto"/>
          <w:sz w:val="28"/>
          <w:szCs w:val="28"/>
        </w:rPr>
        <w:t xml:space="preserve">и утверждается </w:t>
      </w:r>
      <w:r w:rsidR="00810AE2">
        <w:rPr>
          <w:color w:val="auto"/>
          <w:sz w:val="28"/>
          <w:szCs w:val="28"/>
        </w:rPr>
        <w:t>п</w:t>
      </w:r>
      <w:r w:rsidRPr="00A63A5C">
        <w:rPr>
          <w:color w:val="auto"/>
          <w:sz w:val="28"/>
          <w:szCs w:val="28"/>
        </w:rPr>
        <w:t xml:space="preserve">редседателем </w:t>
      </w:r>
      <w:r w:rsidR="00810AE2" w:rsidRPr="00B315EA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</w:rPr>
        <w:t xml:space="preserve">. </w:t>
      </w:r>
    </w:p>
    <w:p w:rsidR="00D04EDE" w:rsidRPr="00A63A5C" w:rsidRDefault="00CD251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5.</w:t>
      </w:r>
      <w:r w:rsidR="009B4088" w:rsidRPr="00A63A5C">
        <w:rPr>
          <w:sz w:val="28"/>
          <w:szCs w:val="28"/>
        </w:rPr>
        <w:t xml:space="preserve">По </w:t>
      </w:r>
      <w:r w:rsidR="006C2101" w:rsidRPr="00A63A5C">
        <w:rPr>
          <w:sz w:val="28"/>
          <w:szCs w:val="28"/>
        </w:rPr>
        <w:t>завершению</w:t>
      </w:r>
      <w:r w:rsidR="009B4088" w:rsidRPr="00A63A5C">
        <w:rPr>
          <w:sz w:val="28"/>
          <w:szCs w:val="28"/>
        </w:rPr>
        <w:t xml:space="preserve"> </w:t>
      </w:r>
      <w:r w:rsidR="00D04EDE" w:rsidRPr="00A63A5C">
        <w:rPr>
          <w:sz w:val="28"/>
          <w:szCs w:val="28"/>
        </w:rPr>
        <w:t>контрольн</w:t>
      </w:r>
      <w:r w:rsidR="002230DC" w:rsidRPr="00A63A5C">
        <w:rPr>
          <w:sz w:val="28"/>
          <w:szCs w:val="28"/>
        </w:rPr>
        <w:t>ого</w:t>
      </w:r>
      <w:r w:rsidR="00D04EDE" w:rsidRPr="00A63A5C">
        <w:rPr>
          <w:sz w:val="28"/>
          <w:szCs w:val="28"/>
        </w:rPr>
        <w:t xml:space="preserve"> мероприяти</w:t>
      </w:r>
      <w:r w:rsidR="002230DC" w:rsidRPr="00A63A5C">
        <w:rPr>
          <w:sz w:val="28"/>
          <w:szCs w:val="28"/>
        </w:rPr>
        <w:t>я</w:t>
      </w:r>
      <w:r w:rsidR="00D04EDE" w:rsidRPr="00A63A5C">
        <w:rPr>
          <w:sz w:val="28"/>
          <w:szCs w:val="28"/>
        </w:rPr>
        <w:t xml:space="preserve"> </w:t>
      </w:r>
      <w:r w:rsidR="006C2101" w:rsidRPr="00A63A5C">
        <w:rPr>
          <w:sz w:val="28"/>
          <w:szCs w:val="28"/>
        </w:rPr>
        <w:t xml:space="preserve">должностные лица </w:t>
      </w:r>
      <w:r w:rsidR="00810AE2">
        <w:rPr>
          <w:sz w:val="28"/>
          <w:szCs w:val="28"/>
        </w:rPr>
        <w:t>К</w:t>
      </w:r>
      <w:r w:rsidR="006C2101" w:rsidRPr="00A63A5C">
        <w:rPr>
          <w:sz w:val="28"/>
          <w:szCs w:val="28"/>
        </w:rPr>
        <w:t xml:space="preserve">онтрольно-счетной палаты </w:t>
      </w:r>
      <w:r w:rsidR="00D04EDE" w:rsidRPr="00A63A5C">
        <w:rPr>
          <w:sz w:val="28"/>
          <w:szCs w:val="28"/>
        </w:rPr>
        <w:t xml:space="preserve"> </w:t>
      </w:r>
      <w:r w:rsidR="002230DC" w:rsidRPr="00A63A5C">
        <w:rPr>
          <w:sz w:val="28"/>
          <w:szCs w:val="28"/>
        </w:rPr>
        <w:t>оформляют</w:t>
      </w:r>
      <w:r w:rsidR="00D04EDE" w:rsidRPr="00A63A5C">
        <w:rPr>
          <w:sz w:val="28"/>
          <w:szCs w:val="28"/>
        </w:rPr>
        <w:t xml:space="preserve"> акт.</w:t>
      </w:r>
      <w:r w:rsidRPr="00A63A5C">
        <w:rPr>
          <w:sz w:val="28"/>
          <w:szCs w:val="28"/>
        </w:rPr>
        <w:t xml:space="preserve"> </w:t>
      </w:r>
      <w:r w:rsidR="00D04EDE" w:rsidRPr="00A63A5C">
        <w:rPr>
          <w:sz w:val="28"/>
          <w:szCs w:val="28"/>
        </w:rPr>
        <w:t>Составление актов должно основываться на принципах объективности, обоснованности, а также системности, четкости, доступности и лаконичности изложения.</w:t>
      </w:r>
    </w:p>
    <w:p w:rsidR="00D04EDE" w:rsidRPr="00A63A5C" w:rsidRDefault="00D04EDE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lastRenderedPageBreak/>
        <w:t>Акт составляется в двух экземплярах (один - для Контрольно-счетной палаты, второй - для проверенного объекта), подписывается всеми работниками Контрольно-счетной палаты, производившими контрольные действия.</w:t>
      </w:r>
    </w:p>
    <w:p w:rsidR="00D04EDE" w:rsidRPr="00A63A5C" w:rsidRDefault="00D04EDE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Акт вручается руководителю проверенного объекта работниками Контрольно-счетной палаты  под роспись.</w:t>
      </w:r>
      <w:r w:rsidR="00C1402F" w:rsidRPr="00A63A5C">
        <w:rPr>
          <w:sz w:val="28"/>
          <w:szCs w:val="28"/>
        </w:rPr>
        <w:t xml:space="preserve"> Ознакомление с актом по результатам контрольного мероприятия производится в течение двух рабочих дней, следующих после даты получения акта  по результатам контрольного мероприятия.</w:t>
      </w:r>
    </w:p>
    <w:p w:rsidR="00D04EDE" w:rsidRPr="00A63A5C" w:rsidRDefault="00D04EDE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 xml:space="preserve">В случае отказа руководителя проверяемого объекта получить экземпляр акта работником, проводящим контрольное мероприятие, в указанном акте делается соответствующая запись об отказе получить экземпляр акта. </w:t>
      </w:r>
      <w:r w:rsidR="00A32F94" w:rsidRPr="00A63A5C">
        <w:rPr>
          <w:sz w:val="28"/>
          <w:szCs w:val="28"/>
        </w:rPr>
        <w:t>А</w:t>
      </w:r>
      <w:r w:rsidRPr="00A63A5C">
        <w:rPr>
          <w:sz w:val="28"/>
          <w:szCs w:val="28"/>
        </w:rPr>
        <w:t>кт</w:t>
      </w:r>
      <w:r w:rsidR="00A32F94" w:rsidRPr="00A63A5C">
        <w:rPr>
          <w:sz w:val="28"/>
          <w:szCs w:val="28"/>
        </w:rPr>
        <w:t xml:space="preserve"> по результатам контрольного мероприятия  в течение трех рабочих дней со дня его подписания должностными лицами </w:t>
      </w:r>
      <w:r w:rsidRPr="00A63A5C">
        <w:rPr>
          <w:sz w:val="28"/>
          <w:szCs w:val="28"/>
        </w:rPr>
        <w:t xml:space="preserve"> </w:t>
      </w:r>
      <w:r w:rsidR="00A32F94" w:rsidRPr="00A63A5C">
        <w:rPr>
          <w:sz w:val="28"/>
          <w:szCs w:val="28"/>
        </w:rPr>
        <w:t xml:space="preserve">Контрольно-счетной палаты в двух экземплярах </w:t>
      </w:r>
      <w:r w:rsidRPr="00A63A5C">
        <w:rPr>
          <w:sz w:val="28"/>
          <w:szCs w:val="28"/>
        </w:rPr>
        <w:t xml:space="preserve">направляется руководителю проверяемого объекта </w:t>
      </w:r>
      <w:r w:rsidR="000B39DC" w:rsidRPr="00A63A5C">
        <w:rPr>
          <w:sz w:val="28"/>
          <w:szCs w:val="28"/>
        </w:rPr>
        <w:t xml:space="preserve">нарочным  или </w:t>
      </w:r>
      <w:r w:rsidRPr="00A63A5C">
        <w:rPr>
          <w:sz w:val="28"/>
          <w:szCs w:val="28"/>
        </w:rPr>
        <w:t>средствами почтовой связи с уведомлением о вручении почтового отправления.</w:t>
      </w:r>
    </w:p>
    <w:p w:rsidR="00E5135C" w:rsidRPr="00A63A5C" w:rsidRDefault="00E5135C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 xml:space="preserve"> 6. Не допускается представление для ознакомления ответственным должностным лицам проверяемого органа, организации проектов актов по </w:t>
      </w:r>
      <w:r w:rsidR="00284AAF" w:rsidRPr="00A63A5C">
        <w:rPr>
          <w:sz w:val="28"/>
          <w:szCs w:val="28"/>
        </w:rPr>
        <w:t xml:space="preserve">результатам </w:t>
      </w:r>
      <w:r w:rsidR="00284AAF" w:rsidRPr="00A63A5C">
        <w:rPr>
          <w:snapToGrid w:val="0"/>
          <w:sz w:val="28"/>
          <w:szCs w:val="28"/>
        </w:rPr>
        <w:t xml:space="preserve">контрольного мероприятия, не подписанных должностными лицами  </w:t>
      </w:r>
      <w:r w:rsidR="00810AE2">
        <w:rPr>
          <w:snapToGrid w:val="0"/>
          <w:sz w:val="28"/>
          <w:szCs w:val="28"/>
        </w:rPr>
        <w:t>К</w:t>
      </w:r>
      <w:r w:rsidR="00284AAF" w:rsidRPr="00A63A5C">
        <w:rPr>
          <w:snapToGrid w:val="0"/>
          <w:sz w:val="28"/>
          <w:szCs w:val="28"/>
        </w:rPr>
        <w:t>онтрольно-счетной палаты.</w:t>
      </w:r>
      <w:r w:rsidR="000B39DC" w:rsidRPr="00A63A5C">
        <w:rPr>
          <w:snapToGrid w:val="0"/>
          <w:sz w:val="28"/>
          <w:szCs w:val="28"/>
        </w:rPr>
        <w:t xml:space="preserve"> Внесение в акт по </w:t>
      </w:r>
      <w:r w:rsidR="000B39DC" w:rsidRPr="00A63A5C">
        <w:rPr>
          <w:sz w:val="28"/>
          <w:szCs w:val="28"/>
        </w:rPr>
        <w:t xml:space="preserve">результатам контрольного мероприятия, подписанный должностными лицами Контрольно-счетной палаты, </w:t>
      </w:r>
      <w:r w:rsidR="00745CA1" w:rsidRPr="00A63A5C">
        <w:rPr>
          <w:sz w:val="28"/>
          <w:szCs w:val="28"/>
        </w:rPr>
        <w:t>каких либо изменений на основании пояснений и замечаний ответственных должностных лиц проверяемого органа, организации и вновь представляемых ими материалов не допускается.</w:t>
      </w:r>
      <w:r w:rsidR="000B39DC" w:rsidRPr="00A63A5C">
        <w:rPr>
          <w:sz w:val="28"/>
          <w:szCs w:val="28"/>
        </w:rPr>
        <w:t xml:space="preserve">   </w:t>
      </w:r>
    </w:p>
    <w:p w:rsidR="00D04EDE" w:rsidRPr="00A63A5C" w:rsidRDefault="00284AAF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7</w:t>
      </w:r>
      <w:r w:rsidR="00D04EDE" w:rsidRPr="00A63A5C">
        <w:rPr>
          <w:sz w:val="28"/>
          <w:szCs w:val="28"/>
        </w:rPr>
        <w:t xml:space="preserve">. Акт должен содержать запись о возможности внесения пояснений и замечаний руководителем проверяемого объекта в течение </w:t>
      </w:r>
      <w:r w:rsidR="007963BE" w:rsidRPr="00A63A5C">
        <w:rPr>
          <w:sz w:val="28"/>
          <w:szCs w:val="28"/>
        </w:rPr>
        <w:t xml:space="preserve">пяти </w:t>
      </w:r>
      <w:r w:rsidR="00D04EDE" w:rsidRPr="00A63A5C">
        <w:rPr>
          <w:sz w:val="28"/>
          <w:szCs w:val="28"/>
        </w:rPr>
        <w:t xml:space="preserve"> рабочих дней с даты вручения</w:t>
      </w:r>
      <w:r w:rsidR="00692FFC">
        <w:rPr>
          <w:sz w:val="28"/>
          <w:szCs w:val="28"/>
        </w:rPr>
        <w:t xml:space="preserve"> акта</w:t>
      </w:r>
      <w:r w:rsidR="00D04EDE" w:rsidRPr="00A63A5C">
        <w:rPr>
          <w:sz w:val="28"/>
          <w:szCs w:val="28"/>
        </w:rPr>
        <w:t>.</w:t>
      </w:r>
    </w:p>
    <w:p w:rsidR="00D04EDE" w:rsidRPr="00A63A5C" w:rsidRDefault="00D04EDE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течение </w:t>
      </w:r>
      <w:r w:rsidR="007963BE" w:rsidRPr="00A63A5C">
        <w:rPr>
          <w:sz w:val="28"/>
          <w:szCs w:val="28"/>
        </w:rPr>
        <w:t>пяти</w:t>
      </w:r>
      <w:r w:rsidRPr="00A63A5C">
        <w:rPr>
          <w:sz w:val="28"/>
          <w:szCs w:val="28"/>
        </w:rPr>
        <w:t xml:space="preserve"> рабочих дней со дня получения акта, прилагаются к акту и в дальнейшем являются его неотъемлемой частью.</w:t>
      </w:r>
    </w:p>
    <w:p w:rsidR="00D04EDE" w:rsidRPr="00A63A5C" w:rsidRDefault="00284AAF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8</w:t>
      </w:r>
      <w:r w:rsidR="00D04EDE" w:rsidRPr="00A63A5C">
        <w:rPr>
          <w:sz w:val="28"/>
          <w:szCs w:val="28"/>
        </w:rPr>
        <w:t>. Пояснения и замечания к акту по результатам контрольных действий подлежат рассмотрению работниками Контрольно-счетной палаты, проводящими контрольное мероприятие. При этом в случае необходимости для оценки обоснованности замечаний по решению председателя могут быть проведены дополнительные контрольные действия.</w:t>
      </w:r>
    </w:p>
    <w:p w:rsidR="00D31151" w:rsidRPr="00A63A5C" w:rsidRDefault="00284AAF" w:rsidP="003B0217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9.</w:t>
      </w:r>
      <w:r w:rsidR="00D04EDE" w:rsidRPr="00A63A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пояснений и замечаний </w:t>
      </w:r>
      <w:r w:rsidR="00D31151" w:rsidRPr="00A63A5C">
        <w:rPr>
          <w:rFonts w:ascii="Times New Roman" w:hAnsi="Times New Roman" w:cs="Times New Roman"/>
          <w:sz w:val="28"/>
          <w:szCs w:val="28"/>
        </w:rPr>
        <w:t>р</w:t>
      </w:r>
      <w:r w:rsidR="00D31151"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уководителем контрольного мероприятия готовится</w:t>
      </w:r>
      <w:r w:rsidR="00D5596E"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направляется</w:t>
      </w:r>
      <w:r w:rsidR="00E5135C"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596E"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адрес проверяемого органа, организации</w:t>
      </w:r>
      <w:r w:rsidR="00D31151"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заключение на замечания, представленные руководителем или иным уполномоченным должностным лицом объекта контрольного мероприятия. </w:t>
      </w:r>
    </w:p>
    <w:p w:rsidR="00D04EDE" w:rsidRPr="00A63A5C" w:rsidRDefault="00D04EDE" w:rsidP="003B0217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 xml:space="preserve">Срок рассмотрения пояснений и замечаний, </w:t>
      </w:r>
      <w:r w:rsidR="00D31151" w:rsidRPr="00A63A5C">
        <w:rPr>
          <w:sz w:val="28"/>
          <w:szCs w:val="28"/>
        </w:rPr>
        <w:t>подготовки заключения</w:t>
      </w:r>
      <w:r w:rsidRPr="00A63A5C">
        <w:rPr>
          <w:sz w:val="28"/>
          <w:szCs w:val="28"/>
        </w:rPr>
        <w:t xml:space="preserve"> по результатам их рассмотрения (без учета проведения дополнительных </w:t>
      </w:r>
      <w:r w:rsidRPr="00A63A5C">
        <w:rPr>
          <w:sz w:val="28"/>
          <w:szCs w:val="28"/>
        </w:rPr>
        <w:lastRenderedPageBreak/>
        <w:t>контрольных действий) не может превышать семь рабочих дней со дня поступления пояснений и замечаний в Контрольно-счетную палату.</w:t>
      </w:r>
    </w:p>
    <w:p w:rsidR="00D04EDE" w:rsidRPr="00A63A5C" w:rsidRDefault="00284AAF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10</w:t>
      </w:r>
      <w:r w:rsidR="00D04EDE" w:rsidRPr="00A63A5C">
        <w:rPr>
          <w:sz w:val="28"/>
          <w:szCs w:val="28"/>
        </w:rPr>
        <w:t xml:space="preserve">. Акты по результатам контрольных действий, документальные подтверждения зафиксированных в указанных актах фактов, пояснения и замечания, копии документов, их подтверждающие, </w:t>
      </w:r>
      <w:r w:rsidR="00E5135C" w:rsidRPr="00A63A5C">
        <w:rPr>
          <w:sz w:val="28"/>
          <w:szCs w:val="28"/>
        </w:rPr>
        <w:t>заключения,</w:t>
      </w:r>
      <w:r w:rsidR="00D04EDE" w:rsidRPr="00A63A5C">
        <w:rPr>
          <w:sz w:val="28"/>
          <w:szCs w:val="28"/>
        </w:rPr>
        <w:t xml:space="preserve"> направленн</w:t>
      </w:r>
      <w:r w:rsidR="00E5135C" w:rsidRPr="00A63A5C">
        <w:rPr>
          <w:sz w:val="28"/>
          <w:szCs w:val="28"/>
        </w:rPr>
        <w:t>ые</w:t>
      </w:r>
      <w:r w:rsidR="00D04EDE" w:rsidRPr="00A63A5C">
        <w:rPr>
          <w:sz w:val="28"/>
          <w:szCs w:val="28"/>
        </w:rPr>
        <w:t xml:space="preserve"> по результатам рассмотрения пояснений и замечаний, документы, подтверждающие факты направления по почте, в совокупности составляют материалы контрольного мероприятия.</w:t>
      </w:r>
    </w:p>
    <w:p w:rsidR="00D04EDE" w:rsidRPr="00A63A5C" w:rsidRDefault="00D04EDE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Материалы контрольного мероприятия формируются в дело. Указанное дело хранится в Контрольно-счетной палате  в соответствии с утвержденной номенклатурой дел.</w:t>
      </w:r>
    </w:p>
    <w:p w:rsidR="00D04EDE" w:rsidRPr="00A63A5C" w:rsidRDefault="00284AAF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11</w:t>
      </w:r>
      <w:r w:rsidR="00D04EDE" w:rsidRPr="00A63A5C">
        <w:rPr>
          <w:sz w:val="28"/>
          <w:szCs w:val="28"/>
        </w:rPr>
        <w:t>. На основе акт</w:t>
      </w:r>
      <w:r w:rsidR="00733DEE" w:rsidRPr="00A63A5C">
        <w:rPr>
          <w:sz w:val="28"/>
          <w:szCs w:val="28"/>
        </w:rPr>
        <w:t>а</w:t>
      </w:r>
      <w:r w:rsidR="00D04EDE" w:rsidRPr="00A63A5C">
        <w:rPr>
          <w:sz w:val="28"/>
          <w:szCs w:val="28"/>
        </w:rPr>
        <w:t xml:space="preserve"> </w:t>
      </w:r>
      <w:r w:rsidR="00D31151" w:rsidRPr="00A63A5C">
        <w:rPr>
          <w:sz w:val="28"/>
          <w:szCs w:val="28"/>
        </w:rPr>
        <w:t>аудитором</w:t>
      </w:r>
      <w:r w:rsidR="00D04EDE" w:rsidRPr="00A63A5C">
        <w:rPr>
          <w:sz w:val="28"/>
          <w:szCs w:val="28"/>
        </w:rPr>
        <w:t xml:space="preserve"> Контрольно-счетной палаты осуществляется подготовка проекта отчета по результатам контрольного мероприятия.</w:t>
      </w:r>
    </w:p>
    <w:p w:rsidR="00D04EDE" w:rsidRPr="00A63A5C" w:rsidRDefault="00D04EDE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Подготовка проекта отчета осуществляется в срок, не превышающий 1</w:t>
      </w:r>
      <w:r w:rsidR="005476C7" w:rsidRPr="00A63A5C">
        <w:rPr>
          <w:sz w:val="28"/>
          <w:szCs w:val="28"/>
        </w:rPr>
        <w:t>2</w:t>
      </w:r>
      <w:r w:rsidRPr="00A63A5C">
        <w:rPr>
          <w:sz w:val="28"/>
          <w:szCs w:val="28"/>
        </w:rPr>
        <w:t xml:space="preserve"> рабочих дней</w:t>
      </w:r>
      <w:r w:rsidR="00384D8D" w:rsidRPr="00A63A5C">
        <w:rPr>
          <w:sz w:val="28"/>
          <w:szCs w:val="28"/>
        </w:rPr>
        <w:t>,</w:t>
      </w:r>
      <w:r w:rsidR="00333C23" w:rsidRPr="00A63A5C">
        <w:rPr>
          <w:sz w:val="28"/>
          <w:szCs w:val="28"/>
        </w:rPr>
        <w:t xml:space="preserve"> </w:t>
      </w:r>
      <w:r w:rsidRPr="00A63A5C">
        <w:rPr>
          <w:sz w:val="28"/>
          <w:szCs w:val="28"/>
        </w:rPr>
        <w:t xml:space="preserve"> с даты вручения акта. При наличии пояснений и замечаний срок подготовки отчета увеличивается на 5 рабочих дней, а в исключительных случаях по решению председателя Контрольно-счетной палаты  может быть продлен.</w:t>
      </w:r>
    </w:p>
    <w:p w:rsidR="00D04EDE" w:rsidRPr="00A63A5C" w:rsidRDefault="00D04EDE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1</w:t>
      </w:r>
      <w:r w:rsidR="00284AAF" w:rsidRPr="00A63A5C">
        <w:rPr>
          <w:sz w:val="28"/>
          <w:szCs w:val="28"/>
        </w:rPr>
        <w:t>2</w:t>
      </w:r>
      <w:r w:rsidRPr="00A63A5C">
        <w:rPr>
          <w:sz w:val="28"/>
          <w:szCs w:val="28"/>
        </w:rPr>
        <w:t xml:space="preserve">. Отчет подписывается </w:t>
      </w:r>
      <w:r w:rsidR="00733DEE" w:rsidRPr="00A63A5C">
        <w:rPr>
          <w:sz w:val="28"/>
          <w:szCs w:val="28"/>
        </w:rPr>
        <w:t>руководителем контрольного мероприятия</w:t>
      </w:r>
      <w:r w:rsidRPr="00A63A5C">
        <w:rPr>
          <w:sz w:val="28"/>
          <w:szCs w:val="28"/>
        </w:rPr>
        <w:t xml:space="preserve"> и направляется председателю Контрольно-счетной палаты  для утверждения.</w:t>
      </w:r>
    </w:p>
    <w:p w:rsidR="00CF2578" w:rsidRPr="00A63A5C" w:rsidRDefault="00D04EDE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1</w:t>
      </w:r>
      <w:r w:rsidR="00284AAF" w:rsidRPr="00A63A5C">
        <w:rPr>
          <w:sz w:val="28"/>
          <w:szCs w:val="28"/>
        </w:rPr>
        <w:t>3</w:t>
      </w:r>
      <w:r w:rsidRPr="00A63A5C">
        <w:rPr>
          <w:sz w:val="28"/>
          <w:szCs w:val="28"/>
        </w:rPr>
        <w:t xml:space="preserve">. </w:t>
      </w:r>
      <w:r w:rsidR="00CF2578" w:rsidRPr="00A63A5C">
        <w:rPr>
          <w:sz w:val="28"/>
          <w:szCs w:val="28"/>
        </w:rPr>
        <w:t>После  рассмотрения отчета о результатах мероприятия председателем может быть принято следующее решение (решения):</w:t>
      </w:r>
    </w:p>
    <w:p w:rsidR="00CF2578" w:rsidRPr="00A63A5C" w:rsidRDefault="004E1E5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- у</w:t>
      </w:r>
      <w:r w:rsidR="00CF2578" w:rsidRPr="00A63A5C">
        <w:rPr>
          <w:sz w:val="28"/>
          <w:szCs w:val="28"/>
        </w:rPr>
        <w:t>твердить отчет</w:t>
      </w:r>
      <w:r w:rsidRPr="00A63A5C">
        <w:rPr>
          <w:sz w:val="28"/>
          <w:szCs w:val="28"/>
        </w:rPr>
        <w:t>;</w:t>
      </w:r>
    </w:p>
    <w:p w:rsidR="004E1E51" w:rsidRPr="00A63A5C" w:rsidRDefault="004E1E5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- утвердить отчет с учетом его последующей доработки;</w:t>
      </w:r>
    </w:p>
    <w:p w:rsidR="004E1E51" w:rsidRPr="00A63A5C" w:rsidRDefault="004E1E5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- направить информационные письма, представления, предписания и иные итоговые документы Контрольно-счетной палаты по результатам мероприятия.</w:t>
      </w:r>
    </w:p>
    <w:p w:rsidR="00D04EDE" w:rsidRPr="00A63A5C" w:rsidRDefault="00D04EDE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</w:t>
      </w:r>
      <w:r w:rsidR="00284AAF" w:rsidRPr="00A63A5C">
        <w:rPr>
          <w:rFonts w:ascii="Times New Roman" w:hAnsi="Times New Roman" w:cs="Times New Roman"/>
          <w:sz w:val="28"/>
          <w:szCs w:val="28"/>
        </w:rPr>
        <w:t>4</w:t>
      </w:r>
      <w:r w:rsidRPr="00A63A5C">
        <w:rPr>
          <w:rFonts w:ascii="Times New Roman" w:hAnsi="Times New Roman" w:cs="Times New Roman"/>
          <w:sz w:val="28"/>
          <w:szCs w:val="28"/>
        </w:rPr>
        <w:t>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передает материалы контрольных мероприятий в правоохранительные органы.</w:t>
      </w:r>
    </w:p>
    <w:p w:rsidR="00A40C6D" w:rsidRPr="00A63A5C" w:rsidRDefault="006D6BC2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</w:t>
      </w:r>
      <w:r w:rsidR="00284AAF" w:rsidRPr="00A63A5C">
        <w:rPr>
          <w:rFonts w:ascii="Times New Roman" w:hAnsi="Times New Roman" w:cs="Times New Roman"/>
          <w:sz w:val="28"/>
          <w:szCs w:val="28"/>
        </w:rPr>
        <w:t>5</w:t>
      </w:r>
      <w:r w:rsidR="00A40C6D" w:rsidRPr="00A63A5C">
        <w:rPr>
          <w:rFonts w:ascii="Times New Roman" w:hAnsi="Times New Roman" w:cs="Times New Roman"/>
          <w:sz w:val="28"/>
          <w:szCs w:val="28"/>
        </w:rPr>
        <w:t>.Требования к проведению и оформлению результатов контрольных и экспертно-аналитических мероприятий опр</w:t>
      </w:r>
      <w:r w:rsidRPr="00A63A5C">
        <w:rPr>
          <w:rFonts w:ascii="Times New Roman" w:hAnsi="Times New Roman" w:cs="Times New Roman"/>
          <w:sz w:val="28"/>
          <w:szCs w:val="28"/>
        </w:rPr>
        <w:t xml:space="preserve">еделяются настоящим Регламентом, соответствующими </w:t>
      </w:r>
      <w:r w:rsidR="00A40C6D" w:rsidRPr="00A63A5C">
        <w:rPr>
          <w:rFonts w:ascii="Times New Roman" w:hAnsi="Times New Roman" w:cs="Times New Roman"/>
          <w:sz w:val="28"/>
          <w:szCs w:val="28"/>
        </w:rPr>
        <w:t>стандарт</w:t>
      </w:r>
      <w:r w:rsidRPr="00A63A5C">
        <w:rPr>
          <w:rFonts w:ascii="Times New Roman" w:hAnsi="Times New Roman" w:cs="Times New Roman"/>
          <w:sz w:val="28"/>
          <w:szCs w:val="28"/>
        </w:rPr>
        <w:t>ами</w:t>
      </w:r>
      <w:r w:rsidR="00A40C6D" w:rsidRPr="00A63A5C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правила проведения контрольного мероприятия» и «Проведение экспертно-аналитического мероприятия».</w:t>
      </w:r>
    </w:p>
    <w:p w:rsidR="007E5D55" w:rsidRPr="00A63A5C" w:rsidRDefault="007E5D55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333C2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проведения контрольн</w:t>
      </w:r>
      <w:r w:rsidR="00FD316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экспертно-аналитических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D316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Срок проведения контрольного мероприятия с учетом сложности, количества и объема проверяемой информации устанавливается председателем Контрольно-счетной палаты и не должен превышать 45 </w:t>
      </w:r>
      <w:r w:rsidR="000C5006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A261C1" w:rsidRPr="00A63A5C" w:rsidRDefault="00A261C1" w:rsidP="00A63A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3A5C">
        <w:rPr>
          <w:rFonts w:ascii="Times New Roman" w:hAnsi="Times New Roman" w:cs="Times New Roman"/>
          <w:sz w:val="28"/>
          <w:szCs w:val="28"/>
        </w:rPr>
        <w:t xml:space="preserve">В необходимых случаях по письменному мотивированному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 руководителя контрольного мероприятия</w:t>
      </w:r>
      <w:r w:rsidRPr="00A63A5C">
        <w:rPr>
          <w:rFonts w:ascii="Times New Roman" w:hAnsi="Times New Roman" w:cs="Times New Roman"/>
          <w:sz w:val="28"/>
          <w:szCs w:val="28"/>
        </w:rPr>
        <w:t>,  контрольное мероприятие может быть приостановлено (с последующим возобновлением). Приостановление оформляется распоряжением председателя Контрольно-счетной палаты.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контрольного мероприятия может быть продлен не более чем один раз, на срок, не более 15 рабочих дней.</w:t>
      </w:r>
    </w:p>
    <w:p w:rsidR="00A261C1" w:rsidRPr="00A63A5C" w:rsidRDefault="00A261C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Проект распоряжения о приостановлении контрольного мероприятия готовится руководителем  контрольного мероприятия, и направляется председателю Контрольно-счетной палаты  для подписания.</w:t>
      </w:r>
    </w:p>
    <w:p w:rsidR="00A261C1" w:rsidRPr="00A63A5C" w:rsidRDefault="00A261C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При приостановлении контрольного мероприятия руководителю проверяемого объекта направляется соответствующее уведомление.</w:t>
      </w:r>
    </w:p>
    <w:p w:rsidR="00A261C1" w:rsidRPr="00A63A5C" w:rsidRDefault="00A261C1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Проведение на территориях и в помещениях проверяемого объекта контрольных действий, связанных с контрольным мероприятием, в период его приостановления не допускается.</w:t>
      </w:r>
    </w:p>
    <w:p w:rsidR="00A261C1" w:rsidRPr="00A63A5C" w:rsidRDefault="00CF00EE" w:rsidP="00A63A5C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3A5C">
        <w:rPr>
          <w:sz w:val="28"/>
          <w:szCs w:val="28"/>
        </w:rPr>
        <w:t>3.</w:t>
      </w:r>
      <w:r w:rsidR="008D0F1A" w:rsidRPr="00A63A5C">
        <w:rPr>
          <w:sz w:val="28"/>
          <w:szCs w:val="28"/>
        </w:rPr>
        <w:t xml:space="preserve"> </w:t>
      </w:r>
      <w:r w:rsidR="00A261C1" w:rsidRPr="00A63A5C">
        <w:rPr>
          <w:sz w:val="28"/>
          <w:szCs w:val="28"/>
        </w:rPr>
        <w:t>Возобновление приостановленного мероприятия осуществляется с окончанием действия факторов, вызвавших необходимость его приостановления, и оформляется распоряжением председателя Контрольно-счетной палаты.</w:t>
      </w:r>
    </w:p>
    <w:p w:rsidR="00FD3160" w:rsidRPr="00A63A5C" w:rsidRDefault="00AD2941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D316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экспертно-аналитических мероприятий и сроки подготовки заключений или отчетов устанавливаются следующие:</w:t>
      </w:r>
    </w:p>
    <w:p w:rsidR="00AF23C3" w:rsidRPr="00A63A5C" w:rsidRDefault="003865C7" w:rsidP="00810AE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экспертизы проектов муниципальных правовых актов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 касающихся расходных обязательств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экспертизы проектов муниципальных правовых актов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 </w:t>
      </w:r>
      <w:r w:rsidR="00AF23C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приводящих </w:t>
      </w:r>
      <w:r w:rsidR="005005E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изменению доходов бюджета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а также муниципальных программ (проектов муниципальных программ)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D2941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более семи рабочих дней со дня поступления проектов муниципальных правовых актов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муниципальных программ (проектов муни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программ) Кировского муниципального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Контрольно-счетную палату, если иной срок не установлен муниципальным правовым актом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A58A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93CB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поручением председателя Контрольно-счетной палаты;</w:t>
      </w:r>
    </w:p>
    <w:p w:rsidR="00AF23C3" w:rsidRPr="00A63A5C" w:rsidRDefault="00993CB2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экспертизы проект</w:t>
      </w:r>
      <w:r w:rsidR="00C55E69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проверки и анализа обоснованности его показателей – в срок, установленный </w:t>
      </w:r>
      <w:r w:rsidR="00D83F1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</w:t>
      </w:r>
      <w:r w:rsidR="00D83F1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83F1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AD2941" w:rsidRPr="00A63A5C" w:rsidRDefault="00AD2941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Сроки проведения внешней проверки годового отчета об исполнении бюджета Кировского 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устанавливаются в соответствии с действующим законодательством.</w:t>
      </w:r>
    </w:p>
    <w:p w:rsidR="00AD2941" w:rsidRPr="00A63A5C" w:rsidRDefault="00AD2941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Сроки проведения иных мероприятий экспертно-аналитического характера устанавливаются председателем Контрольно-счетной палаты.</w:t>
      </w:r>
    </w:p>
    <w:p w:rsidR="00AD2941" w:rsidRPr="00A63A5C" w:rsidRDefault="00AD2941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  <w:shd w:val="clear" w:color="auto" w:fill="FFFFFF"/>
        </w:rPr>
        <w:t xml:space="preserve">5.Датой окончания контрольного и экспертно-аналитического мероприятия считается дата утверждения </w:t>
      </w:r>
      <w:r w:rsidR="0071516D" w:rsidRPr="00A63A5C">
        <w:rPr>
          <w:color w:val="auto"/>
          <w:sz w:val="28"/>
          <w:szCs w:val="28"/>
          <w:shd w:val="clear" w:color="auto" w:fill="FFFFFF"/>
        </w:rPr>
        <w:t>п</w:t>
      </w:r>
      <w:r w:rsidRPr="00A63A5C">
        <w:rPr>
          <w:color w:val="auto"/>
          <w:sz w:val="28"/>
          <w:szCs w:val="28"/>
          <w:shd w:val="clear" w:color="auto" w:fill="FFFFFF"/>
        </w:rPr>
        <w:t xml:space="preserve">редседателем </w:t>
      </w:r>
      <w:r w:rsidRPr="00A63A5C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  <w:shd w:val="clear" w:color="auto" w:fill="FFFFFF"/>
        </w:rPr>
        <w:t xml:space="preserve"> отчета о его результатах.</w:t>
      </w:r>
    </w:p>
    <w:p w:rsidR="00AF23C3" w:rsidRPr="00A63A5C" w:rsidRDefault="00AF23C3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810AE2">
      <w:pPr>
        <w:tabs>
          <w:tab w:val="left" w:pos="0"/>
          <w:tab w:val="num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333C2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подготовки, принятия и направления представлений</w:t>
      </w:r>
      <w:r w:rsidR="00E472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предписаний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C06A1B" w:rsidRPr="00A63A5C" w:rsidRDefault="00C06A1B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EE" w:rsidRPr="00A63A5C" w:rsidRDefault="000A33EE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Представление Контрольно-счетной палаты – документ, который должен содержать обязательную информацию о выявленных </w:t>
      </w:r>
      <w:r w:rsidR="00F0718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законодательства Российской Федерации и иных нормативных правовых актов, регулирующих бюджетные правоотношения, и требовани</w:t>
      </w:r>
      <w:r w:rsidR="00F0718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мер по их устранению, а также </w:t>
      </w:r>
      <w:r w:rsidR="002C44A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пресечению,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2C44A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предупреждению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нарушений</w:t>
      </w:r>
      <w:r w:rsidR="00F0718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в нем сроки или, если срок не указан, то в течение 30 дней со дня его получения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278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выполнения представления может быть продлен по решению Контрольно-счетной палаты, но не более одного раза.</w:t>
      </w:r>
    </w:p>
    <w:p w:rsidR="00C06A1B" w:rsidRPr="00A63A5C" w:rsidRDefault="000A33EE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представлений Контрольно-счетной палаты готов</w:t>
      </w:r>
      <w:r w:rsidR="00ED26A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6A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71516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A1B" w:rsidRPr="00A63A5C" w:rsidRDefault="000A33EE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Представления Контрольно-счетной палаты подписываются председателем Контрольно-счетной палаты (лицом, исполняющим обязанности председателя Контрольно-счетной палаты). </w:t>
      </w:r>
    </w:p>
    <w:p w:rsidR="00C06A1B" w:rsidRPr="00A63A5C" w:rsidRDefault="000A33EE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A1B"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Контрольно-счетной палаты направляются проверяемым органам и организациям и их должностным лицам, а также в органы местного самоуправления, в компетенции которых находится решение вопросов, затрагиваемых в представлениях.</w:t>
      </w:r>
    </w:p>
    <w:p w:rsidR="00A86C06" w:rsidRPr="00A63A5C" w:rsidRDefault="00A86C06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представлении Контрольно-счетной палаты </w:t>
      </w:r>
      <w:r w:rsidR="006C7F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отражаются:</w:t>
      </w:r>
    </w:p>
    <w:p w:rsidR="006C7F9E" w:rsidRPr="00A63A5C" w:rsidRDefault="006C7F9E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 информация о выявленных бюджетных и иных нарушениях и недостатках;</w:t>
      </w:r>
    </w:p>
    <w:p w:rsidR="006C7F9E" w:rsidRPr="00A63A5C" w:rsidRDefault="006C7F9E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 требования о принятии мер по устранению выявленных бюджетных и иных нарушений и недостатков, а также мер по пресечению, устранению и предупреждению нарушений; требования о принятии мер по предотвращению нанесения материального ущерба Кировскому </w:t>
      </w:r>
      <w:r w:rsidR="003B021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63A5C">
        <w:rPr>
          <w:rFonts w:ascii="Times New Roman" w:hAnsi="Times New Roman" w:cs="Times New Roman"/>
          <w:sz w:val="28"/>
          <w:szCs w:val="28"/>
        </w:rPr>
        <w:t>округу или возмещению причиненного вреда (в случае его наличия);</w:t>
      </w:r>
    </w:p>
    <w:p w:rsidR="006C7F9E" w:rsidRPr="00A63A5C" w:rsidRDefault="006C7F9E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 требование о принятии мер по привлечению к ответственности  должностных лиц, виновных в допущенных нарушениях; </w:t>
      </w:r>
    </w:p>
    <w:p w:rsidR="006C7F9E" w:rsidRPr="00A63A5C" w:rsidRDefault="006C7F9E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-</w:t>
      </w:r>
      <w:r w:rsidR="00F7708A">
        <w:rPr>
          <w:rFonts w:ascii="Times New Roman" w:hAnsi="Times New Roman" w:cs="Times New Roman"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срок выполнения представления контрольно-счетной палаты.</w:t>
      </w:r>
    </w:p>
    <w:p w:rsidR="006C7F9E" w:rsidRPr="00A63A5C" w:rsidRDefault="006C7F9E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6. Срок выполнения представления может быть продлен по решению </w:t>
      </w:r>
      <w:r w:rsidRPr="00A63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</w:t>
      </w:r>
      <w:r w:rsidRPr="00A63A5C">
        <w:rPr>
          <w:rFonts w:ascii="Times New Roman" w:hAnsi="Times New Roman" w:cs="Times New Roman"/>
          <w:sz w:val="28"/>
          <w:szCs w:val="28"/>
        </w:rPr>
        <w:t xml:space="preserve">Контрольно-счетной палаты, но не более одного раза. </w:t>
      </w:r>
    </w:p>
    <w:p w:rsidR="006C7F9E" w:rsidRPr="00A63A5C" w:rsidRDefault="006C7F9E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7. Неисполнение или ненадлежащее исполнение представления Контрольно-счетной палаты влечет за собой ответственность, установленную </w:t>
      </w:r>
      <w:r w:rsidRPr="00A63A5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(или) законодательством Ставропольского края.</w:t>
      </w:r>
    </w:p>
    <w:p w:rsidR="00B72F5C" w:rsidRPr="00A63A5C" w:rsidRDefault="006C7F9E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26A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Контрольно-счетной палаты – документ, содержащий </w:t>
      </w:r>
      <w:r w:rsidR="00C3405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на конкретные допущенные нарушения  и </w:t>
      </w:r>
      <w:r w:rsidR="00B72F5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</w:t>
      </w:r>
      <w:r w:rsidR="00ED26A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2F5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 вынесения предписания.</w:t>
      </w:r>
    </w:p>
    <w:p w:rsidR="00B72F5C" w:rsidRPr="00A63A5C" w:rsidRDefault="00B72F5C" w:rsidP="00A63A5C">
      <w:pPr>
        <w:shd w:val="clear" w:color="auto" w:fill="FFFFFF"/>
        <w:tabs>
          <w:tab w:val="left" w:pos="709"/>
          <w:tab w:val="left" w:pos="1397"/>
        </w:tabs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Контрольно-счетной палаты направляются проверяемым органам и организациям и их должностным лицам, а также в органы местного самоуправления, в компетенции которых находится решение вопросов, затрагиваемых в предписании в случаях выявления нарушений, требующих безотлагательных мер по их пресечению и предупреждению, невыполнения представлений контрольно-счетной палаты,  также  в случае воспрепятствования проведению должностными лицами контрольно-счетной палаты контрольных мероприятий..</w:t>
      </w:r>
    </w:p>
    <w:p w:rsidR="00E472EC" w:rsidRPr="00A63A5C" w:rsidRDefault="006C7F9E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предписаний Контрольно-счетной палаты готовит </w:t>
      </w:r>
      <w:r w:rsidR="00ED26A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E472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A1B" w:rsidRPr="00A63A5C" w:rsidRDefault="006C7F9E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Предписания Контрольно-счетной палаты подписываются председателем Контрольно-счетной палаты (лицом, исполняющим обязанности председателя Контрольно-счетной палаты).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11. В предписании Контрольно-счетной палаты отражаются: 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-основания вынесения предписания; 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-информация о выявленных нарушениях; 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-требование о принятии мер по устранению выявленных нарушений и предупреждению таких нарушений; 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-сроки выполнения предписания. </w:t>
      </w:r>
    </w:p>
    <w:p w:rsidR="00365261" w:rsidRPr="00A63A5C" w:rsidRDefault="00365261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12. Срок выполнения предписания может быть продлен по решению </w:t>
      </w:r>
      <w:r w:rsidRPr="00A63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</w:t>
      </w:r>
      <w:r w:rsidRPr="00A63A5C">
        <w:rPr>
          <w:rFonts w:ascii="Times New Roman" w:hAnsi="Times New Roman" w:cs="Times New Roman"/>
          <w:sz w:val="28"/>
          <w:szCs w:val="28"/>
        </w:rPr>
        <w:t xml:space="preserve">Контрольно-счетной палаты, но не более одного раза. </w:t>
      </w:r>
    </w:p>
    <w:p w:rsidR="00365261" w:rsidRPr="00A63A5C" w:rsidRDefault="00365261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13. Неисполнение или ненадлежащее исполнение предписания </w:t>
      </w:r>
      <w:r w:rsidR="00F7708A">
        <w:rPr>
          <w:rFonts w:ascii="Times New Roman" w:hAnsi="Times New Roman" w:cs="Times New Roman"/>
          <w:sz w:val="28"/>
          <w:szCs w:val="28"/>
        </w:rPr>
        <w:t>К</w:t>
      </w:r>
      <w:r w:rsidRPr="00A63A5C">
        <w:rPr>
          <w:rFonts w:ascii="Times New Roman" w:hAnsi="Times New Roman" w:cs="Times New Roman"/>
          <w:sz w:val="28"/>
          <w:szCs w:val="28"/>
        </w:rPr>
        <w:t>онтрольно-счетной палаты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174F31" w:rsidRPr="00A63A5C" w:rsidRDefault="00174F31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Default="00C06A1B" w:rsidP="00A63A5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061AEC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контроля за исполнением представлений и предписаний</w:t>
      </w: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0217" w:rsidRPr="00A63A5C" w:rsidRDefault="003B0217" w:rsidP="00A63A5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Непосредственный контроль за </w:t>
      </w:r>
      <w:r w:rsidR="00CC484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 Контрольно-счетной палаты осуществляют руководители контрольных </w:t>
      </w:r>
      <w:r w:rsidR="00CC484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C484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которых были направлены соответствующие</w:t>
      </w:r>
      <w:r w:rsidR="00B84EE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 предписания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261" w:rsidRPr="00A63A5C" w:rsidRDefault="00365261" w:rsidP="00A63A5C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Организация контроля в Контрольно-счетной палате за исполнением  представлений и предписаний осуществляется в соответствии со стандартами внешнего муниципального финансового контроля.</w:t>
      </w:r>
    </w:p>
    <w:p w:rsidR="00C06A1B" w:rsidRPr="00A63A5C" w:rsidRDefault="00C06A1B" w:rsidP="00A63A5C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Аудитор Контрольно-счетной палаты  обеспечивает ведение учёта внесённых представлений и предписаний Контрольно-счетной палаты, результатов их исполнения.</w:t>
      </w:r>
    </w:p>
    <w:p w:rsidR="008038E3" w:rsidRPr="00A63A5C" w:rsidRDefault="003B0217" w:rsidP="00A63A5C">
      <w:pPr>
        <w:widowControl w:val="0"/>
        <w:tabs>
          <w:tab w:val="left" w:pos="709"/>
        </w:tabs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038E3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невыполнения представления или  предписания Контрольно-счетной палаты к нарушителю законодательства принимаются меры в соответствии с действующим законодательством.</w:t>
      </w:r>
    </w:p>
    <w:p w:rsidR="00C06A1B" w:rsidRPr="00A63A5C" w:rsidRDefault="003B0217" w:rsidP="00A63A5C">
      <w:pPr>
        <w:tabs>
          <w:tab w:val="left" w:pos="284"/>
          <w:tab w:val="left" w:pos="709"/>
          <w:tab w:val="left" w:pos="993"/>
          <w:tab w:val="num" w:pos="178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неисполнением предписания понимается уклонение от исполнения либо частичное исполнение, а также несвоевременное исполнение предписания. </w:t>
      </w:r>
    </w:p>
    <w:p w:rsidR="0083541D" w:rsidRPr="00A63A5C" w:rsidRDefault="003B0217" w:rsidP="00A63A5C">
      <w:pPr>
        <w:tabs>
          <w:tab w:val="left" w:pos="284"/>
          <w:tab w:val="left" w:pos="709"/>
          <w:tab w:val="left" w:pos="993"/>
          <w:tab w:val="num" w:pos="178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541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осуществления контроля за исполнением представлений и предписаний  Контрольно-счетная палата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3541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вправе производить обследование объектов, на которых в результате проведения контрольных мероприятий были выявлены нарушения. По результатам обследования оформляется справка.</w:t>
      </w:r>
    </w:p>
    <w:p w:rsidR="00C06A1B" w:rsidRPr="00A63A5C" w:rsidRDefault="00C06A1B" w:rsidP="00A63A5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34" w:rsidRDefault="00665034" w:rsidP="00A63A5C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83541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Контрольно-счетной палаты о применении бюджетных мер принуждения</w:t>
      </w:r>
    </w:p>
    <w:p w:rsidR="003B0217" w:rsidRPr="00A63A5C" w:rsidRDefault="003B0217" w:rsidP="00A63A5C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65034" w:rsidRPr="00A63A5C" w:rsidRDefault="00665034" w:rsidP="00F770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7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выявлении в  ходе  контрольного  мероприятия  бюджетных</w:t>
      </w:r>
      <w:r w:rsidR="0062715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 w:rsidR="0062715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совершение которых предусмотрено применение бюджетных мер принуждения,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Контрольно-счетная  палата  направляет </w:t>
      </w:r>
      <w:r w:rsidR="00E9458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627150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органу,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 о   применении</w:t>
      </w:r>
      <w:r w:rsidR="0083541D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мер принуждения.</w:t>
      </w:r>
    </w:p>
    <w:p w:rsidR="00E765F5" w:rsidRPr="00A63A5C" w:rsidRDefault="00F7708A" w:rsidP="00F7708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F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82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65F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1A10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="006650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 w:rsidR="001A10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руководителем контрольного мероприятия</w:t>
      </w:r>
      <w:r w:rsidR="006650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подписывается   </w:t>
      </w:r>
      <w:r w:rsidR="001A10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50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</w:t>
      </w:r>
      <w:r w:rsidR="001A10F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</w:t>
      </w:r>
      <w:r w:rsidR="00665034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  палаты  </w:t>
      </w:r>
      <w:r w:rsidR="00E765F5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(лицом, исполняющим обязанности председателя Контрольно-счетной палаты).</w:t>
      </w:r>
    </w:p>
    <w:p w:rsidR="00627150" w:rsidRPr="00A63A5C" w:rsidRDefault="001B3482" w:rsidP="00F7708A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hAnsi="Times New Roman" w:cs="Times New Roman"/>
          <w:sz w:val="28"/>
          <w:szCs w:val="28"/>
        </w:rPr>
        <w:t>3</w:t>
      </w:r>
      <w:r w:rsidR="00627150" w:rsidRPr="00A63A5C">
        <w:rPr>
          <w:rFonts w:ascii="Times New Roman" w:hAnsi="Times New Roman" w:cs="Times New Roman"/>
          <w:sz w:val="28"/>
          <w:szCs w:val="28"/>
        </w:rPr>
        <w:t>. Уведомление Контрольно-счетной палаты о применении бюджетных мер принуждения по результатам контрольного мероприятия должно быть направлено не позднее тридцати календарных дней после даты окончания контрольного мероприятия.</w:t>
      </w:r>
    </w:p>
    <w:p w:rsidR="00665034" w:rsidRPr="00A63A5C" w:rsidRDefault="00665034" w:rsidP="00A63A5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1B" w:rsidRPr="00347A66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направления </w:t>
      </w:r>
      <w:r w:rsidR="00730ABA"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палатой запросов</w:t>
      </w:r>
    </w:p>
    <w:p w:rsidR="00C06A1B" w:rsidRPr="00A63A5C" w:rsidRDefault="00C06A1B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284"/>
          <w:tab w:val="left" w:pos="709"/>
          <w:tab w:val="num" w:pos="900"/>
          <w:tab w:val="left" w:pos="993"/>
          <w:tab w:val="num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518912239"/>
      <w:bookmarkEnd w:id="1"/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Письменный запрос Контрольно-счетной палаты в рамках контрольного, экспертно-аналитического мероприятия подготавливается руководителем контрольного, экспертно-аналитического мероприятия с учётом требований Федерального закона от 07.02.2011 г. № 6-ФЗ «Об общих принципах организации и деятельности контрольно-счетных органов субъектов Российской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3B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территорий </w:t>
      </w:r>
      <w:r w:rsidR="003B021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образований», законов Ставропольского края, муниципальных нормативных правовых актов, настоящего Регламента и стандартов проведения контрольного, экспертно-аналитического мероприятия.</w:t>
      </w:r>
    </w:p>
    <w:p w:rsidR="00C042CA" w:rsidRPr="00A63A5C" w:rsidRDefault="00C042CA" w:rsidP="00A63A5C">
      <w:pPr>
        <w:tabs>
          <w:tab w:val="left" w:pos="284"/>
          <w:tab w:val="left" w:pos="709"/>
          <w:tab w:val="left" w:pos="90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eastAsia="Arial CYR" w:hAnsi="Times New Roman" w:cs="Times New Roman"/>
          <w:sz w:val="28"/>
          <w:szCs w:val="28"/>
        </w:rPr>
        <w:t xml:space="preserve">2. Контрольно-счетная палата направляет запросы о представлении информации, документов и материалов, необходимых для проведения контрольных и экспертно-аналитических мероприятий в органы местного самоуправления и муниципальные органы Кировского </w:t>
      </w:r>
      <w:r w:rsidR="003B0217">
        <w:rPr>
          <w:rFonts w:ascii="Times New Roman" w:eastAsia="Arial CYR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округа</w:t>
      </w:r>
      <w:r w:rsidRPr="00A63A5C">
        <w:rPr>
          <w:rFonts w:ascii="Times New Roman" w:eastAsia="Arial CYR" w:hAnsi="Times New Roman" w:cs="Times New Roman"/>
          <w:sz w:val="28"/>
          <w:szCs w:val="28"/>
        </w:rPr>
        <w:t xml:space="preserve">, </w:t>
      </w:r>
      <w:r w:rsidR="00CF5457" w:rsidRPr="00A63A5C">
        <w:rPr>
          <w:rFonts w:ascii="Times New Roman" w:eastAsia="Arial CYR" w:hAnsi="Times New Roman" w:cs="Times New Roman"/>
          <w:sz w:val="28"/>
          <w:szCs w:val="28"/>
        </w:rPr>
        <w:t xml:space="preserve">иные органы и </w:t>
      </w:r>
      <w:r w:rsidRPr="00A63A5C">
        <w:rPr>
          <w:rFonts w:ascii="Times New Roman" w:eastAsia="Arial CYR" w:hAnsi="Times New Roman" w:cs="Times New Roman"/>
          <w:sz w:val="28"/>
          <w:szCs w:val="28"/>
        </w:rPr>
        <w:t xml:space="preserve">организации, в отношении которых </w:t>
      </w:r>
      <w:r w:rsidR="009C4096" w:rsidRPr="00A63A5C">
        <w:rPr>
          <w:rFonts w:ascii="Times New Roman" w:eastAsia="Arial CYR" w:hAnsi="Times New Roman" w:cs="Times New Roman"/>
          <w:sz w:val="28"/>
          <w:szCs w:val="28"/>
        </w:rPr>
        <w:t>К</w:t>
      </w:r>
      <w:r w:rsidRPr="00A63A5C">
        <w:rPr>
          <w:rFonts w:ascii="Times New Roman" w:eastAsia="Arial CYR" w:hAnsi="Times New Roman" w:cs="Times New Roman"/>
          <w:sz w:val="28"/>
          <w:szCs w:val="28"/>
        </w:rPr>
        <w:t>онтрольно-счетная палата вправе осуществлять внешний муниципальный финансовый контроль, их должностным лицам.</w:t>
      </w:r>
    </w:p>
    <w:p w:rsidR="00C042CA" w:rsidRPr="00A63A5C" w:rsidRDefault="00C042CA" w:rsidP="00A63A5C">
      <w:pPr>
        <w:tabs>
          <w:tab w:val="left" w:pos="284"/>
          <w:tab w:val="left" w:pos="709"/>
          <w:tab w:val="left" w:pos="900"/>
          <w:tab w:val="left" w:pos="993"/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апрос Контрольно-счетной палаты  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за 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0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00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</w:t>
      </w:r>
      <w:r w:rsidR="00CF545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200E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председателя Контрольно-счетной палаты)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руководителя органа, организации, в отношении которой осуществляется внешний муниципальный финансовый контроль</w:t>
      </w:r>
      <w:r w:rsidRPr="00A63A5C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 либо иным способом, гарантирующим его получение адресатом. </w:t>
      </w:r>
    </w:p>
    <w:p w:rsidR="00C06A1B" w:rsidRPr="00A63A5C" w:rsidRDefault="00C042CA" w:rsidP="00A63A5C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6A1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письменных запросов Контрольно-счетной палаты осуществляется заблаговременно и обеспечивается руководителем контрольного или экспертно-аналитического мероприятия.</w:t>
      </w:r>
    </w:p>
    <w:p w:rsidR="00884A28" w:rsidRPr="00A63A5C" w:rsidRDefault="00884A28" w:rsidP="00A63A5C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63A5C">
        <w:rPr>
          <w:rFonts w:ascii="Times New Roman" w:hAnsi="Times New Roman" w:cs="Times New Roman"/>
          <w:sz w:val="28"/>
          <w:szCs w:val="28"/>
        </w:rPr>
        <w:t xml:space="preserve"> Непредставление или несвоевременное представление органами и организациями, указанными в части 1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Федерации, Ставропольского края, Положением, нормативно-правовыми актами Кировского городского округа. </w:t>
      </w:r>
    </w:p>
    <w:p w:rsidR="00C06A1B" w:rsidRPr="00A63A5C" w:rsidRDefault="00884A28" w:rsidP="00A63A5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5F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825F9E" w:rsidRPr="00A63A5C" w:rsidRDefault="00884A28" w:rsidP="00A63A5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5F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При осуществлении внешнего муниципального финансового контроля Контрольно-счетной палате </w:t>
      </w:r>
      <w:r w:rsidR="00135C47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35C47" w:rsidRPr="00A63A5C" w:rsidRDefault="00135C47" w:rsidP="00A63A5C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 ПОРЯДОК ВЕДЕНИЯ ДЕЛ И ОСУЩЕСТВЛЕНИЯ ИНФОРМАЦИОННОЙ ДЕЯТЕЛЬНОСТИ КОНТРОЛЬНО-СЧЕТНОЙ ПАЛАТЫ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347A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дел в Контрольно-счетной палате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Подготовка, оформление документов и материалов дел по направлениям деятельности Контрольно-счетной палаты, ответственность и контроль за их исполнением осуществляется в соответствии с настоящим Регламентом.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формирования документов и материалов дела, систематизация, учет, определения сроков их хранения осуществляется на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номенклатуры дел Контрольно-счетной палаты, утверждаемой председателем.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Вопросы подготовки, обработки  и хранения документов, образующихся в процессе деятельности Контрольно-счетной палаты, номенклатуры дел, а так же образцы и порядок применения бланков, </w:t>
      </w:r>
      <w:r w:rsidR="00730AB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в Контрольно-счетной палате определяются </w:t>
      </w:r>
      <w:r w:rsidR="005004BB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нструкцией по делопроизводству в </w:t>
      </w:r>
      <w:r w:rsidR="00730AB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палате, утверждаемой председателем Контрольно-счетной палаты.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процессе работы с документами сотрудники Контрольно-счетной палаты несут персональную ответственность за своевременность и качество их подготовки, достоверность сведений, бюджетно-финансовых и статистических данных, включенных в документы и материалы.</w:t>
      </w:r>
    </w:p>
    <w:p w:rsidR="00730ABA" w:rsidRPr="00A63A5C" w:rsidRDefault="00C06A1B" w:rsidP="00A63A5C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Заключения </w:t>
      </w:r>
      <w:r w:rsidR="00730AB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 по результатам экспертно-аналитических мероприятий, отчеты и информации по результатам контрольных мероприятий направляются за подписью председателя Контрольно-счетной палаты</w:t>
      </w:r>
      <w:r w:rsidR="00730ABA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(лица, исполняющего обязанности председателя Контрольно-счетной палаты).</w:t>
      </w:r>
    </w:p>
    <w:p w:rsidR="00C06A1B" w:rsidRPr="00A63A5C" w:rsidRDefault="00C06A1B" w:rsidP="00A63A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окончании контрольного мероприятия руководитель проверки формирует контрольное дело, которое включает в себя следующие документы: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подлинные экземпляры: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проведения контрольного мероприятия;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по отдельным вопросам проверки (при наличии);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проверки с приложением документов об урегулировании разногласий;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документов: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на право проведения проверки;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проведении проверки;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представление, предписание контрольно-счетной палаты;</w:t>
      </w:r>
    </w:p>
    <w:p w:rsidR="00C06A1B" w:rsidRPr="00A63A5C" w:rsidRDefault="00C06A1B" w:rsidP="00A63A5C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необходимые документы.</w:t>
      </w:r>
    </w:p>
    <w:p w:rsidR="00C06A1B" w:rsidRPr="00A63A5C" w:rsidRDefault="00C06A1B" w:rsidP="00A63A5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1B" w:rsidRPr="00A63A5C" w:rsidRDefault="00C06A1B" w:rsidP="00A63A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  <w:r w:rsidR="001510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</w:t>
      </w:r>
      <w:r w:rsidR="003A3F9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аналитическая </w:t>
      </w:r>
      <w:r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Контрольно-счетной палаты</w:t>
      </w:r>
    </w:p>
    <w:p w:rsidR="00F438DF" w:rsidRPr="00A63A5C" w:rsidRDefault="00F438DF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</w:p>
    <w:p w:rsidR="00F438DF" w:rsidRPr="00A63A5C" w:rsidRDefault="00F438DF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1. Информационно-аналитическая деятельность, не относящаяся к контрольным или экспертно-аналитическим мероприятиям, осуществляется сотрудниками Контрольно-счетной палаты в целях обеспечения реализации полномочий Контрольно-счетной палаты.</w:t>
      </w:r>
    </w:p>
    <w:p w:rsidR="00F438DF" w:rsidRPr="00A63A5C" w:rsidRDefault="00F438DF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Информационно-аналитическая деятельность осуществляется в соответствии с планом работы Контрольно-счетной палаты, поручениями </w:t>
      </w:r>
      <w:r w:rsidR="002B1492" w:rsidRPr="00A63A5C">
        <w:rPr>
          <w:color w:val="auto"/>
          <w:sz w:val="28"/>
          <w:szCs w:val="28"/>
        </w:rPr>
        <w:t>п</w:t>
      </w:r>
      <w:r w:rsidRPr="00A63A5C">
        <w:rPr>
          <w:color w:val="auto"/>
          <w:sz w:val="28"/>
          <w:szCs w:val="28"/>
        </w:rPr>
        <w:t xml:space="preserve">редседателя </w:t>
      </w:r>
      <w:r w:rsidR="00F84CE6">
        <w:rPr>
          <w:color w:val="auto"/>
          <w:sz w:val="28"/>
          <w:szCs w:val="28"/>
        </w:rPr>
        <w:t>Контрольно-счетной палаты</w:t>
      </w:r>
      <w:r w:rsidRPr="00A63A5C">
        <w:rPr>
          <w:color w:val="auto"/>
          <w:sz w:val="28"/>
          <w:szCs w:val="28"/>
        </w:rPr>
        <w:t xml:space="preserve"> и предусматривает сбор, обобщение и анализ соответствующей информации. </w:t>
      </w:r>
    </w:p>
    <w:p w:rsidR="00F438DF" w:rsidRPr="00A63A5C" w:rsidRDefault="00F438DF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lastRenderedPageBreak/>
        <w:t>Основными источниками информации являются результаты контрольных и экспертно-аналитических мероприятий, статистические данные, иные официальные информационно-аналитические материалы.</w:t>
      </w:r>
    </w:p>
    <w:p w:rsidR="00F438DF" w:rsidRPr="00A63A5C" w:rsidRDefault="00F438DF" w:rsidP="00A63A5C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Результаты информационно-аналитической деятельности оформляются в виде аналитической записки, обзора, доклада или информации.</w:t>
      </w:r>
    </w:p>
    <w:p w:rsidR="00C06A1B" w:rsidRPr="00A63A5C" w:rsidRDefault="00C06A1B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5C6" w:rsidRPr="00A63A5C" w:rsidRDefault="00B855C6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Статья</w:t>
      </w:r>
      <w:r w:rsidR="001510F8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2</w:t>
      </w:r>
      <w:r w:rsidR="001510F8">
        <w:rPr>
          <w:color w:val="auto"/>
          <w:sz w:val="28"/>
          <w:szCs w:val="28"/>
        </w:rPr>
        <w:t>2</w:t>
      </w:r>
      <w:r w:rsidRPr="00A63A5C">
        <w:rPr>
          <w:color w:val="auto"/>
          <w:sz w:val="28"/>
          <w:szCs w:val="28"/>
        </w:rPr>
        <w:t>.Обеспечение доступа к информации</w:t>
      </w:r>
      <w:r w:rsidR="00314A95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>о деятельности Контрольно-счетной палаты</w:t>
      </w:r>
    </w:p>
    <w:p w:rsidR="00F438DF" w:rsidRPr="00A63A5C" w:rsidRDefault="00F438DF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1B" w:rsidRPr="00A63A5C" w:rsidRDefault="00C06A1B" w:rsidP="00A63A5C">
      <w:pPr>
        <w:tabs>
          <w:tab w:val="left" w:pos="284"/>
          <w:tab w:val="left" w:pos="709"/>
          <w:tab w:val="left" w:pos="993"/>
          <w:tab w:val="num" w:pos="178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Контрольно-счетная палата в целях обеспечения доступа к информации о своей деятельности размещает на официальном интернет-портале</w:t>
      </w:r>
      <w:r w:rsidR="00A13EE2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Кировского </w:t>
      </w:r>
      <w:r w:rsidR="00F8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A13EE2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A13EE2" w:rsidRPr="00A63A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EE2" w:rsidRPr="00A63A5C">
        <w:rPr>
          <w:rFonts w:ascii="Times New Roman" w:hAnsi="Times New Roman" w:cs="Times New Roman"/>
          <w:sz w:val="28"/>
          <w:szCs w:val="28"/>
        </w:rPr>
        <w:t xml:space="preserve">(электронный адрес сайта http://kir-portal.ru) </w:t>
      </w:r>
      <w:r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5C6" w:rsidRPr="00A63A5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B551B" w:rsidRPr="00A63A5C">
        <w:rPr>
          <w:rFonts w:ascii="Times New Roman" w:hAnsi="Times New Roman" w:cs="Times New Roman"/>
          <w:sz w:val="28"/>
          <w:szCs w:val="28"/>
        </w:rPr>
        <w:t>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13EE2" w:rsidRPr="00A63A5C" w:rsidRDefault="00A13EE2" w:rsidP="00F84CE6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>На сайте может размещаться иная информация о деятельности Контрольно-счетной палаты с учетом требований федерального законодательства, зако</w:t>
      </w:r>
      <w:r w:rsidR="00B855C6" w:rsidRPr="00A63A5C">
        <w:rPr>
          <w:color w:val="auto"/>
          <w:sz w:val="28"/>
          <w:szCs w:val="28"/>
        </w:rPr>
        <w:t>но</w:t>
      </w:r>
      <w:r w:rsidRPr="00A63A5C">
        <w:rPr>
          <w:color w:val="auto"/>
          <w:sz w:val="28"/>
          <w:szCs w:val="28"/>
        </w:rPr>
        <w:t>дательства</w:t>
      </w:r>
      <w:r w:rsidR="00B855C6" w:rsidRPr="00A63A5C">
        <w:rPr>
          <w:color w:val="auto"/>
          <w:sz w:val="28"/>
          <w:szCs w:val="28"/>
        </w:rPr>
        <w:t xml:space="preserve"> </w:t>
      </w:r>
      <w:r w:rsidRPr="00A63A5C">
        <w:rPr>
          <w:color w:val="auto"/>
          <w:sz w:val="28"/>
          <w:szCs w:val="28"/>
        </w:rPr>
        <w:t xml:space="preserve"> Ставропольского края.</w:t>
      </w:r>
    </w:p>
    <w:p w:rsidR="00DF760A" w:rsidRPr="00A63A5C" w:rsidRDefault="00DF760A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63A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A63A5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Обеспечение гласности в деятельности Контрольно-счетной палаты осуществляется в соответствии с Положением о Контрольно-счетной палате. </w:t>
      </w:r>
    </w:p>
    <w:p w:rsidR="00314A95" w:rsidRPr="00A63A5C" w:rsidRDefault="00314A95" w:rsidP="00F84C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Представление информации о деятельности </w:t>
      </w:r>
      <w:r w:rsidR="00F84CE6">
        <w:rPr>
          <w:rFonts w:ascii="Times New Roman" w:hAnsi="Times New Roman" w:cs="Times New Roman"/>
          <w:sz w:val="28"/>
          <w:szCs w:val="28"/>
        </w:rPr>
        <w:t>Контрольно-счетной пала</w:t>
      </w:r>
      <w:r w:rsidR="000B3B2A">
        <w:rPr>
          <w:rFonts w:ascii="Times New Roman" w:hAnsi="Times New Roman" w:cs="Times New Roman"/>
          <w:sz w:val="28"/>
          <w:szCs w:val="28"/>
        </w:rPr>
        <w:t>т</w:t>
      </w:r>
      <w:r w:rsidR="00F84CE6">
        <w:rPr>
          <w:rFonts w:ascii="Times New Roman" w:hAnsi="Times New Roman" w:cs="Times New Roman"/>
          <w:sz w:val="28"/>
          <w:szCs w:val="28"/>
        </w:rPr>
        <w:t>ы</w:t>
      </w:r>
      <w:r w:rsidRPr="00A63A5C">
        <w:rPr>
          <w:rFonts w:ascii="Times New Roman" w:hAnsi="Times New Roman" w:cs="Times New Roman"/>
          <w:sz w:val="28"/>
          <w:szCs w:val="28"/>
        </w:rPr>
        <w:t xml:space="preserve"> для опубликования на </w:t>
      </w:r>
      <w:r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интернет-портале администрации Кировского городского округа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осуществляется в следующие сроки:</w:t>
      </w:r>
    </w:p>
    <w:p w:rsidR="00314A95" w:rsidRPr="00A63A5C" w:rsidRDefault="00314A95" w:rsidP="00F84C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планы работы, внесение изменений в них – не позднее 30 календарных дней после их утверждения;</w:t>
      </w:r>
    </w:p>
    <w:p w:rsidR="00314A95" w:rsidRPr="00A63A5C" w:rsidRDefault="00314A95" w:rsidP="00F84C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информация о проведённых контрольных и экспертно-аналитических мероприятиях – не реже 1 раза в </w:t>
      </w:r>
      <w:r w:rsidR="00F84CE6">
        <w:rPr>
          <w:rFonts w:ascii="Times New Roman" w:hAnsi="Times New Roman" w:cs="Times New Roman"/>
          <w:sz w:val="28"/>
          <w:szCs w:val="28"/>
        </w:rPr>
        <w:t>полугодие</w:t>
      </w:r>
      <w:r w:rsidRPr="00A63A5C">
        <w:rPr>
          <w:rFonts w:ascii="Times New Roman" w:hAnsi="Times New Roman" w:cs="Times New Roman"/>
          <w:sz w:val="28"/>
          <w:szCs w:val="28"/>
        </w:rPr>
        <w:t>;</w:t>
      </w:r>
    </w:p>
    <w:p w:rsidR="00B855C6" w:rsidRPr="00A63A5C" w:rsidRDefault="00314A95" w:rsidP="00F84C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годовой отчёт о деятельности КСП – в течение 30 календарных дней со дня его рассмотрения Думой </w:t>
      </w:r>
      <w:r w:rsidRPr="00A63A5C">
        <w:rPr>
          <w:rFonts w:ascii="Times New Roman" w:eastAsia="SimSun" w:hAnsi="Times New Roman" w:cs="Times New Roman"/>
          <w:kern w:val="2"/>
          <w:sz w:val="28"/>
          <w:szCs w:val="28"/>
        </w:rPr>
        <w:t xml:space="preserve">Кировского </w:t>
      </w:r>
      <w:r w:rsidR="00F84CE6">
        <w:rPr>
          <w:rFonts w:ascii="Times New Roman" w:eastAsia="SimSun" w:hAnsi="Times New Roman" w:cs="Times New Roman"/>
          <w:kern w:val="2"/>
          <w:sz w:val="28"/>
          <w:szCs w:val="28"/>
        </w:rPr>
        <w:t>муниципального</w:t>
      </w:r>
      <w:r w:rsidRPr="00A63A5C">
        <w:rPr>
          <w:rFonts w:ascii="Times New Roman" w:eastAsia="SimSun" w:hAnsi="Times New Roman" w:cs="Times New Roman"/>
          <w:kern w:val="2"/>
          <w:sz w:val="28"/>
          <w:szCs w:val="28"/>
        </w:rPr>
        <w:t xml:space="preserve"> округа</w:t>
      </w:r>
      <w:r w:rsidR="00692FFC">
        <w:rPr>
          <w:rFonts w:ascii="Times New Roman" w:eastAsia="SimSun" w:hAnsi="Times New Roman" w:cs="Times New Roman"/>
          <w:kern w:val="2"/>
          <w:sz w:val="28"/>
          <w:szCs w:val="28"/>
        </w:rPr>
        <w:t>.</w:t>
      </w:r>
    </w:p>
    <w:p w:rsidR="00F84CE6" w:rsidRDefault="00F84CE6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BB" w:rsidRPr="00A63A5C" w:rsidRDefault="005004BB" w:rsidP="00F84C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F8">
        <w:rPr>
          <w:rFonts w:ascii="Times New Roman" w:hAnsi="Times New Roman" w:cs="Times New Roman"/>
          <w:sz w:val="28"/>
          <w:szCs w:val="28"/>
        </w:rPr>
        <w:t>Статья 23.</w:t>
      </w:r>
      <w:r w:rsidRPr="00A6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Работа по защите информации</w:t>
      </w:r>
    </w:p>
    <w:p w:rsidR="005004BB" w:rsidRPr="00A63A5C" w:rsidRDefault="005004BB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4BB" w:rsidRPr="00A63A5C" w:rsidRDefault="005004BB" w:rsidP="00A6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Работа с документами Контрольно-</w:t>
      </w:r>
      <w:r w:rsidR="00164714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>четной палаты, с персональными данными сотрудников Контрольно-</w:t>
      </w:r>
      <w:r w:rsidR="00164714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>четной палаты, организация комплекса мероприятий по обеспечению сохранности служебной информации и информационных ресурсов Контрольно-</w:t>
      </w:r>
      <w:r w:rsidR="00164714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 xml:space="preserve">четной палаты осуществляется в соответствии с Федеральным законом «Об информации, информационных технологиях и о защите информации», Федеральным законом «О персональных данных», иными нормативными правовыми актами Российской Федерации, </w:t>
      </w:r>
      <w:r w:rsidR="00F84CE6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края, а также документами Контрольно-Счетной палаты - Инструкцией по делопроизводству в </w:t>
      </w:r>
      <w:r w:rsidRPr="00A63A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Контрольно-счетной палате,  Положением об обработке и защите персональных данных муниципальных служащих  Контрольно-счетной палаты Кировского </w:t>
      </w:r>
      <w:r w:rsidR="00F84C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004BB" w:rsidRPr="00A63A5C" w:rsidRDefault="005004BB" w:rsidP="00A63A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EE2" w:rsidRPr="00A63A5C" w:rsidRDefault="00A13EE2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Статья </w:t>
      </w:r>
      <w:r w:rsidR="00B855C6" w:rsidRPr="00A63A5C">
        <w:rPr>
          <w:color w:val="auto"/>
          <w:sz w:val="28"/>
          <w:szCs w:val="28"/>
        </w:rPr>
        <w:t>24</w:t>
      </w:r>
      <w:r w:rsidRPr="00A63A5C">
        <w:rPr>
          <w:color w:val="auto"/>
          <w:sz w:val="28"/>
          <w:szCs w:val="28"/>
        </w:rPr>
        <w:t xml:space="preserve">. </w:t>
      </w:r>
      <w:r w:rsidR="005B1F77" w:rsidRPr="00A63A5C">
        <w:rPr>
          <w:color w:val="auto"/>
          <w:sz w:val="28"/>
          <w:szCs w:val="28"/>
        </w:rPr>
        <w:t>О</w:t>
      </w:r>
      <w:r w:rsidRPr="00A63A5C">
        <w:rPr>
          <w:color w:val="auto"/>
          <w:sz w:val="28"/>
          <w:szCs w:val="28"/>
        </w:rPr>
        <w:t xml:space="preserve">тчет о деятельности Контрольно-счетной палаты </w:t>
      </w:r>
    </w:p>
    <w:p w:rsidR="00B855C6" w:rsidRPr="00A63A5C" w:rsidRDefault="00B855C6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1.</w:t>
      </w:r>
      <w:r w:rsidRPr="00A63A5C">
        <w:rPr>
          <w:rFonts w:ascii="Times New Roman" w:hAnsi="Times New Roman" w:cs="Times New Roman"/>
          <w:sz w:val="28"/>
          <w:szCs w:val="28"/>
        </w:rPr>
        <w:tab/>
        <w:t>Годовой отчет о деятельности Контрольно-</w:t>
      </w:r>
      <w:r w:rsidR="00CE3FA3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>четной палаты формируется по итогам прошедшего календарного года и включает в себя:</w:t>
      </w: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00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</w:t>
      </w:r>
      <w:r w:rsidRPr="00A63A5C">
        <w:rPr>
          <w:rFonts w:ascii="Times New Roman" w:hAnsi="Times New Roman" w:cs="Times New Roman"/>
          <w:sz w:val="28"/>
          <w:szCs w:val="28"/>
        </w:rPr>
        <w:tab/>
        <w:t>общие показатели деятельности</w:t>
      </w:r>
      <w:r w:rsidR="00F7708A" w:rsidRPr="00F7708A">
        <w:rPr>
          <w:rFonts w:ascii="Times New Roman" w:hAnsi="Times New Roman" w:cs="Times New Roman"/>
          <w:sz w:val="28"/>
          <w:szCs w:val="28"/>
        </w:rPr>
        <w:t xml:space="preserve"> </w:t>
      </w:r>
      <w:r w:rsidR="00F7708A" w:rsidRPr="00B315EA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A63A5C">
        <w:rPr>
          <w:rFonts w:ascii="Times New Roman" w:hAnsi="Times New Roman" w:cs="Times New Roman"/>
          <w:sz w:val="28"/>
          <w:szCs w:val="28"/>
        </w:rPr>
        <w:t>;</w:t>
      </w: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00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</w:t>
      </w:r>
      <w:r w:rsidRPr="00A63A5C">
        <w:rPr>
          <w:rFonts w:ascii="Times New Roman" w:hAnsi="Times New Roman" w:cs="Times New Roman"/>
          <w:sz w:val="28"/>
          <w:szCs w:val="28"/>
        </w:rPr>
        <w:tab/>
        <w:t>результаты проведенных контрольных и экспертно-аналитических мероприятий;</w:t>
      </w: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00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</w:t>
      </w:r>
      <w:r w:rsidRPr="00A63A5C">
        <w:rPr>
          <w:rFonts w:ascii="Times New Roman" w:hAnsi="Times New Roman" w:cs="Times New Roman"/>
          <w:sz w:val="28"/>
          <w:szCs w:val="28"/>
        </w:rPr>
        <w:tab/>
        <w:t>результаты внешней проверки годового отчета об исполнении бюджета;</w:t>
      </w: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00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-</w:t>
      </w:r>
      <w:r w:rsidRPr="00A63A5C">
        <w:rPr>
          <w:rFonts w:ascii="Times New Roman" w:hAnsi="Times New Roman" w:cs="Times New Roman"/>
          <w:sz w:val="28"/>
          <w:szCs w:val="28"/>
        </w:rPr>
        <w:tab/>
        <w:t>иную информацию о деятельности Контрольно-</w:t>
      </w:r>
      <w:r w:rsidR="00CE3FA3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>четной палаты за отчетный период.</w:t>
      </w:r>
    </w:p>
    <w:p w:rsidR="005B1F77" w:rsidRPr="00A63A5C" w:rsidRDefault="005B1F77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2.</w:t>
      </w:r>
      <w:r w:rsidRPr="00A63A5C">
        <w:rPr>
          <w:rFonts w:ascii="Times New Roman" w:hAnsi="Times New Roman" w:cs="Times New Roman"/>
          <w:sz w:val="28"/>
          <w:szCs w:val="28"/>
        </w:rPr>
        <w:tab/>
        <w:t xml:space="preserve">Структура отчета, порядок и сроки подготовки отчета, определяется Стандартом </w:t>
      </w:r>
      <w:r w:rsidR="009F7BCE" w:rsidRPr="00A63A5C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Pr="00A63A5C">
        <w:rPr>
          <w:rFonts w:ascii="Times New Roman" w:hAnsi="Times New Roman" w:cs="Times New Roman"/>
          <w:sz w:val="28"/>
          <w:szCs w:val="28"/>
        </w:rPr>
        <w:t xml:space="preserve"> «Порядок подготовки отчета о </w:t>
      </w:r>
      <w:r w:rsidR="00CE3FA3" w:rsidRPr="00A63A5C">
        <w:rPr>
          <w:rFonts w:ascii="Times New Roman" w:hAnsi="Times New Roman" w:cs="Times New Roman"/>
          <w:sz w:val="28"/>
          <w:szCs w:val="28"/>
        </w:rPr>
        <w:t>деятельности</w:t>
      </w:r>
      <w:r w:rsidRPr="00A63A5C">
        <w:rPr>
          <w:rFonts w:ascii="Times New Roman" w:hAnsi="Times New Roman" w:cs="Times New Roman"/>
          <w:sz w:val="28"/>
          <w:szCs w:val="28"/>
        </w:rPr>
        <w:t xml:space="preserve">  Контрольно-</w:t>
      </w:r>
      <w:r w:rsidR="00CE3FA3" w:rsidRPr="00A63A5C">
        <w:rPr>
          <w:rFonts w:ascii="Times New Roman" w:hAnsi="Times New Roman" w:cs="Times New Roman"/>
          <w:sz w:val="28"/>
          <w:szCs w:val="28"/>
        </w:rPr>
        <w:t>с</w:t>
      </w:r>
      <w:r w:rsidRPr="00A63A5C">
        <w:rPr>
          <w:rFonts w:ascii="Times New Roman" w:hAnsi="Times New Roman" w:cs="Times New Roman"/>
          <w:sz w:val="28"/>
          <w:szCs w:val="28"/>
        </w:rPr>
        <w:t xml:space="preserve">четной палаты Кировского </w:t>
      </w:r>
      <w:r w:rsidR="00F84C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5B1F77" w:rsidRPr="00A63A5C" w:rsidRDefault="000D1FA7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ab/>
      </w:r>
      <w:r w:rsidR="005B1F77" w:rsidRPr="00A63A5C">
        <w:rPr>
          <w:rFonts w:ascii="Times New Roman" w:hAnsi="Times New Roman" w:cs="Times New Roman"/>
          <w:sz w:val="28"/>
          <w:szCs w:val="28"/>
        </w:rPr>
        <w:t>3.</w:t>
      </w:r>
      <w:r w:rsidR="005B1F77" w:rsidRPr="00A63A5C">
        <w:rPr>
          <w:rFonts w:ascii="Times New Roman" w:hAnsi="Times New Roman" w:cs="Times New Roman"/>
          <w:sz w:val="28"/>
          <w:szCs w:val="28"/>
        </w:rPr>
        <w:tab/>
        <w:t>Годовой отчет о деятельности Контрольно-</w:t>
      </w:r>
      <w:r w:rsidR="00F84CE6">
        <w:rPr>
          <w:rFonts w:ascii="Times New Roman" w:hAnsi="Times New Roman" w:cs="Times New Roman"/>
          <w:sz w:val="28"/>
          <w:szCs w:val="28"/>
        </w:rPr>
        <w:t>с</w:t>
      </w:r>
      <w:r w:rsidR="005B1F77" w:rsidRPr="00A63A5C">
        <w:rPr>
          <w:rFonts w:ascii="Times New Roman" w:hAnsi="Times New Roman" w:cs="Times New Roman"/>
          <w:sz w:val="28"/>
          <w:szCs w:val="28"/>
        </w:rPr>
        <w:t xml:space="preserve">четной палаты подписывается </w:t>
      </w:r>
      <w:r w:rsidR="00CE3FA3" w:rsidRPr="00A63A5C">
        <w:rPr>
          <w:rFonts w:ascii="Times New Roman" w:hAnsi="Times New Roman" w:cs="Times New Roman"/>
          <w:sz w:val="28"/>
          <w:szCs w:val="28"/>
        </w:rPr>
        <w:t>п</w:t>
      </w:r>
      <w:r w:rsidR="005B1F77" w:rsidRPr="00A63A5C">
        <w:rPr>
          <w:rFonts w:ascii="Times New Roman" w:hAnsi="Times New Roman" w:cs="Times New Roman"/>
          <w:sz w:val="28"/>
          <w:szCs w:val="28"/>
        </w:rPr>
        <w:t>редседателем Контрольно-</w:t>
      </w:r>
      <w:r w:rsidR="00CE3FA3" w:rsidRPr="00A63A5C">
        <w:rPr>
          <w:rFonts w:ascii="Times New Roman" w:hAnsi="Times New Roman" w:cs="Times New Roman"/>
          <w:sz w:val="28"/>
          <w:szCs w:val="28"/>
        </w:rPr>
        <w:t>с</w:t>
      </w:r>
      <w:r w:rsidR="005B1F77" w:rsidRPr="00A63A5C">
        <w:rPr>
          <w:rFonts w:ascii="Times New Roman" w:hAnsi="Times New Roman" w:cs="Times New Roman"/>
          <w:sz w:val="28"/>
          <w:szCs w:val="28"/>
        </w:rPr>
        <w:t>четной палаты.</w:t>
      </w:r>
    </w:p>
    <w:p w:rsidR="000E6E4F" w:rsidRPr="00A63A5C" w:rsidRDefault="000D1FA7" w:rsidP="00A63A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  4.</w:t>
      </w:r>
      <w:r w:rsidRPr="00A63A5C">
        <w:rPr>
          <w:rFonts w:ascii="Times New Roman" w:hAnsi="Times New Roman" w:cs="Times New Roman"/>
          <w:bCs/>
          <w:sz w:val="28"/>
          <w:szCs w:val="28"/>
        </w:rPr>
        <w:t xml:space="preserve"> Контрольно-счетная палата ежегодно, не позднее 1 апреля года, следующего за отчетным, представляет отчет о своей деятельности </w:t>
      </w:r>
      <w:r w:rsidR="000E6E4F" w:rsidRPr="00A63A5C">
        <w:rPr>
          <w:rFonts w:ascii="Times New Roman" w:hAnsi="Times New Roman" w:cs="Times New Roman"/>
          <w:bCs/>
          <w:sz w:val="28"/>
          <w:szCs w:val="28"/>
        </w:rPr>
        <w:t xml:space="preserve">Думе Кировского </w:t>
      </w:r>
      <w:r w:rsidR="00F84CE6">
        <w:rPr>
          <w:rFonts w:ascii="Times New Roman" w:hAnsi="Times New Roman" w:cs="Times New Roman"/>
          <w:bCs/>
          <w:sz w:val="28"/>
          <w:szCs w:val="28"/>
        </w:rPr>
        <w:t>муниц</w:t>
      </w:r>
      <w:r w:rsidR="000B3B2A">
        <w:rPr>
          <w:rFonts w:ascii="Times New Roman" w:hAnsi="Times New Roman" w:cs="Times New Roman"/>
          <w:bCs/>
          <w:sz w:val="28"/>
          <w:szCs w:val="28"/>
        </w:rPr>
        <w:t>и</w:t>
      </w:r>
      <w:r w:rsidR="00F84CE6">
        <w:rPr>
          <w:rFonts w:ascii="Times New Roman" w:hAnsi="Times New Roman" w:cs="Times New Roman"/>
          <w:bCs/>
          <w:sz w:val="28"/>
          <w:szCs w:val="28"/>
        </w:rPr>
        <w:t>пального</w:t>
      </w:r>
      <w:r w:rsidR="000E6E4F" w:rsidRPr="00A63A5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A63A5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3FA3" w:rsidRPr="00A63A5C" w:rsidRDefault="000E6E4F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 xml:space="preserve">   5</w:t>
      </w:r>
      <w:r w:rsidR="00CE3FA3" w:rsidRPr="00A63A5C">
        <w:rPr>
          <w:rFonts w:ascii="Times New Roman" w:hAnsi="Times New Roman" w:cs="Times New Roman"/>
          <w:sz w:val="28"/>
          <w:szCs w:val="28"/>
        </w:rPr>
        <w:t>. Отчет публикуется в средствах массовой информации и</w:t>
      </w:r>
      <w:r w:rsidRPr="00A63A5C">
        <w:rPr>
          <w:rFonts w:ascii="Times New Roman" w:hAnsi="Times New Roman" w:cs="Times New Roman"/>
          <w:sz w:val="28"/>
          <w:szCs w:val="28"/>
        </w:rPr>
        <w:t>ли</w:t>
      </w:r>
      <w:r w:rsidR="00CE3FA3" w:rsidRPr="00A63A5C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A63A5C">
        <w:rPr>
          <w:rFonts w:ascii="Times New Roman" w:hAnsi="Times New Roman" w:cs="Times New Roman"/>
          <w:bCs/>
          <w:sz w:val="28"/>
          <w:szCs w:val="28"/>
        </w:rPr>
        <w:t xml:space="preserve">на официальном интернет-портале администрации Кировского </w:t>
      </w:r>
      <w:r w:rsidR="00F84CE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63A5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CE3FA3" w:rsidRPr="00A63A5C">
        <w:rPr>
          <w:rFonts w:ascii="Times New Roman" w:hAnsi="Times New Roman" w:cs="Times New Roman"/>
          <w:sz w:val="28"/>
          <w:szCs w:val="28"/>
        </w:rPr>
        <w:t xml:space="preserve">в </w:t>
      </w:r>
      <w:r w:rsidRPr="00A63A5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A63A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(электронный адрес сайта http://kir-portal.ru)</w:t>
      </w:r>
      <w:r w:rsidR="00CE3FA3" w:rsidRPr="00A63A5C">
        <w:rPr>
          <w:rFonts w:ascii="Times New Roman" w:hAnsi="Times New Roman" w:cs="Times New Roman"/>
          <w:sz w:val="28"/>
          <w:szCs w:val="28"/>
        </w:rPr>
        <w:t xml:space="preserve">только после его рассмотрения Думой Кировского </w:t>
      </w:r>
      <w:r w:rsidR="00F84CE6">
        <w:rPr>
          <w:rFonts w:ascii="Times New Roman" w:hAnsi="Times New Roman" w:cs="Times New Roman"/>
          <w:sz w:val="28"/>
          <w:szCs w:val="28"/>
        </w:rPr>
        <w:t>муниципального</w:t>
      </w:r>
      <w:r w:rsidR="00CE3FA3" w:rsidRPr="00A63A5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855C6" w:rsidRPr="00A63A5C" w:rsidRDefault="00B855C6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13EE2" w:rsidRPr="00A63A5C" w:rsidRDefault="00A13EE2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A63A5C">
        <w:rPr>
          <w:color w:val="auto"/>
          <w:sz w:val="28"/>
          <w:szCs w:val="28"/>
        </w:rPr>
        <w:t xml:space="preserve">Статья </w:t>
      </w:r>
      <w:r w:rsidR="001510F8">
        <w:rPr>
          <w:color w:val="auto"/>
          <w:sz w:val="28"/>
          <w:szCs w:val="28"/>
        </w:rPr>
        <w:t>25</w:t>
      </w:r>
      <w:r w:rsidRPr="00A63A5C">
        <w:rPr>
          <w:color w:val="auto"/>
          <w:sz w:val="28"/>
          <w:szCs w:val="28"/>
        </w:rPr>
        <w:t>. Организация внутреннего финансового аудита</w:t>
      </w:r>
    </w:p>
    <w:p w:rsidR="000A03DF" w:rsidRPr="00A63A5C" w:rsidRDefault="000A03DF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A13EE2" w:rsidRPr="00A63A5C" w:rsidRDefault="001510F8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A03DF" w:rsidRPr="00A63A5C">
        <w:rPr>
          <w:color w:val="auto"/>
          <w:sz w:val="28"/>
          <w:szCs w:val="28"/>
        </w:rPr>
        <w:t>1</w:t>
      </w:r>
      <w:r w:rsidR="00A13EE2" w:rsidRPr="00A63A5C">
        <w:rPr>
          <w:color w:val="auto"/>
          <w:sz w:val="28"/>
          <w:szCs w:val="28"/>
        </w:rPr>
        <w:t>. В</w:t>
      </w:r>
      <w:r w:rsidR="000A03DF" w:rsidRPr="00A63A5C">
        <w:rPr>
          <w:color w:val="auto"/>
          <w:sz w:val="28"/>
          <w:szCs w:val="28"/>
        </w:rPr>
        <w:t xml:space="preserve"> </w:t>
      </w:r>
      <w:r w:rsidR="00A13EE2" w:rsidRPr="00A63A5C">
        <w:rPr>
          <w:color w:val="auto"/>
          <w:sz w:val="28"/>
          <w:szCs w:val="28"/>
        </w:rPr>
        <w:t>целях оценки надежности внутрен</w:t>
      </w:r>
      <w:r w:rsidR="00314A95" w:rsidRPr="00A63A5C">
        <w:rPr>
          <w:color w:val="auto"/>
          <w:sz w:val="28"/>
          <w:szCs w:val="28"/>
        </w:rPr>
        <w:t>него финансового контроля и под</w:t>
      </w:r>
      <w:r w:rsidR="00A13EE2" w:rsidRPr="00A63A5C">
        <w:rPr>
          <w:color w:val="auto"/>
          <w:sz w:val="28"/>
          <w:szCs w:val="28"/>
        </w:rPr>
        <w:t>готовки рекомендаций по повышению его эффективности,</w:t>
      </w:r>
      <w:r w:rsidR="000A03DF" w:rsidRPr="00A63A5C">
        <w:rPr>
          <w:color w:val="auto"/>
          <w:sz w:val="28"/>
          <w:szCs w:val="28"/>
        </w:rPr>
        <w:t xml:space="preserve">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повышения качества финансового менеджмента Контрольно-счетной палатой на основе функциональной независимости  </w:t>
      </w:r>
      <w:r w:rsidR="00A13EE2" w:rsidRPr="00A63A5C">
        <w:rPr>
          <w:color w:val="auto"/>
          <w:sz w:val="28"/>
          <w:szCs w:val="28"/>
        </w:rPr>
        <w:t>осуществляется</w:t>
      </w:r>
      <w:r w:rsidR="000A03DF" w:rsidRPr="00A63A5C">
        <w:rPr>
          <w:color w:val="auto"/>
          <w:sz w:val="28"/>
          <w:szCs w:val="28"/>
        </w:rPr>
        <w:t xml:space="preserve"> </w:t>
      </w:r>
      <w:r w:rsidR="00A13EE2" w:rsidRPr="00A63A5C">
        <w:rPr>
          <w:color w:val="auto"/>
          <w:sz w:val="28"/>
          <w:szCs w:val="28"/>
        </w:rPr>
        <w:t>внутренний финансовый аудит.</w:t>
      </w:r>
    </w:p>
    <w:p w:rsidR="00A0761C" w:rsidRPr="00A63A5C" w:rsidRDefault="001510F8" w:rsidP="00A63A5C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A0761C" w:rsidRPr="00A63A5C">
        <w:rPr>
          <w:color w:val="auto"/>
          <w:sz w:val="28"/>
          <w:szCs w:val="28"/>
          <w:shd w:val="clear" w:color="auto" w:fill="FFFFFF"/>
        </w:rPr>
        <w:t>2. Внутренний финансовый аудит осуществляется в соответствии с </w:t>
      </w:r>
      <w:hyperlink r:id="rId9" w:anchor="/multilink/12112604/paragraph/110360310/number/0" w:history="1">
        <w:r w:rsidR="00A0761C" w:rsidRPr="00A63A5C">
          <w:rPr>
            <w:color w:val="auto"/>
            <w:sz w:val="28"/>
            <w:szCs w:val="28"/>
            <w:shd w:val="clear" w:color="auto" w:fill="FFFFFF"/>
          </w:rPr>
          <w:t>федеральными стандартами</w:t>
        </w:r>
      </w:hyperlink>
      <w:r w:rsidR="00A0761C" w:rsidRPr="00A63A5C">
        <w:rPr>
          <w:color w:val="auto"/>
          <w:sz w:val="28"/>
          <w:szCs w:val="28"/>
          <w:shd w:val="clear" w:color="auto" w:fill="FFFFFF"/>
        </w:rPr>
        <w:t> внутреннего финансового аудита, установленными Министерством финансов Российской Федерации.</w:t>
      </w:r>
    </w:p>
    <w:p w:rsidR="00DF6AE1" w:rsidRPr="00A63A5C" w:rsidRDefault="001510F8" w:rsidP="00A63A5C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70BDC" w:rsidRPr="00A63A5C">
        <w:rPr>
          <w:sz w:val="28"/>
          <w:szCs w:val="28"/>
        </w:rPr>
        <w:t>3</w:t>
      </w:r>
      <w:r w:rsidR="00A13EE2" w:rsidRPr="00A63A5C">
        <w:rPr>
          <w:sz w:val="28"/>
          <w:szCs w:val="28"/>
        </w:rPr>
        <w:t>.</w:t>
      </w:r>
      <w:r w:rsidR="000B3B2A">
        <w:rPr>
          <w:sz w:val="28"/>
          <w:szCs w:val="28"/>
        </w:rPr>
        <w:t xml:space="preserve"> </w:t>
      </w:r>
      <w:r w:rsidR="00314A95" w:rsidRPr="00A63A5C">
        <w:rPr>
          <w:sz w:val="28"/>
          <w:szCs w:val="28"/>
        </w:rPr>
        <w:t>В</w:t>
      </w:r>
      <w:r w:rsidR="00DF6AE1" w:rsidRPr="00A63A5C">
        <w:rPr>
          <w:sz w:val="28"/>
          <w:szCs w:val="28"/>
        </w:rPr>
        <w:t xml:space="preserve"> целях реализации решения об упрощенном осуществлении внутреннего финансового аудита </w:t>
      </w:r>
      <w:r w:rsidR="00314A95" w:rsidRPr="00A63A5C">
        <w:rPr>
          <w:sz w:val="28"/>
          <w:szCs w:val="28"/>
        </w:rPr>
        <w:t>председатель Контрольно-счетной палаты</w:t>
      </w:r>
      <w:r w:rsidR="00DF6AE1" w:rsidRPr="00A63A5C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</w:t>
      </w:r>
      <w:r w:rsidR="00314A95" w:rsidRPr="00A63A5C">
        <w:rPr>
          <w:sz w:val="28"/>
          <w:szCs w:val="28"/>
        </w:rPr>
        <w:t>внутреннего финансового аудита.</w:t>
      </w:r>
    </w:p>
    <w:p w:rsidR="001510F8" w:rsidRDefault="001510F8" w:rsidP="00A63A5C">
      <w:pPr>
        <w:pStyle w:val="ConsNormal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E" w:rsidRPr="00A63A5C" w:rsidRDefault="00822E0E" w:rsidP="00F84CE6">
      <w:pPr>
        <w:pStyle w:val="ConsNormal"/>
        <w:widowControl/>
        <w:tabs>
          <w:tab w:val="left" w:pos="709"/>
          <w:tab w:val="left" w:pos="952"/>
        </w:tabs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A5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510F8">
        <w:rPr>
          <w:rFonts w:ascii="Times New Roman" w:hAnsi="Times New Roman" w:cs="Times New Roman"/>
          <w:b/>
          <w:sz w:val="28"/>
          <w:szCs w:val="28"/>
        </w:rPr>
        <w:t>6</w:t>
      </w:r>
      <w:r w:rsidRPr="00A63A5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84CE6">
        <w:rPr>
          <w:rFonts w:ascii="Times New Roman" w:hAnsi="Times New Roman" w:cs="Times New Roman"/>
          <w:b/>
          <w:sz w:val="28"/>
          <w:szCs w:val="28"/>
        </w:rPr>
        <w:t>ИНЫЕ ВОПРОСЫ КОНТРОЛЬНО-СЧЕТНОЙ ПАЛАТЫ</w:t>
      </w:r>
    </w:p>
    <w:p w:rsidR="00822E0E" w:rsidRPr="00A63A5C" w:rsidRDefault="00822E0E" w:rsidP="00A63A5C">
      <w:pPr>
        <w:pStyle w:val="ConsNormal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F84CE6">
      <w:pPr>
        <w:pStyle w:val="ConsNonformat"/>
        <w:widowControl/>
        <w:tabs>
          <w:tab w:val="left" w:pos="709"/>
          <w:tab w:val="left" w:pos="95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510F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510F8" w:rsidRPr="001510F8">
        <w:rPr>
          <w:rFonts w:ascii="Times New Roman" w:hAnsi="Times New Roman" w:cs="Times New Roman"/>
          <w:sz w:val="28"/>
          <w:szCs w:val="28"/>
        </w:rPr>
        <w:t>2</w:t>
      </w:r>
      <w:r w:rsidR="001510F8">
        <w:rPr>
          <w:rFonts w:ascii="Times New Roman" w:hAnsi="Times New Roman" w:cs="Times New Roman"/>
          <w:sz w:val="28"/>
          <w:szCs w:val="28"/>
        </w:rPr>
        <w:t>6</w:t>
      </w:r>
      <w:r w:rsidRPr="001510F8">
        <w:rPr>
          <w:rFonts w:ascii="Times New Roman" w:hAnsi="Times New Roman" w:cs="Times New Roman"/>
          <w:sz w:val="28"/>
          <w:szCs w:val="28"/>
        </w:rPr>
        <w:t>.</w:t>
      </w:r>
      <w:r w:rsidRPr="00A63A5C">
        <w:rPr>
          <w:rFonts w:ascii="Times New Roman" w:hAnsi="Times New Roman" w:cs="Times New Roman"/>
          <w:sz w:val="28"/>
          <w:szCs w:val="28"/>
        </w:rPr>
        <w:t xml:space="preserve"> Обращения граждан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1.</w:t>
      </w:r>
      <w:r w:rsidRPr="00A63A5C">
        <w:rPr>
          <w:rFonts w:ascii="Times New Roman" w:hAnsi="Times New Roman" w:cs="Times New Roman"/>
          <w:sz w:val="28"/>
          <w:szCs w:val="28"/>
        </w:rPr>
        <w:tab/>
        <w:t>Граждане имеют право обращаться лично, а также направлять индивидуальные и коллективные обращения в Контрольно-счетную палату.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2.</w:t>
      </w:r>
      <w:r w:rsidRPr="00A63A5C">
        <w:rPr>
          <w:rFonts w:ascii="Times New Roman" w:hAnsi="Times New Roman" w:cs="Times New Roman"/>
          <w:sz w:val="28"/>
          <w:szCs w:val="28"/>
        </w:rPr>
        <w:tab/>
        <w:t>Обращение гражданина – это направленные в Контрольно-счетную палату письменные предложения, заявления или жалобы, а также устное обращение гражданина в Контрольно</w:t>
      </w:r>
      <w:r w:rsidR="00692FFC">
        <w:rPr>
          <w:rFonts w:ascii="Times New Roman" w:hAnsi="Times New Roman" w:cs="Times New Roman"/>
          <w:sz w:val="28"/>
          <w:szCs w:val="28"/>
        </w:rPr>
        <w:t xml:space="preserve"> </w:t>
      </w:r>
      <w:r w:rsidRPr="00A63A5C">
        <w:rPr>
          <w:rFonts w:ascii="Times New Roman" w:hAnsi="Times New Roman" w:cs="Times New Roman"/>
          <w:sz w:val="28"/>
          <w:szCs w:val="28"/>
        </w:rPr>
        <w:t>- счетную палату.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3.</w:t>
      </w:r>
      <w:r w:rsidRPr="00A63A5C">
        <w:rPr>
          <w:rFonts w:ascii="Times New Roman" w:hAnsi="Times New Roman" w:cs="Times New Roman"/>
          <w:sz w:val="28"/>
          <w:szCs w:val="28"/>
        </w:rPr>
        <w:tab/>
        <w:t>Обращения граждан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Федерации», а также иными принимаемыми в соответствии с ним нормативными правовыми актами.</w:t>
      </w:r>
    </w:p>
    <w:p w:rsidR="00F84CE6" w:rsidRDefault="00F84CE6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F84CE6">
      <w:pPr>
        <w:pStyle w:val="ConsNonformat"/>
        <w:widowControl/>
        <w:tabs>
          <w:tab w:val="left" w:pos="709"/>
          <w:tab w:val="left" w:pos="95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510F8">
        <w:rPr>
          <w:rFonts w:ascii="Times New Roman" w:hAnsi="Times New Roman" w:cs="Times New Roman"/>
          <w:sz w:val="28"/>
          <w:szCs w:val="28"/>
        </w:rPr>
        <w:t>Статья 2</w:t>
      </w:r>
      <w:r w:rsidR="001510F8">
        <w:rPr>
          <w:rFonts w:ascii="Times New Roman" w:hAnsi="Times New Roman" w:cs="Times New Roman"/>
          <w:sz w:val="28"/>
          <w:szCs w:val="28"/>
        </w:rPr>
        <w:t>7</w:t>
      </w:r>
      <w:r w:rsidRPr="001510F8">
        <w:rPr>
          <w:rFonts w:ascii="Times New Roman" w:hAnsi="Times New Roman" w:cs="Times New Roman"/>
          <w:sz w:val="28"/>
          <w:szCs w:val="28"/>
        </w:rPr>
        <w:t>.</w:t>
      </w:r>
      <w:r w:rsidRPr="00A63A5C">
        <w:rPr>
          <w:rFonts w:ascii="Times New Roman" w:hAnsi="Times New Roman" w:cs="Times New Roman"/>
          <w:sz w:val="28"/>
          <w:szCs w:val="28"/>
        </w:rPr>
        <w:t xml:space="preserve"> Письменные обращения граждан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1.</w:t>
      </w:r>
      <w:r w:rsidRPr="00A63A5C">
        <w:rPr>
          <w:rFonts w:ascii="Times New Roman" w:hAnsi="Times New Roman" w:cs="Times New Roman"/>
          <w:sz w:val="28"/>
          <w:szCs w:val="28"/>
        </w:rPr>
        <w:tab/>
        <w:t>Письменное обращение, содержащее вопросы, решение которых не входит в компетенцию Контрольно-счетной палаты, направляется в установленном порядке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F84CE6">
      <w:pPr>
        <w:pStyle w:val="ConsNonformat"/>
        <w:widowControl/>
        <w:tabs>
          <w:tab w:val="left" w:pos="709"/>
          <w:tab w:val="left" w:pos="95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510F8">
        <w:rPr>
          <w:rFonts w:ascii="Times New Roman" w:hAnsi="Times New Roman" w:cs="Times New Roman"/>
          <w:sz w:val="28"/>
          <w:szCs w:val="28"/>
        </w:rPr>
        <w:t>Статья 2</w:t>
      </w:r>
      <w:r w:rsidR="001510F8">
        <w:rPr>
          <w:rFonts w:ascii="Times New Roman" w:hAnsi="Times New Roman" w:cs="Times New Roman"/>
          <w:sz w:val="28"/>
          <w:szCs w:val="28"/>
        </w:rPr>
        <w:t>8</w:t>
      </w:r>
      <w:r w:rsidRPr="001510F8">
        <w:rPr>
          <w:rFonts w:ascii="Times New Roman" w:hAnsi="Times New Roman" w:cs="Times New Roman"/>
          <w:sz w:val="28"/>
          <w:szCs w:val="28"/>
        </w:rPr>
        <w:t>.</w:t>
      </w:r>
      <w:r w:rsidRPr="00A63A5C">
        <w:rPr>
          <w:rFonts w:ascii="Times New Roman" w:hAnsi="Times New Roman" w:cs="Times New Roman"/>
          <w:sz w:val="28"/>
          <w:szCs w:val="28"/>
        </w:rPr>
        <w:t xml:space="preserve"> Устные обращения граждан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1.</w:t>
      </w:r>
      <w:r w:rsidRPr="00A63A5C">
        <w:rPr>
          <w:rFonts w:ascii="Times New Roman" w:hAnsi="Times New Roman" w:cs="Times New Roman"/>
          <w:sz w:val="28"/>
          <w:szCs w:val="28"/>
        </w:rPr>
        <w:tab/>
        <w:t>В Контрольно-счетной палате прием председателя Контрольно-счетной палаты осуществляется в соответствии с графиком приема граждан.</w:t>
      </w:r>
    </w:p>
    <w:p w:rsidR="00822E0E" w:rsidRPr="00A63A5C" w:rsidRDefault="00F7708A" w:rsidP="00A63A5C">
      <w:pPr>
        <w:tabs>
          <w:tab w:val="left" w:pos="709"/>
          <w:tab w:val="left" w:pos="952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E0E" w:rsidRPr="00A63A5C">
        <w:rPr>
          <w:rFonts w:ascii="Times New Roman" w:hAnsi="Times New Roman" w:cs="Times New Roman"/>
          <w:sz w:val="28"/>
          <w:szCs w:val="28"/>
        </w:rPr>
        <w:t>.</w:t>
      </w:r>
      <w:r w:rsidR="00822E0E" w:rsidRPr="00A63A5C">
        <w:rPr>
          <w:rFonts w:ascii="Times New Roman" w:hAnsi="Times New Roman" w:cs="Times New Roman"/>
          <w:sz w:val="28"/>
          <w:szCs w:val="28"/>
        </w:rPr>
        <w:tab/>
        <w:t xml:space="preserve">График приема граждан, содержащий информацию о месте приема, установленных для приема днях и часах доводится до сведения граждан путем размещения </w:t>
      </w:r>
      <w:r w:rsidR="00822E0E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интернет-портале администрации Кировского </w:t>
      </w:r>
      <w:r w:rsidR="00F8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="000B3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84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</w:t>
      </w:r>
      <w:r w:rsidR="00822E0E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822E0E" w:rsidRPr="00A63A5C">
        <w:rPr>
          <w:rFonts w:ascii="Times New Roman" w:hAnsi="Times New Roman" w:cs="Times New Roman"/>
          <w:sz w:val="28"/>
          <w:szCs w:val="28"/>
        </w:rPr>
        <w:t xml:space="preserve"> </w:t>
      </w:r>
      <w:r w:rsidR="00822E0E" w:rsidRPr="00A6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2E0E" w:rsidRPr="00A63A5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22E0E" w:rsidRPr="00A6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E0E" w:rsidRPr="00A63A5C">
        <w:rPr>
          <w:rFonts w:ascii="Times New Roman" w:hAnsi="Times New Roman" w:cs="Times New Roman"/>
          <w:sz w:val="28"/>
          <w:szCs w:val="28"/>
        </w:rPr>
        <w:t>(электронный адрес сайта http://kir-portal.ru).</w:t>
      </w:r>
    </w:p>
    <w:p w:rsidR="00822E0E" w:rsidRPr="00A63A5C" w:rsidRDefault="00F7708A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2E0E" w:rsidRPr="00A63A5C">
        <w:rPr>
          <w:rFonts w:ascii="Times New Roman" w:hAnsi="Times New Roman" w:cs="Times New Roman"/>
          <w:sz w:val="28"/>
          <w:szCs w:val="28"/>
        </w:rPr>
        <w:t>.</w:t>
      </w:r>
      <w:r w:rsidR="00822E0E" w:rsidRPr="00A63A5C">
        <w:rPr>
          <w:rFonts w:ascii="Times New Roman" w:hAnsi="Times New Roman" w:cs="Times New Roman"/>
          <w:sz w:val="28"/>
          <w:szCs w:val="28"/>
        </w:rPr>
        <w:tab/>
        <w:t>В случае если в обращении содержатся вопросы, решение которых не входит в компетенцию Контрольно-счетной палаты, гражданину дается разъяснение, куда и в каком порядке ему следует обратиться.</w:t>
      </w:r>
    </w:p>
    <w:p w:rsidR="00822E0E" w:rsidRPr="00A63A5C" w:rsidRDefault="00822E0E" w:rsidP="00A63A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0E" w:rsidRPr="00A63A5C" w:rsidRDefault="00822E0E" w:rsidP="00A63A5C">
      <w:pPr>
        <w:pStyle w:val="ConsNormal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1510F8">
        <w:rPr>
          <w:rFonts w:ascii="Times New Roman" w:hAnsi="Times New Roman" w:cs="Times New Roman"/>
          <w:b/>
          <w:sz w:val="28"/>
          <w:szCs w:val="28"/>
        </w:rPr>
        <w:t>7</w:t>
      </w:r>
      <w:r w:rsidRPr="00A63A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4CE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F8">
        <w:rPr>
          <w:rFonts w:ascii="Times New Roman" w:hAnsi="Times New Roman" w:cs="Times New Roman"/>
          <w:sz w:val="28"/>
          <w:szCs w:val="28"/>
        </w:rPr>
        <w:t>Статья 2</w:t>
      </w:r>
      <w:r w:rsidR="001510F8" w:rsidRPr="001510F8">
        <w:rPr>
          <w:rFonts w:ascii="Times New Roman" w:hAnsi="Times New Roman" w:cs="Times New Roman"/>
          <w:sz w:val="28"/>
          <w:szCs w:val="28"/>
        </w:rPr>
        <w:t>9</w:t>
      </w:r>
      <w:r w:rsidRPr="001510F8">
        <w:rPr>
          <w:rFonts w:ascii="Times New Roman" w:hAnsi="Times New Roman" w:cs="Times New Roman"/>
          <w:sz w:val="28"/>
          <w:szCs w:val="28"/>
        </w:rPr>
        <w:t>.</w:t>
      </w:r>
      <w:r w:rsidRPr="00A63A5C">
        <w:rPr>
          <w:rFonts w:ascii="Times New Roman" w:hAnsi="Times New Roman" w:cs="Times New Roman"/>
          <w:sz w:val="28"/>
          <w:szCs w:val="28"/>
        </w:rPr>
        <w:t xml:space="preserve"> Вступление в силу и изменение Регламента Контрольно-счетной палаты</w:t>
      </w:r>
    </w:p>
    <w:p w:rsidR="00822E0E" w:rsidRPr="00A63A5C" w:rsidRDefault="00822E0E" w:rsidP="00A63A5C">
      <w:pPr>
        <w:pStyle w:val="ConsNonformat"/>
        <w:widowControl/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1.</w:t>
      </w:r>
      <w:r w:rsidRPr="00A63A5C">
        <w:rPr>
          <w:rFonts w:ascii="Times New Roman" w:hAnsi="Times New Roman" w:cs="Times New Roman"/>
          <w:sz w:val="28"/>
          <w:szCs w:val="28"/>
        </w:rPr>
        <w:tab/>
        <w:t xml:space="preserve">Регламент </w:t>
      </w:r>
      <w:r w:rsidR="00393877" w:rsidRPr="00A63A5C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</w:t>
      </w:r>
      <w:r w:rsidRPr="00A63A5C">
        <w:rPr>
          <w:rFonts w:ascii="Times New Roman" w:hAnsi="Times New Roman" w:cs="Times New Roman"/>
          <w:sz w:val="28"/>
          <w:szCs w:val="28"/>
        </w:rPr>
        <w:t>утвержд</w:t>
      </w:r>
      <w:r w:rsidR="00393877" w:rsidRPr="00A63A5C">
        <w:rPr>
          <w:rFonts w:ascii="Times New Roman" w:hAnsi="Times New Roman" w:cs="Times New Roman"/>
          <w:sz w:val="28"/>
          <w:szCs w:val="28"/>
        </w:rPr>
        <w:t>ения</w:t>
      </w:r>
      <w:r w:rsidRPr="00A63A5C"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палаты .</w:t>
      </w:r>
    </w:p>
    <w:p w:rsidR="00822E0E" w:rsidRDefault="00822E0E" w:rsidP="00A63A5C">
      <w:pPr>
        <w:pStyle w:val="ConsNonformat"/>
        <w:widowControl/>
        <w:pBdr>
          <w:bottom w:val="single" w:sz="12" w:space="1" w:color="auto"/>
        </w:pBdr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A5C">
        <w:rPr>
          <w:rFonts w:ascii="Times New Roman" w:hAnsi="Times New Roman" w:cs="Times New Roman"/>
          <w:sz w:val="28"/>
          <w:szCs w:val="28"/>
        </w:rPr>
        <w:t>2.</w:t>
      </w:r>
      <w:r w:rsidRPr="00A63A5C">
        <w:rPr>
          <w:rFonts w:ascii="Times New Roman" w:hAnsi="Times New Roman" w:cs="Times New Roman"/>
          <w:sz w:val="28"/>
          <w:szCs w:val="28"/>
        </w:rPr>
        <w:tab/>
        <w:t>Регламент может быть изменен или дополнен путем утверждения приказом Контрольно-счетной палаты Регламента в новой редакции.</w:t>
      </w:r>
    </w:p>
    <w:p w:rsidR="00F84CE6" w:rsidRDefault="00F84CE6" w:rsidP="00A63A5C">
      <w:pPr>
        <w:pStyle w:val="ConsNonformat"/>
        <w:widowControl/>
        <w:pBdr>
          <w:bottom w:val="single" w:sz="12" w:space="1" w:color="auto"/>
        </w:pBdr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CE6" w:rsidRDefault="00F84CE6" w:rsidP="00A63A5C">
      <w:pPr>
        <w:pStyle w:val="ConsNonformat"/>
        <w:widowControl/>
        <w:pBdr>
          <w:bottom w:val="single" w:sz="12" w:space="1" w:color="auto"/>
        </w:pBdr>
        <w:tabs>
          <w:tab w:val="left" w:pos="709"/>
          <w:tab w:val="left" w:pos="952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A1B" w:rsidRPr="00A63A5C" w:rsidRDefault="00C06A1B" w:rsidP="00A63A5C">
      <w:pPr>
        <w:tabs>
          <w:tab w:val="left" w:pos="284"/>
          <w:tab w:val="left" w:pos="709"/>
          <w:tab w:val="num" w:pos="900"/>
          <w:tab w:val="left" w:pos="993"/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06A1B" w:rsidRDefault="00C06A1B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F8" w:rsidRPr="00A63A5C" w:rsidRDefault="001510F8" w:rsidP="00A63A5C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E6" w:rsidRPr="00A63A5C" w:rsidRDefault="006477E6" w:rsidP="00A63A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7E6" w:rsidRPr="00A63A5C" w:rsidSect="00481D4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78" w:rsidRDefault="00E23878" w:rsidP="00481D48">
      <w:pPr>
        <w:spacing w:after="0" w:line="240" w:lineRule="auto"/>
      </w:pPr>
      <w:r>
        <w:separator/>
      </w:r>
    </w:p>
  </w:endnote>
  <w:endnote w:type="continuationSeparator" w:id="0">
    <w:p w:rsidR="00E23878" w:rsidRDefault="00E23878" w:rsidP="0048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78" w:rsidRDefault="00E23878" w:rsidP="00481D48">
      <w:pPr>
        <w:spacing w:after="0" w:line="240" w:lineRule="auto"/>
      </w:pPr>
      <w:r>
        <w:separator/>
      </w:r>
    </w:p>
  </w:footnote>
  <w:footnote w:type="continuationSeparator" w:id="0">
    <w:p w:rsidR="00E23878" w:rsidRDefault="00E23878" w:rsidP="0048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001868"/>
      <w:docPartObj>
        <w:docPartGallery w:val="Page Numbers (Top of Page)"/>
        <w:docPartUnique/>
      </w:docPartObj>
    </w:sdtPr>
    <w:sdtEndPr/>
    <w:sdtContent>
      <w:p w:rsidR="00F60E53" w:rsidRDefault="00F60E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52">
          <w:rPr>
            <w:noProof/>
          </w:rPr>
          <w:t>24</w:t>
        </w:r>
        <w:r>
          <w:fldChar w:fldCharType="end"/>
        </w:r>
      </w:p>
    </w:sdtContent>
  </w:sdt>
  <w:p w:rsidR="00F60E53" w:rsidRDefault="00F60E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76A"/>
    <w:multiLevelType w:val="hybridMultilevel"/>
    <w:tmpl w:val="5A80365C"/>
    <w:lvl w:ilvl="0" w:tplc="34AE3E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6D0953"/>
    <w:multiLevelType w:val="hybridMultilevel"/>
    <w:tmpl w:val="F04C4F16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E0302"/>
    <w:multiLevelType w:val="hybridMultilevel"/>
    <w:tmpl w:val="3880EE16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93F26"/>
    <w:multiLevelType w:val="hybridMultilevel"/>
    <w:tmpl w:val="122C8FA8"/>
    <w:lvl w:ilvl="0" w:tplc="656C4C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B5C6C"/>
    <w:multiLevelType w:val="hybridMultilevel"/>
    <w:tmpl w:val="C408DDF0"/>
    <w:lvl w:ilvl="0" w:tplc="30E89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870F9C"/>
    <w:multiLevelType w:val="hybridMultilevel"/>
    <w:tmpl w:val="7BD86972"/>
    <w:lvl w:ilvl="0" w:tplc="30E89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E8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B63D1"/>
    <w:multiLevelType w:val="hybridMultilevel"/>
    <w:tmpl w:val="40B837BA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A4F05"/>
    <w:multiLevelType w:val="hybridMultilevel"/>
    <w:tmpl w:val="6BB097E0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8">
    <w:nsid w:val="13696728"/>
    <w:multiLevelType w:val="hybridMultilevel"/>
    <w:tmpl w:val="0D329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70467"/>
    <w:multiLevelType w:val="hybridMultilevel"/>
    <w:tmpl w:val="B6F8F3A8"/>
    <w:lvl w:ilvl="0" w:tplc="E2627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DA651F"/>
    <w:multiLevelType w:val="hybridMultilevel"/>
    <w:tmpl w:val="64C8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4541B"/>
    <w:multiLevelType w:val="hybridMultilevel"/>
    <w:tmpl w:val="B240F3B0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296CEB"/>
    <w:multiLevelType w:val="hybridMultilevel"/>
    <w:tmpl w:val="A20AFF3A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3C67E2"/>
    <w:multiLevelType w:val="hybridMultilevel"/>
    <w:tmpl w:val="AF144716"/>
    <w:lvl w:ilvl="0" w:tplc="34AE3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8411D"/>
    <w:multiLevelType w:val="hybridMultilevel"/>
    <w:tmpl w:val="A30ECDE4"/>
    <w:lvl w:ilvl="0" w:tplc="30E89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8545F"/>
    <w:multiLevelType w:val="hybridMultilevel"/>
    <w:tmpl w:val="62CA4B7C"/>
    <w:lvl w:ilvl="0" w:tplc="34AE3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3BA"/>
    <w:multiLevelType w:val="hybridMultilevel"/>
    <w:tmpl w:val="D12C1244"/>
    <w:lvl w:ilvl="0" w:tplc="30E89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AC410C"/>
    <w:multiLevelType w:val="hybridMultilevel"/>
    <w:tmpl w:val="34A287E8"/>
    <w:lvl w:ilvl="0" w:tplc="30E89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B29B8"/>
    <w:multiLevelType w:val="hybridMultilevel"/>
    <w:tmpl w:val="8AEC227C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A74DFC"/>
    <w:multiLevelType w:val="hybridMultilevel"/>
    <w:tmpl w:val="BA980596"/>
    <w:lvl w:ilvl="0" w:tplc="EBACA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860AD7"/>
    <w:multiLevelType w:val="hybridMultilevel"/>
    <w:tmpl w:val="55342B72"/>
    <w:lvl w:ilvl="0" w:tplc="34AE3E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CD6481D"/>
    <w:multiLevelType w:val="hybridMultilevel"/>
    <w:tmpl w:val="A412DFD0"/>
    <w:lvl w:ilvl="0" w:tplc="B8CCFE4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932797"/>
    <w:multiLevelType w:val="hybridMultilevel"/>
    <w:tmpl w:val="88F21F4E"/>
    <w:lvl w:ilvl="0" w:tplc="30E89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5335F1"/>
    <w:multiLevelType w:val="hybridMultilevel"/>
    <w:tmpl w:val="1648090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5D56356"/>
    <w:multiLevelType w:val="hybridMultilevel"/>
    <w:tmpl w:val="647EB374"/>
    <w:lvl w:ilvl="0" w:tplc="34AE3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B04209"/>
    <w:multiLevelType w:val="hybridMultilevel"/>
    <w:tmpl w:val="F35A7014"/>
    <w:lvl w:ilvl="0" w:tplc="68C26D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0B4FED"/>
    <w:multiLevelType w:val="hybridMultilevel"/>
    <w:tmpl w:val="F6E2D006"/>
    <w:lvl w:ilvl="0" w:tplc="30E8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6C610D"/>
    <w:multiLevelType w:val="hybridMultilevel"/>
    <w:tmpl w:val="07F20E14"/>
    <w:lvl w:ilvl="0" w:tplc="34AE3E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4"/>
  </w:num>
  <w:num w:numId="5">
    <w:abstractNumId w:val="27"/>
  </w:num>
  <w:num w:numId="6">
    <w:abstractNumId w:val="17"/>
  </w:num>
  <w:num w:numId="7">
    <w:abstractNumId w:val="2"/>
  </w:num>
  <w:num w:numId="8">
    <w:abstractNumId w:val="19"/>
  </w:num>
  <w:num w:numId="9">
    <w:abstractNumId w:val="6"/>
  </w:num>
  <w:num w:numId="10">
    <w:abstractNumId w:val="23"/>
  </w:num>
  <w:num w:numId="11">
    <w:abstractNumId w:val="5"/>
  </w:num>
  <w:num w:numId="12">
    <w:abstractNumId w:val="14"/>
  </w:num>
  <w:num w:numId="13">
    <w:abstractNumId w:val="18"/>
  </w:num>
  <w:num w:numId="14">
    <w:abstractNumId w:val="12"/>
  </w:num>
  <w:num w:numId="15">
    <w:abstractNumId w:val="1"/>
  </w:num>
  <w:num w:numId="16">
    <w:abstractNumId w:val="28"/>
  </w:num>
  <w:num w:numId="17">
    <w:abstractNumId w:val="0"/>
  </w:num>
  <w:num w:numId="18">
    <w:abstractNumId w:val="13"/>
  </w:num>
  <w:num w:numId="19">
    <w:abstractNumId w:val="25"/>
  </w:num>
  <w:num w:numId="20">
    <w:abstractNumId w:val="10"/>
  </w:num>
  <w:num w:numId="21">
    <w:abstractNumId w:val="24"/>
  </w:num>
  <w:num w:numId="22">
    <w:abstractNumId w:val="11"/>
  </w:num>
  <w:num w:numId="23">
    <w:abstractNumId w:val="7"/>
  </w:num>
  <w:num w:numId="24">
    <w:abstractNumId w:val="26"/>
  </w:num>
  <w:num w:numId="25">
    <w:abstractNumId w:val="3"/>
  </w:num>
  <w:num w:numId="26">
    <w:abstractNumId w:val="9"/>
  </w:num>
  <w:num w:numId="27">
    <w:abstractNumId w:val="20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B"/>
    <w:rsid w:val="0000079C"/>
    <w:rsid w:val="00001806"/>
    <w:rsid w:val="00001AAA"/>
    <w:rsid w:val="00001E58"/>
    <w:rsid w:val="00007CA6"/>
    <w:rsid w:val="00011D33"/>
    <w:rsid w:val="000147DA"/>
    <w:rsid w:val="000172BA"/>
    <w:rsid w:val="000332DE"/>
    <w:rsid w:val="000416BB"/>
    <w:rsid w:val="00044758"/>
    <w:rsid w:val="000468ED"/>
    <w:rsid w:val="00053356"/>
    <w:rsid w:val="00054DD4"/>
    <w:rsid w:val="000569FF"/>
    <w:rsid w:val="00056F2D"/>
    <w:rsid w:val="00061AEC"/>
    <w:rsid w:val="00075AF8"/>
    <w:rsid w:val="00080AD0"/>
    <w:rsid w:val="00082278"/>
    <w:rsid w:val="000826DD"/>
    <w:rsid w:val="00083DFA"/>
    <w:rsid w:val="0009032D"/>
    <w:rsid w:val="00090780"/>
    <w:rsid w:val="00092CE0"/>
    <w:rsid w:val="000A027E"/>
    <w:rsid w:val="000A03DF"/>
    <w:rsid w:val="000A33EE"/>
    <w:rsid w:val="000B1235"/>
    <w:rsid w:val="000B39DC"/>
    <w:rsid w:val="000B3B2A"/>
    <w:rsid w:val="000C47DB"/>
    <w:rsid w:val="000C5006"/>
    <w:rsid w:val="000C5F5F"/>
    <w:rsid w:val="000D16EE"/>
    <w:rsid w:val="000D1FA7"/>
    <w:rsid w:val="000D6FBE"/>
    <w:rsid w:val="000E6E4F"/>
    <w:rsid w:val="000F5629"/>
    <w:rsid w:val="001005B7"/>
    <w:rsid w:val="001016C4"/>
    <w:rsid w:val="00106998"/>
    <w:rsid w:val="00113A97"/>
    <w:rsid w:val="00115C6D"/>
    <w:rsid w:val="00117376"/>
    <w:rsid w:val="0012297E"/>
    <w:rsid w:val="0013256A"/>
    <w:rsid w:val="00134C80"/>
    <w:rsid w:val="00135C47"/>
    <w:rsid w:val="001362FA"/>
    <w:rsid w:val="001416D5"/>
    <w:rsid w:val="001433E5"/>
    <w:rsid w:val="001510F8"/>
    <w:rsid w:val="00163AD0"/>
    <w:rsid w:val="00164714"/>
    <w:rsid w:val="00164ED9"/>
    <w:rsid w:val="0017246A"/>
    <w:rsid w:val="00174F31"/>
    <w:rsid w:val="00176EE3"/>
    <w:rsid w:val="00193A88"/>
    <w:rsid w:val="001A10FE"/>
    <w:rsid w:val="001A4EAB"/>
    <w:rsid w:val="001B21FE"/>
    <w:rsid w:val="001B3482"/>
    <w:rsid w:val="001B551B"/>
    <w:rsid w:val="001C6524"/>
    <w:rsid w:val="001D0B6B"/>
    <w:rsid w:val="001D5B51"/>
    <w:rsid w:val="0020156F"/>
    <w:rsid w:val="002019EA"/>
    <w:rsid w:val="00204156"/>
    <w:rsid w:val="0021216B"/>
    <w:rsid w:val="002146A2"/>
    <w:rsid w:val="00215608"/>
    <w:rsid w:val="00222BDD"/>
    <w:rsid w:val="002230DC"/>
    <w:rsid w:val="0022485D"/>
    <w:rsid w:val="00226D12"/>
    <w:rsid w:val="002345BD"/>
    <w:rsid w:val="00237C79"/>
    <w:rsid w:val="00241991"/>
    <w:rsid w:val="002751C4"/>
    <w:rsid w:val="00276C96"/>
    <w:rsid w:val="00277E9C"/>
    <w:rsid w:val="0028257F"/>
    <w:rsid w:val="00284AAF"/>
    <w:rsid w:val="0029600C"/>
    <w:rsid w:val="002972C1"/>
    <w:rsid w:val="002A4180"/>
    <w:rsid w:val="002A674D"/>
    <w:rsid w:val="002A782C"/>
    <w:rsid w:val="002A7C2A"/>
    <w:rsid w:val="002B1492"/>
    <w:rsid w:val="002B4D20"/>
    <w:rsid w:val="002B6316"/>
    <w:rsid w:val="002C44AD"/>
    <w:rsid w:val="002C7E86"/>
    <w:rsid w:val="002D001C"/>
    <w:rsid w:val="002E4B23"/>
    <w:rsid w:val="002E71D8"/>
    <w:rsid w:val="00313441"/>
    <w:rsid w:val="003145C5"/>
    <w:rsid w:val="00314A95"/>
    <w:rsid w:val="00315D18"/>
    <w:rsid w:val="00333C23"/>
    <w:rsid w:val="003353C6"/>
    <w:rsid w:val="00343504"/>
    <w:rsid w:val="00346E45"/>
    <w:rsid w:val="00347A66"/>
    <w:rsid w:val="00353418"/>
    <w:rsid w:val="00361268"/>
    <w:rsid w:val="00365261"/>
    <w:rsid w:val="00370054"/>
    <w:rsid w:val="00384D8D"/>
    <w:rsid w:val="003865C7"/>
    <w:rsid w:val="00393877"/>
    <w:rsid w:val="00395C8A"/>
    <w:rsid w:val="003A29C5"/>
    <w:rsid w:val="003A3F9E"/>
    <w:rsid w:val="003B0217"/>
    <w:rsid w:val="003B0EFF"/>
    <w:rsid w:val="003B2787"/>
    <w:rsid w:val="003B32A3"/>
    <w:rsid w:val="003C01AC"/>
    <w:rsid w:val="003D7760"/>
    <w:rsid w:val="003F0513"/>
    <w:rsid w:val="003F4F62"/>
    <w:rsid w:val="00400A2D"/>
    <w:rsid w:val="00401508"/>
    <w:rsid w:val="00407584"/>
    <w:rsid w:val="0042042E"/>
    <w:rsid w:val="00424452"/>
    <w:rsid w:val="00426A78"/>
    <w:rsid w:val="00436C2E"/>
    <w:rsid w:val="00437492"/>
    <w:rsid w:val="004531F3"/>
    <w:rsid w:val="00456872"/>
    <w:rsid w:val="00461208"/>
    <w:rsid w:val="004722E6"/>
    <w:rsid w:val="00481D48"/>
    <w:rsid w:val="00483D5D"/>
    <w:rsid w:val="004856DD"/>
    <w:rsid w:val="00491C09"/>
    <w:rsid w:val="00493808"/>
    <w:rsid w:val="0049456A"/>
    <w:rsid w:val="004A624D"/>
    <w:rsid w:val="004A7222"/>
    <w:rsid w:val="004B3381"/>
    <w:rsid w:val="004B43C8"/>
    <w:rsid w:val="004B64B9"/>
    <w:rsid w:val="004C1518"/>
    <w:rsid w:val="004C297F"/>
    <w:rsid w:val="004C6135"/>
    <w:rsid w:val="004E1E51"/>
    <w:rsid w:val="004E30AA"/>
    <w:rsid w:val="004E4643"/>
    <w:rsid w:val="004E5E54"/>
    <w:rsid w:val="004F06B8"/>
    <w:rsid w:val="0050016C"/>
    <w:rsid w:val="005004BB"/>
    <w:rsid w:val="005005E9"/>
    <w:rsid w:val="005034A5"/>
    <w:rsid w:val="0050442C"/>
    <w:rsid w:val="005220C4"/>
    <w:rsid w:val="00523F19"/>
    <w:rsid w:val="00524FE0"/>
    <w:rsid w:val="005408DF"/>
    <w:rsid w:val="0054123B"/>
    <w:rsid w:val="00541590"/>
    <w:rsid w:val="00544D56"/>
    <w:rsid w:val="005466F1"/>
    <w:rsid w:val="005472AD"/>
    <w:rsid w:val="005476C7"/>
    <w:rsid w:val="00554BAB"/>
    <w:rsid w:val="00596981"/>
    <w:rsid w:val="005A1603"/>
    <w:rsid w:val="005B164A"/>
    <w:rsid w:val="005B1F77"/>
    <w:rsid w:val="005C716C"/>
    <w:rsid w:val="005C7396"/>
    <w:rsid w:val="005D3C15"/>
    <w:rsid w:val="005D6A1F"/>
    <w:rsid w:val="005E27B6"/>
    <w:rsid w:val="005E496A"/>
    <w:rsid w:val="005E5037"/>
    <w:rsid w:val="005F0B07"/>
    <w:rsid w:val="00600A42"/>
    <w:rsid w:val="00600D1D"/>
    <w:rsid w:val="006035E2"/>
    <w:rsid w:val="00606FE5"/>
    <w:rsid w:val="00611756"/>
    <w:rsid w:val="00612846"/>
    <w:rsid w:val="00613460"/>
    <w:rsid w:val="00613C67"/>
    <w:rsid w:val="00615CA1"/>
    <w:rsid w:val="0062112A"/>
    <w:rsid w:val="00627150"/>
    <w:rsid w:val="00627E63"/>
    <w:rsid w:val="0063554D"/>
    <w:rsid w:val="00641627"/>
    <w:rsid w:val="00642E30"/>
    <w:rsid w:val="006477E6"/>
    <w:rsid w:val="00665034"/>
    <w:rsid w:val="0066574E"/>
    <w:rsid w:val="00667CB1"/>
    <w:rsid w:val="00671889"/>
    <w:rsid w:val="00677734"/>
    <w:rsid w:val="006872B7"/>
    <w:rsid w:val="00690E6B"/>
    <w:rsid w:val="00692C24"/>
    <w:rsid w:val="00692FFC"/>
    <w:rsid w:val="00695324"/>
    <w:rsid w:val="006A4884"/>
    <w:rsid w:val="006B0AEC"/>
    <w:rsid w:val="006B1A6F"/>
    <w:rsid w:val="006B7B94"/>
    <w:rsid w:val="006B7D22"/>
    <w:rsid w:val="006C1DBD"/>
    <w:rsid w:val="006C2101"/>
    <w:rsid w:val="006C7410"/>
    <w:rsid w:val="006C7F9E"/>
    <w:rsid w:val="006D1003"/>
    <w:rsid w:val="006D12E9"/>
    <w:rsid w:val="006D22A8"/>
    <w:rsid w:val="006D5711"/>
    <w:rsid w:val="006D5D08"/>
    <w:rsid w:val="006D6BC2"/>
    <w:rsid w:val="006D7B4C"/>
    <w:rsid w:val="006F406A"/>
    <w:rsid w:val="0071516D"/>
    <w:rsid w:val="00724931"/>
    <w:rsid w:val="00724A11"/>
    <w:rsid w:val="00730ABA"/>
    <w:rsid w:val="00733DEE"/>
    <w:rsid w:val="00743B45"/>
    <w:rsid w:val="00745CA1"/>
    <w:rsid w:val="00753B0F"/>
    <w:rsid w:val="007558A4"/>
    <w:rsid w:val="00757CBB"/>
    <w:rsid w:val="00764CB9"/>
    <w:rsid w:val="00777CDD"/>
    <w:rsid w:val="00782211"/>
    <w:rsid w:val="0078345A"/>
    <w:rsid w:val="007838BA"/>
    <w:rsid w:val="007947C8"/>
    <w:rsid w:val="00795D6D"/>
    <w:rsid w:val="007963BE"/>
    <w:rsid w:val="0079740F"/>
    <w:rsid w:val="007A6A1D"/>
    <w:rsid w:val="007A6ABF"/>
    <w:rsid w:val="007A79E2"/>
    <w:rsid w:val="007B0A13"/>
    <w:rsid w:val="007D1D63"/>
    <w:rsid w:val="007D547F"/>
    <w:rsid w:val="007D6257"/>
    <w:rsid w:val="007E1311"/>
    <w:rsid w:val="007E5721"/>
    <w:rsid w:val="007E5D55"/>
    <w:rsid w:val="007F5923"/>
    <w:rsid w:val="008016C8"/>
    <w:rsid w:val="008038E3"/>
    <w:rsid w:val="0080565E"/>
    <w:rsid w:val="00810AE2"/>
    <w:rsid w:val="00813E38"/>
    <w:rsid w:val="00822E0E"/>
    <w:rsid w:val="00825F9E"/>
    <w:rsid w:val="00833C7B"/>
    <w:rsid w:val="0083541D"/>
    <w:rsid w:val="00865371"/>
    <w:rsid w:val="00870BDC"/>
    <w:rsid w:val="0087151C"/>
    <w:rsid w:val="00884A28"/>
    <w:rsid w:val="00887F8B"/>
    <w:rsid w:val="008A1E31"/>
    <w:rsid w:val="008A3522"/>
    <w:rsid w:val="008A7D50"/>
    <w:rsid w:val="008C2269"/>
    <w:rsid w:val="008C3EBA"/>
    <w:rsid w:val="008D0113"/>
    <w:rsid w:val="008D0F1A"/>
    <w:rsid w:val="008D6D3D"/>
    <w:rsid w:val="008E086D"/>
    <w:rsid w:val="008E2156"/>
    <w:rsid w:val="008F62CC"/>
    <w:rsid w:val="008F7DF1"/>
    <w:rsid w:val="00901B5B"/>
    <w:rsid w:val="00912046"/>
    <w:rsid w:val="009151DC"/>
    <w:rsid w:val="009200EA"/>
    <w:rsid w:val="00923F13"/>
    <w:rsid w:val="00924548"/>
    <w:rsid w:val="009411E9"/>
    <w:rsid w:val="009413E7"/>
    <w:rsid w:val="0094329B"/>
    <w:rsid w:val="00955353"/>
    <w:rsid w:val="00964F5F"/>
    <w:rsid w:val="0096616B"/>
    <w:rsid w:val="0097427F"/>
    <w:rsid w:val="009857BF"/>
    <w:rsid w:val="00993CB2"/>
    <w:rsid w:val="009A1C15"/>
    <w:rsid w:val="009B4088"/>
    <w:rsid w:val="009C0DDD"/>
    <w:rsid w:val="009C39FD"/>
    <w:rsid w:val="009C4096"/>
    <w:rsid w:val="009D18FC"/>
    <w:rsid w:val="009D1C56"/>
    <w:rsid w:val="009D3B9E"/>
    <w:rsid w:val="009D5B0D"/>
    <w:rsid w:val="009D7E05"/>
    <w:rsid w:val="009E77EA"/>
    <w:rsid w:val="009F7497"/>
    <w:rsid w:val="009F7B93"/>
    <w:rsid w:val="009F7BCE"/>
    <w:rsid w:val="00A03287"/>
    <w:rsid w:val="00A05334"/>
    <w:rsid w:val="00A0761C"/>
    <w:rsid w:val="00A11BD6"/>
    <w:rsid w:val="00A13D6E"/>
    <w:rsid w:val="00A13EA3"/>
    <w:rsid w:val="00A13EE2"/>
    <w:rsid w:val="00A15573"/>
    <w:rsid w:val="00A17328"/>
    <w:rsid w:val="00A21826"/>
    <w:rsid w:val="00A22629"/>
    <w:rsid w:val="00A261C1"/>
    <w:rsid w:val="00A30C4A"/>
    <w:rsid w:val="00A30D71"/>
    <w:rsid w:val="00A32F94"/>
    <w:rsid w:val="00A40C6D"/>
    <w:rsid w:val="00A41724"/>
    <w:rsid w:val="00A427B8"/>
    <w:rsid w:val="00A4616E"/>
    <w:rsid w:val="00A47B2B"/>
    <w:rsid w:val="00A510A6"/>
    <w:rsid w:val="00A513DA"/>
    <w:rsid w:val="00A5720C"/>
    <w:rsid w:val="00A63A5C"/>
    <w:rsid w:val="00A72289"/>
    <w:rsid w:val="00A77C35"/>
    <w:rsid w:val="00A86C06"/>
    <w:rsid w:val="00AA05DF"/>
    <w:rsid w:val="00AA7836"/>
    <w:rsid w:val="00AA7CB6"/>
    <w:rsid w:val="00AB55EA"/>
    <w:rsid w:val="00AB6800"/>
    <w:rsid w:val="00AD0EB2"/>
    <w:rsid w:val="00AD2941"/>
    <w:rsid w:val="00AD6F98"/>
    <w:rsid w:val="00AD78DB"/>
    <w:rsid w:val="00AE043A"/>
    <w:rsid w:val="00AE2BAA"/>
    <w:rsid w:val="00AE49E8"/>
    <w:rsid w:val="00AE602F"/>
    <w:rsid w:val="00AE76FC"/>
    <w:rsid w:val="00AF0A9F"/>
    <w:rsid w:val="00AF0C44"/>
    <w:rsid w:val="00AF1924"/>
    <w:rsid w:val="00AF23C3"/>
    <w:rsid w:val="00B0404A"/>
    <w:rsid w:val="00B11E39"/>
    <w:rsid w:val="00B21F73"/>
    <w:rsid w:val="00B26B86"/>
    <w:rsid w:val="00B315EA"/>
    <w:rsid w:val="00B447D6"/>
    <w:rsid w:val="00B4739E"/>
    <w:rsid w:val="00B50C67"/>
    <w:rsid w:val="00B524E6"/>
    <w:rsid w:val="00B6394A"/>
    <w:rsid w:val="00B708C3"/>
    <w:rsid w:val="00B72F5C"/>
    <w:rsid w:val="00B80E7C"/>
    <w:rsid w:val="00B84EE5"/>
    <w:rsid w:val="00B855C6"/>
    <w:rsid w:val="00B90CFA"/>
    <w:rsid w:val="00BA063D"/>
    <w:rsid w:val="00BA1212"/>
    <w:rsid w:val="00BB02E1"/>
    <w:rsid w:val="00BB26CE"/>
    <w:rsid w:val="00BC3A0D"/>
    <w:rsid w:val="00BC46B8"/>
    <w:rsid w:val="00BC4EB5"/>
    <w:rsid w:val="00BC6818"/>
    <w:rsid w:val="00BD26CC"/>
    <w:rsid w:val="00BD78F9"/>
    <w:rsid w:val="00C042CA"/>
    <w:rsid w:val="00C063B1"/>
    <w:rsid w:val="00C06A1B"/>
    <w:rsid w:val="00C1387E"/>
    <w:rsid w:val="00C1402F"/>
    <w:rsid w:val="00C1413D"/>
    <w:rsid w:val="00C23711"/>
    <w:rsid w:val="00C23CD7"/>
    <w:rsid w:val="00C24E45"/>
    <w:rsid w:val="00C3142B"/>
    <w:rsid w:val="00C34055"/>
    <w:rsid w:val="00C36F50"/>
    <w:rsid w:val="00C41512"/>
    <w:rsid w:val="00C50385"/>
    <w:rsid w:val="00C530B4"/>
    <w:rsid w:val="00C55E69"/>
    <w:rsid w:val="00C56ACC"/>
    <w:rsid w:val="00C6124E"/>
    <w:rsid w:val="00C6420A"/>
    <w:rsid w:val="00C65B09"/>
    <w:rsid w:val="00C662DE"/>
    <w:rsid w:val="00C66EE4"/>
    <w:rsid w:val="00C67F52"/>
    <w:rsid w:val="00C7283E"/>
    <w:rsid w:val="00C81EE3"/>
    <w:rsid w:val="00C827FB"/>
    <w:rsid w:val="00C85ED9"/>
    <w:rsid w:val="00C85F4A"/>
    <w:rsid w:val="00C87FA0"/>
    <w:rsid w:val="00C962E2"/>
    <w:rsid w:val="00CC3666"/>
    <w:rsid w:val="00CC4847"/>
    <w:rsid w:val="00CD22F8"/>
    <w:rsid w:val="00CD2511"/>
    <w:rsid w:val="00CD3987"/>
    <w:rsid w:val="00CE3FA3"/>
    <w:rsid w:val="00CF00EE"/>
    <w:rsid w:val="00CF1187"/>
    <w:rsid w:val="00CF2578"/>
    <w:rsid w:val="00CF2A81"/>
    <w:rsid w:val="00CF4186"/>
    <w:rsid w:val="00CF4B6A"/>
    <w:rsid w:val="00CF5457"/>
    <w:rsid w:val="00D04EDE"/>
    <w:rsid w:val="00D10566"/>
    <w:rsid w:val="00D11E9B"/>
    <w:rsid w:val="00D275D1"/>
    <w:rsid w:val="00D31151"/>
    <w:rsid w:val="00D33034"/>
    <w:rsid w:val="00D404C6"/>
    <w:rsid w:val="00D42B6F"/>
    <w:rsid w:val="00D443C7"/>
    <w:rsid w:val="00D47334"/>
    <w:rsid w:val="00D50070"/>
    <w:rsid w:val="00D504C0"/>
    <w:rsid w:val="00D507A9"/>
    <w:rsid w:val="00D518FE"/>
    <w:rsid w:val="00D5596E"/>
    <w:rsid w:val="00D5664E"/>
    <w:rsid w:val="00D6303A"/>
    <w:rsid w:val="00D6674A"/>
    <w:rsid w:val="00D67251"/>
    <w:rsid w:val="00D76555"/>
    <w:rsid w:val="00D800D8"/>
    <w:rsid w:val="00D83F1E"/>
    <w:rsid w:val="00D92405"/>
    <w:rsid w:val="00D93FBC"/>
    <w:rsid w:val="00D97629"/>
    <w:rsid w:val="00DA4488"/>
    <w:rsid w:val="00DB243F"/>
    <w:rsid w:val="00DC7AA4"/>
    <w:rsid w:val="00DD74B8"/>
    <w:rsid w:val="00DE1F49"/>
    <w:rsid w:val="00DE3750"/>
    <w:rsid w:val="00DF45D3"/>
    <w:rsid w:val="00DF5FD5"/>
    <w:rsid w:val="00DF6AE1"/>
    <w:rsid w:val="00DF760A"/>
    <w:rsid w:val="00E07357"/>
    <w:rsid w:val="00E11D5F"/>
    <w:rsid w:val="00E12491"/>
    <w:rsid w:val="00E23878"/>
    <w:rsid w:val="00E261FC"/>
    <w:rsid w:val="00E3320D"/>
    <w:rsid w:val="00E428E5"/>
    <w:rsid w:val="00E458D4"/>
    <w:rsid w:val="00E472EC"/>
    <w:rsid w:val="00E5135C"/>
    <w:rsid w:val="00E7027E"/>
    <w:rsid w:val="00E729C5"/>
    <w:rsid w:val="00E765F5"/>
    <w:rsid w:val="00E91EFD"/>
    <w:rsid w:val="00E94582"/>
    <w:rsid w:val="00EA0D22"/>
    <w:rsid w:val="00EA4724"/>
    <w:rsid w:val="00EA4CF6"/>
    <w:rsid w:val="00EA58A2"/>
    <w:rsid w:val="00EC01F0"/>
    <w:rsid w:val="00EC6111"/>
    <w:rsid w:val="00EC6FE7"/>
    <w:rsid w:val="00EC7B14"/>
    <w:rsid w:val="00ED26A4"/>
    <w:rsid w:val="00ED501E"/>
    <w:rsid w:val="00ED5030"/>
    <w:rsid w:val="00EE5D81"/>
    <w:rsid w:val="00EF3E83"/>
    <w:rsid w:val="00F07187"/>
    <w:rsid w:val="00F20861"/>
    <w:rsid w:val="00F23AC4"/>
    <w:rsid w:val="00F32DDC"/>
    <w:rsid w:val="00F3562B"/>
    <w:rsid w:val="00F438DF"/>
    <w:rsid w:val="00F60E53"/>
    <w:rsid w:val="00F73BC1"/>
    <w:rsid w:val="00F76800"/>
    <w:rsid w:val="00F7708A"/>
    <w:rsid w:val="00F777AF"/>
    <w:rsid w:val="00F803E9"/>
    <w:rsid w:val="00F84CE6"/>
    <w:rsid w:val="00F9375E"/>
    <w:rsid w:val="00FA005F"/>
    <w:rsid w:val="00FA12E6"/>
    <w:rsid w:val="00FA595A"/>
    <w:rsid w:val="00FB042B"/>
    <w:rsid w:val="00FB4069"/>
    <w:rsid w:val="00FB48A8"/>
    <w:rsid w:val="00FB4E97"/>
    <w:rsid w:val="00FB5502"/>
    <w:rsid w:val="00FC1C09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0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D48"/>
  </w:style>
  <w:style w:type="paragraph" w:styleId="a8">
    <w:name w:val="footer"/>
    <w:basedOn w:val="a"/>
    <w:link w:val="a9"/>
    <w:uiPriority w:val="99"/>
    <w:unhideWhenUsed/>
    <w:rsid w:val="0048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D48"/>
  </w:style>
  <w:style w:type="character" w:styleId="aa">
    <w:name w:val="Emphasis"/>
    <w:basedOn w:val="a0"/>
    <w:uiPriority w:val="20"/>
    <w:qFormat/>
    <w:rsid w:val="001A4EAB"/>
    <w:rPr>
      <w:i/>
      <w:iCs/>
    </w:rPr>
  </w:style>
  <w:style w:type="paragraph" w:customStyle="1" w:styleId="ConsPlusNormal">
    <w:name w:val="ConsPlusNormal"/>
    <w:rsid w:val="00DE3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4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43B45"/>
    <w:rPr>
      <w:color w:val="0000FF"/>
      <w:u w:val="single"/>
    </w:rPr>
  </w:style>
  <w:style w:type="paragraph" w:customStyle="1" w:styleId="Default">
    <w:name w:val="Default"/>
    <w:rsid w:val="00313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0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84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5B1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22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0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D48"/>
  </w:style>
  <w:style w:type="paragraph" w:styleId="a8">
    <w:name w:val="footer"/>
    <w:basedOn w:val="a"/>
    <w:link w:val="a9"/>
    <w:uiPriority w:val="99"/>
    <w:unhideWhenUsed/>
    <w:rsid w:val="0048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D48"/>
  </w:style>
  <w:style w:type="character" w:styleId="aa">
    <w:name w:val="Emphasis"/>
    <w:basedOn w:val="a0"/>
    <w:uiPriority w:val="20"/>
    <w:qFormat/>
    <w:rsid w:val="001A4EAB"/>
    <w:rPr>
      <w:i/>
      <w:iCs/>
    </w:rPr>
  </w:style>
  <w:style w:type="paragraph" w:customStyle="1" w:styleId="ConsPlusNormal">
    <w:name w:val="ConsPlusNormal"/>
    <w:rsid w:val="00DE3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4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43B45"/>
    <w:rPr>
      <w:color w:val="0000FF"/>
      <w:u w:val="single"/>
    </w:rPr>
  </w:style>
  <w:style w:type="paragraph" w:customStyle="1" w:styleId="Default">
    <w:name w:val="Default"/>
    <w:rsid w:val="00313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0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84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5B1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22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83C-C18B-4988-931C-7DFC462D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13657</TotalTime>
  <Pages>1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 счетна палата КМР СК</Company>
  <LinksUpToDate>false</LinksUpToDate>
  <CharactersWithSpaces>60720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57</cp:revision>
  <cp:lastPrinted>2022-04-13T12:34:00Z</cp:lastPrinted>
  <dcterms:created xsi:type="dcterms:W3CDTF">2014-01-16T06:15:00Z</dcterms:created>
  <dcterms:modified xsi:type="dcterms:W3CDTF">2023-12-19T13:19:00Z</dcterms:modified>
</cp:coreProperties>
</file>