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2C2" w:rsidRDefault="00C35661">
      <w:pPr>
        <w:tabs>
          <w:tab w:val="left" w:pos="9072"/>
        </w:tabs>
        <w:jc w:val="center"/>
        <w:rPr>
          <w:b/>
          <w:sz w:val="10"/>
          <w:szCs w:val="10"/>
        </w:rPr>
      </w:pPr>
      <w:r w:rsidRPr="00C35661">
        <w:rPr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o:spid="_x0000_i1025" type="#_x0000_t75" style="width:48.75pt;height:54pt;visibility:visible;mso-wrap-style:square">
            <v:imagedata r:id="rId7" o:title=""/>
          </v:shape>
        </w:pict>
      </w:r>
    </w:p>
    <w:p w:rsidR="00CC12C2" w:rsidRDefault="00CC12C2">
      <w:pPr>
        <w:jc w:val="center"/>
        <w:rPr>
          <w:b/>
          <w:sz w:val="32"/>
          <w:szCs w:val="32"/>
        </w:rPr>
      </w:pPr>
    </w:p>
    <w:p w:rsidR="00CC12C2" w:rsidRDefault="00C35661">
      <w:pPr>
        <w:jc w:val="center"/>
        <w:rPr>
          <w:b/>
          <w:spacing w:val="60"/>
          <w:sz w:val="40"/>
          <w:szCs w:val="40"/>
        </w:rPr>
      </w:pPr>
      <w:r>
        <w:rPr>
          <w:b/>
          <w:spacing w:val="60"/>
          <w:sz w:val="40"/>
          <w:szCs w:val="40"/>
        </w:rPr>
        <w:t>РАСПОРЯЖЕНИЕ</w:t>
      </w:r>
    </w:p>
    <w:p w:rsidR="00CC12C2" w:rsidRDefault="00CC12C2">
      <w:pPr>
        <w:jc w:val="center"/>
        <w:rPr>
          <w:b/>
          <w:spacing w:val="60"/>
          <w:sz w:val="40"/>
          <w:szCs w:val="40"/>
        </w:rPr>
      </w:pPr>
    </w:p>
    <w:p w:rsidR="00CC12C2" w:rsidRDefault="00C35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ДУМЫ </w:t>
      </w:r>
    </w:p>
    <w:p w:rsidR="00CC12C2" w:rsidRDefault="00C35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КИРОВСКОГО МУНИЦИПАЛЬНОГО ОКРУГА </w:t>
      </w:r>
    </w:p>
    <w:p w:rsidR="00CC12C2" w:rsidRDefault="00C35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CC12C2" w:rsidRDefault="00CC12C2">
      <w:pPr>
        <w:jc w:val="center"/>
        <w:rPr>
          <w:b/>
          <w:sz w:val="40"/>
          <w:szCs w:val="40"/>
        </w:rPr>
      </w:pPr>
    </w:p>
    <w:p w:rsidR="00CC12C2" w:rsidRDefault="00C35661">
      <w:pPr>
        <w:pStyle w:val="Con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созыве двенадцатого заседания Думы </w:t>
      </w:r>
    </w:p>
    <w:p w:rsidR="00CC12C2" w:rsidRDefault="00C35661">
      <w:pPr>
        <w:pStyle w:val="Con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Кировского муниципального округа Ставропольского края </w:t>
      </w:r>
    </w:p>
    <w:p w:rsidR="00CC12C2" w:rsidRDefault="00C35661">
      <w:pPr>
        <w:pStyle w:val="Con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 созыва</w:t>
      </w:r>
    </w:p>
    <w:bookmarkEnd w:id="0"/>
    <w:p w:rsidR="00CC12C2" w:rsidRDefault="00CC12C2">
      <w:pPr>
        <w:pStyle w:val="ConsNonformat"/>
        <w:rPr>
          <w:rFonts w:ascii="Times New Roman" w:hAnsi="Times New Roman" w:cs="Times New Roman"/>
          <w:b/>
          <w:sz w:val="28"/>
          <w:szCs w:val="28"/>
        </w:rPr>
      </w:pPr>
    </w:p>
    <w:p w:rsidR="00CC12C2" w:rsidRDefault="00C35661">
      <w:pPr>
        <w:pStyle w:val="Con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C12C2" w:rsidRDefault="00C35661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Кировского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и Регламентом Думы Кировского муниципального округа Ставропольского края </w:t>
      </w:r>
    </w:p>
    <w:p w:rsidR="00CC12C2" w:rsidRDefault="00CC12C2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12C2" w:rsidRDefault="00C35661">
      <w:pPr>
        <w:pStyle w:val="ConsNonformat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Созвать двенадцатое заседание Думы Кировского муниципального округа Ставропольского края второго созыва, 20 июня 2024 года в 10-00, в з</w:t>
      </w:r>
      <w:r>
        <w:rPr>
          <w:rFonts w:ascii="Times New Roman" w:hAnsi="Times New Roman" w:cs="Times New Roman"/>
          <w:sz w:val="28"/>
          <w:szCs w:val="28"/>
        </w:rPr>
        <w:t>але заседаний администрации Кировского муниципального округа, в соответствии с прилагаемым Перечнем вопросов.</w:t>
      </w:r>
    </w:p>
    <w:p w:rsidR="00CC12C2" w:rsidRDefault="00C356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распоряжения оставляю за собой.</w:t>
      </w:r>
    </w:p>
    <w:p w:rsidR="00CC12C2" w:rsidRDefault="00C356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со дня его подписания.</w:t>
      </w:r>
    </w:p>
    <w:p w:rsidR="00CC12C2" w:rsidRDefault="00CC12C2">
      <w:pPr>
        <w:pStyle w:val="Con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2C2" w:rsidRDefault="00CC12C2">
      <w:pPr>
        <w:pStyle w:val="Con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2C2" w:rsidRDefault="00C35661">
      <w:pPr>
        <w:pStyle w:val="Con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Н.С. Шейр</w:t>
      </w:r>
      <w:r>
        <w:rPr>
          <w:rFonts w:ascii="Times New Roman" w:hAnsi="Times New Roman" w:cs="Times New Roman"/>
          <w:b/>
          <w:sz w:val="28"/>
          <w:szCs w:val="28"/>
        </w:rPr>
        <w:t>анов</w:t>
      </w:r>
    </w:p>
    <w:p w:rsidR="00CC12C2" w:rsidRDefault="00CC12C2">
      <w:pPr>
        <w:pStyle w:val="Con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2C2" w:rsidRDefault="00CC12C2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12C2" w:rsidRDefault="00CC12C2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12C2" w:rsidRDefault="00CC12C2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12C2" w:rsidRDefault="00CC12C2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12C2" w:rsidRDefault="00CC12C2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12C2" w:rsidRDefault="00CC12C2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12C2" w:rsidRDefault="00CC12C2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12C2" w:rsidRDefault="00CC12C2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12C2" w:rsidRDefault="00CC12C2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12C2" w:rsidRDefault="00CC12C2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12C2" w:rsidRDefault="00C35661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Новопавловск,</w:t>
      </w:r>
    </w:p>
    <w:p w:rsidR="00CC12C2" w:rsidRDefault="00C35661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июня 2024 года</w:t>
      </w:r>
    </w:p>
    <w:p w:rsidR="00CC12C2" w:rsidRDefault="00C35661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99-р</w:t>
      </w:r>
    </w:p>
    <w:p w:rsidR="00CC12C2" w:rsidRDefault="00CC12C2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12C2" w:rsidRDefault="00CC12C2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12C2" w:rsidRDefault="00CC12C2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12C2" w:rsidRDefault="00CC12C2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12C2" w:rsidRDefault="00CC12C2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12C2" w:rsidRDefault="00CC12C2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929"/>
      </w:tblGrid>
      <w:tr w:rsidR="00CC12C2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C12C2" w:rsidRDefault="00CC12C2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C2" w:rsidRDefault="00CC12C2">
            <w:pPr>
              <w:pStyle w:val="Con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4713" w:type="dxa"/>
              <w:tblLook w:val="04A0" w:firstRow="1" w:lastRow="0" w:firstColumn="1" w:lastColumn="0" w:noHBand="0" w:noVBand="1"/>
            </w:tblPr>
            <w:tblGrid>
              <w:gridCol w:w="4713"/>
            </w:tblGrid>
            <w:tr w:rsidR="00CC12C2">
              <w:tc>
                <w:tcPr>
                  <w:tcW w:w="471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CC12C2" w:rsidRDefault="00C35661">
                  <w:pPr>
                    <w:pStyle w:val="Con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</w:p>
                <w:p w:rsidR="00CC12C2" w:rsidRDefault="00C35661">
                  <w:pPr>
                    <w:pStyle w:val="Con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распоряжению председателя Думы Кировского муниципального  округа </w:t>
                  </w:r>
                </w:p>
                <w:p w:rsidR="00CC12C2" w:rsidRDefault="00C35661">
                  <w:pPr>
                    <w:pStyle w:val="Con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07 июня 2024 года № 99-р</w:t>
                  </w:r>
                </w:p>
              </w:tc>
            </w:tr>
          </w:tbl>
          <w:p w:rsidR="00CC12C2" w:rsidRDefault="00CC12C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2C2" w:rsidRDefault="00CC12C2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2C2" w:rsidRDefault="00C35661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C12C2" w:rsidRDefault="00C35661">
      <w:pPr>
        <w:pStyle w:val="Con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вопросов, внесенных на рассмотрение двенадцатого заседания Думы </w:t>
      </w:r>
    </w:p>
    <w:p w:rsidR="00CC12C2" w:rsidRDefault="00C35661">
      <w:pPr>
        <w:pStyle w:val="Con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</w:p>
    <w:p w:rsidR="00CC12C2" w:rsidRDefault="00C35661">
      <w:pPr>
        <w:pStyle w:val="Con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второго созыва</w:t>
      </w:r>
    </w:p>
    <w:p w:rsidR="00CC12C2" w:rsidRDefault="00CC12C2">
      <w:pPr>
        <w:pStyle w:val="Con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C12C2" w:rsidRDefault="00C35661">
      <w:pPr>
        <w:spacing w:line="192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 утверждении решений Думы Кировского муниципального округа Ставропольского края принятых методом опроса депутатами Думы Кировского муниципального округа Ставропольского края за пери</w:t>
      </w:r>
      <w:r>
        <w:rPr>
          <w:b/>
          <w:sz w:val="28"/>
          <w:szCs w:val="28"/>
        </w:rPr>
        <w:t>од с 19 апреля 2024 года по 19 июня 2024 года.</w:t>
      </w:r>
    </w:p>
    <w:p w:rsidR="00CC12C2" w:rsidRDefault="00C35661">
      <w:pPr>
        <w:spacing w:line="19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Дума Кировского муниципального округа Ставропольского края</w:t>
      </w:r>
    </w:p>
    <w:p w:rsidR="00CC12C2" w:rsidRDefault="00C35661">
      <w:pPr>
        <w:pStyle w:val="ConsPlusTitle"/>
        <w:spacing w:line="192" w:lineRule="auto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Докладчик: Галицкая Татьяна Викторовна, заместитель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председателя Думы КМО</w:t>
      </w:r>
    </w:p>
    <w:p w:rsidR="00CC12C2" w:rsidRDefault="00C35661">
      <w:pPr>
        <w:pStyle w:val="ConsPlusTitle"/>
        <w:spacing w:line="19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 мерах социальной поддержки в виде единовременной выплаты молодым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 муниципальных образовательных организаций Кировского муниципального округа Ставропольского края</w:t>
      </w:r>
    </w:p>
    <w:p w:rsidR="00CC12C2" w:rsidRDefault="00C35661">
      <w:pPr>
        <w:spacing w:line="19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администрация Кировского муниципального округа СК.</w:t>
      </w:r>
    </w:p>
    <w:p w:rsidR="00CC12C2" w:rsidRDefault="00C35661">
      <w:pPr>
        <w:pStyle w:val="ConsPlusTitle"/>
        <w:spacing w:line="192" w:lineRule="auto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Докладчик: Битик Ирина Валентиновна, начальник управления образования администрации Киро</w:t>
      </w:r>
      <w:r>
        <w:rPr>
          <w:rFonts w:ascii="Times New Roman" w:hAnsi="Times New Roman" w:cs="Times New Roman"/>
          <w:b w:val="0"/>
          <w:sz w:val="28"/>
          <w:szCs w:val="28"/>
        </w:rPr>
        <w:t>вского муниципального округа Ставропольского края</w:t>
      </w:r>
    </w:p>
    <w:p w:rsidR="00CC12C2" w:rsidRDefault="00C35661">
      <w:pPr>
        <w:pStyle w:val="ConsPlusTitle"/>
        <w:spacing w:line="19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в аренду объектов газораспределительной системы, находящихся в муниципальной собственности Кировского муниципального округа Ставропольского края</w:t>
      </w:r>
    </w:p>
    <w:p w:rsidR="00CC12C2" w:rsidRDefault="00C35661">
      <w:pPr>
        <w:spacing w:line="19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администрация Кировского муниципального округа СК.</w:t>
      </w:r>
    </w:p>
    <w:p w:rsidR="00CC12C2" w:rsidRDefault="00C35661">
      <w:pPr>
        <w:pStyle w:val="ConsPlusTitle"/>
        <w:spacing w:line="19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Докладчик: Байкова Нина Александровна, ио начальника отдела имущественных и земельных отношений администрации КМО</w:t>
      </w:r>
    </w:p>
    <w:p w:rsidR="00CC12C2" w:rsidRDefault="00C35661">
      <w:pPr>
        <w:pStyle w:val="ConsPlusTitle"/>
        <w:spacing w:line="19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Об утверждении ликвидационного баланса администрации муниципального образования Н</w:t>
      </w:r>
      <w:r>
        <w:rPr>
          <w:rFonts w:ascii="Times New Roman" w:hAnsi="Times New Roman" w:cs="Times New Roman"/>
          <w:sz w:val="28"/>
          <w:szCs w:val="28"/>
        </w:rPr>
        <w:t>овосредненского сельсовета Кировского района Ставропольского края</w:t>
      </w:r>
    </w:p>
    <w:p w:rsidR="00CC12C2" w:rsidRDefault="00C35661">
      <w:pPr>
        <w:spacing w:line="19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администрация Кировского муниципального округа СК.</w:t>
      </w:r>
    </w:p>
    <w:p w:rsidR="00CC12C2" w:rsidRDefault="00C35661">
      <w:pPr>
        <w:pStyle w:val="ConsPlusTitle"/>
        <w:spacing w:line="19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Докладчик: Пудченко Сергей Леонтьевич, начальник Новосредненского территориального отдела администрации КМО СК.</w:t>
      </w:r>
    </w:p>
    <w:p w:rsidR="00CC12C2" w:rsidRDefault="00C35661">
      <w:pPr>
        <w:spacing w:line="192" w:lineRule="auto"/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О внесении измене</w:t>
      </w:r>
      <w:r>
        <w:rPr>
          <w:b/>
          <w:sz w:val="28"/>
          <w:szCs w:val="28"/>
        </w:rPr>
        <w:t>ний в  решение Думы Кировского муниципального округа Ставропольского края от 15 февраля 2024 года № 206 «О некоторых вопросах прохождения муниципальной службы»</w:t>
      </w:r>
    </w:p>
    <w:p w:rsidR="00CC12C2" w:rsidRDefault="00C35661">
      <w:pPr>
        <w:spacing w:line="19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Дума Кировского муниципального округа Ставропольского края</w:t>
      </w:r>
    </w:p>
    <w:p w:rsidR="00CC12C2" w:rsidRDefault="00C35661">
      <w:pPr>
        <w:pStyle w:val="ConsPlusTitle"/>
        <w:spacing w:line="19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Докладчик: Терехова Наталья Ал</w:t>
      </w:r>
      <w:r>
        <w:rPr>
          <w:rFonts w:ascii="Times New Roman" w:hAnsi="Times New Roman" w:cs="Times New Roman"/>
          <w:b w:val="0"/>
          <w:sz w:val="28"/>
          <w:szCs w:val="28"/>
        </w:rPr>
        <w:t>ександровна, председатель комитета по социальной политике, местному самоуправлению и связям со СМИ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Думы КМО</w:t>
      </w:r>
    </w:p>
    <w:p w:rsidR="00CC12C2" w:rsidRDefault="00C35661">
      <w:pPr>
        <w:spacing w:line="192" w:lineRule="auto"/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результатах проведения публичных слушаний по обсуждению проекта решения Думы Кировского </w:t>
      </w:r>
      <w:r w:rsidR="000029B1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 Ставропольского края «Об исполнении б</w:t>
      </w:r>
      <w:r>
        <w:rPr>
          <w:b/>
          <w:sz w:val="28"/>
          <w:szCs w:val="28"/>
        </w:rPr>
        <w:t>юджета Кировского городского округа Ставропольского края за 202</w:t>
      </w:r>
      <w:r w:rsidR="000029B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год» </w:t>
      </w:r>
    </w:p>
    <w:p w:rsidR="00CC12C2" w:rsidRDefault="00C35661">
      <w:pPr>
        <w:spacing w:line="19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Дума Кировского муниципального округа Ставропольского края</w:t>
      </w:r>
    </w:p>
    <w:p w:rsidR="00CC12C2" w:rsidRDefault="00C35661">
      <w:pPr>
        <w:pStyle w:val="ConsPlusTitle"/>
        <w:spacing w:line="19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Докладчик: Серков Михаил Иванович, председатель комитета по экономической политике, финансам, бюджету, налогам и инвест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ициям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Думы КМО</w:t>
      </w:r>
    </w:p>
    <w:p w:rsidR="00CC12C2" w:rsidRDefault="00C35661">
      <w:pPr>
        <w:spacing w:line="192" w:lineRule="auto"/>
        <w:ind w:firstLine="567"/>
        <w:jc w:val="both"/>
        <w:rPr>
          <w:b/>
          <w:bCs/>
          <w:sz w:val="26"/>
        </w:rPr>
      </w:pPr>
      <w:r>
        <w:rPr>
          <w:bCs/>
          <w:sz w:val="28"/>
          <w:szCs w:val="28"/>
        </w:rPr>
        <w:lastRenderedPageBreak/>
        <w:t xml:space="preserve">7. </w:t>
      </w:r>
      <w:r>
        <w:rPr>
          <w:b/>
          <w:sz w:val="28"/>
          <w:szCs w:val="28"/>
        </w:rPr>
        <w:t xml:space="preserve">Об исполнении бюджета Кировского городского округа  Ставропольского края за 2023 год </w:t>
      </w:r>
    </w:p>
    <w:p w:rsidR="00CC12C2" w:rsidRDefault="00C35661">
      <w:pPr>
        <w:spacing w:line="19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администрация Кировского муниципального округа СК.</w:t>
      </w:r>
    </w:p>
    <w:p w:rsidR="00CC12C2" w:rsidRDefault="00C35661">
      <w:pPr>
        <w:pStyle w:val="ConsPlusTitle"/>
        <w:spacing w:line="19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Докладчик: Самохвалова Галина Владимировна, начальник финансового управления администрации КМО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CC12C2" w:rsidRDefault="00C35661">
      <w:pPr>
        <w:spacing w:line="192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результатах проведения публичных слушаний по обсуждению проекта решения Думы Кировского муниципального округа Ставропольского края «О внесении изменений в Устав Кировского муниципального округа Ставропольского края» </w:t>
      </w:r>
    </w:p>
    <w:p w:rsidR="00CC12C2" w:rsidRDefault="00C35661">
      <w:pPr>
        <w:spacing w:line="19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Дума Кировского муниципа</w:t>
      </w:r>
      <w:r>
        <w:rPr>
          <w:sz w:val="28"/>
          <w:szCs w:val="28"/>
        </w:rPr>
        <w:t>льного округа Ставропольского края</w:t>
      </w:r>
    </w:p>
    <w:p w:rsidR="00CC12C2" w:rsidRDefault="00C35661">
      <w:pPr>
        <w:pStyle w:val="ConsPlusTitle"/>
        <w:spacing w:line="19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Докладчик: Терехова Наталья Александровна, председатель комитета по социальной политике, местному самоуправлению и связям со СМИ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Думы КМО</w:t>
      </w:r>
    </w:p>
    <w:p w:rsidR="00CC12C2" w:rsidRDefault="00C35661">
      <w:pPr>
        <w:pStyle w:val="ConsPlusTitle"/>
        <w:spacing w:line="19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О внесении изменений </w:t>
      </w:r>
      <w:r>
        <w:rPr>
          <w:rFonts w:ascii="Times New Roman" w:hAnsi="Times New Roman" w:cs="Times New Roman"/>
          <w:sz w:val="28"/>
          <w:szCs w:val="28"/>
        </w:rPr>
        <w:t>в Устав Кировского муниципального округа Ставропольского кр</w:t>
      </w:r>
      <w:r>
        <w:rPr>
          <w:rFonts w:ascii="Times New Roman" w:hAnsi="Times New Roman" w:cs="Times New Roman"/>
          <w:sz w:val="28"/>
          <w:szCs w:val="28"/>
        </w:rPr>
        <w:t>ая</w:t>
      </w:r>
    </w:p>
    <w:p w:rsidR="00CC12C2" w:rsidRDefault="00C35661">
      <w:pPr>
        <w:spacing w:line="19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Дума Кировского муниципального округа Ставропольского края</w:t>
      </w:r>
    </w:p>
    <w:p w:rsidR="00CC12C2" w:rsidRDefault="00C35661">
      <w:pPr>
        <w:pStyle w:val="ConsPlusTitle"/>
        <w:spacing w:line="19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Докладчик: Терехова Наталья Александровна, председатель комитета по социальной политике, местному самоуправлению и связям со СМИ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Думы КМО</w:t>
      </w:r>
    </w:p>
    <w:p w:rsidR="00CC12C2" w:rsidRDefault="00C35661">
      <w:pPr>
        <w:pStyle w:val="ConsPlusTitle"/>
        <w:spacing w:line="192" w:lineRule="auto"/>
        <w:ind w:firstLine="567"/>
        <w:jc w:val="both"/>
        <w:rPr>
          <w:rFonts w:ascii="PT Astra Serif" w:eastAsia="PT Astra Serif" w:hAnsi="PT Astra Serif" w:cs="PT Astra Serif"/>
          <w:bCs/>
          <w:sz w:val="28"/>
          <w:szCs w:val="28"/>
        </w:rPr>
      </w:pPr>
      <w:r>
        <w:rPr>
          <w:rFonts w:ascii="PT Astra Serif" w:eastAsia="PT Astra Serif" w:hAnsi="PT Astra Serif" w:cs="PT Astra Serif"/>
          <w:bCs/>
          <w:sz w:val="28"/>
          <w:szCs w:val="28"/>
        </w:rPr>
        <w:t xml:space="preserve">10. </w:t>
      </w:r>
      <w:r>
        <w:rPr>
          <w:rFonts w:ascii="PT Astra Serif" w:eastAsia="PT Astra Serif" w:hAnsi="PT Astra Serif" w:cs="PT Astra Serif"/>
          <w:bCs/>
          <w:sz w:val="28"/>
          <w:szCs w:val="28"/>
        </w:rPr>
        <w:t>О внесении изменений в решение Думы Кировского муниципального округа Ставропольского края от 19 октября 2023 года № 131 «Об утверждении структуры администрации Кировского муниципального округа Ставропольского края»</w:t>
      </w:r>
    </w:p>
    <w:p w:rsidR="00CC12C2" w:rsidRDefault="00C35661">
      <w:pPr>
        <w:spacing w:line="19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администрация Кировского муниципал</w:t>
      </w:r>
      <w:r>
        <w:rPr>
          <w:sz w:val="28"/>
          <w:szCs w:val="28"/>
        </w:rPr>
        <w:t>ьного округа СК.</w:t>
      </w:r>
    </w:p>
    <w:p w:rsidR="00CC12C2" w:rsidRDefault="00C35661">
      <w:pPr>
        <w:pStyle w:val="ConsPlusTitle"/>
        <w:spacing w:line="192" w:lineRule="auto"/>
        <w:ind w:firstLine="567"/>
        <w:jc w:val="both"/>
        <w:rPr>
          <w:rFonts w:ascii="PT Astra Serif" w:eastAsia="PT Astra Serif" w:hAnsi="PT Astra Serif" w:cs="PT Astra Serif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Докладчик:</w:t>
      </w:r>
      <w:r>
        <w:rPr>
          <w:rFonts w:ascii="PT Astra Serif" w:eastAsia="PT Astra Serif" w:hAnsi="PT Astra Serif" w:cs="PT Astra Serif"/>
          <w:bCs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b w:val="0"/>
          <w:sz w:val="28"/>
          <w:szCs w:val="28"/>
        </w:rPr>
        <w:t>Яковлева Татьяна Юрьевна, управляющий делами админи страции КМ</w:t>
      </w:r>
    </w:p>
    <w:p w:rsidR="00CC12C2" w:rsidRDefault="00C35661">
      <w:pPr>
        <w:pStyle w:val="ConsPlusTitle"/>
        <w:spacing w:line="192" w:lineRule="auto"/>
        <w:ind w:firstLine="567"/>
        <w:jc w:val="both"/>
        <w:rPr>
          <w:rFonts w:ascii="PT Astra Serif" w:eastAsia="PT Astra Serif" w:hAnsi="PT Astra Serif" w:cs="PT Astra Serif"/>
          <w:bCs/>
          <w:sz w:val="28"/>
          <w:szCs w:val="28"/>
        </w:rPr>
      </w:pPr>
      <w:r>
        <w:rPr>
          <w:rFonts w:ascii="PT Astra Serif" w:eastAsia="PT Astra Serif" w:hAnsi="PT Astra Serif" w:cs="PT Astra Serif"/>
          <w:bCs/>
          <w:sz w:val="28"/>
          <w:szCs w:val="28"/>
        </w:rPr>
        <w:t xml:space="preserve">11. </w:t>
      </w:r>
      <w:r>
        <w:rPr>
          <w:rFonts w:ascii="PT Astra Serif" w:eastAsia="PT Astra Serif" w:hAnsi="PT Astra Serif" w:cs="PT Astra Serif"/>
          <w:bCs/>
          <w:sz w:val="28"/>
          <w:szCs w:val="28"/>
        </w:rPr>
        <w:t>О порядке и условиях командирования муниципальных служащих, замещающих должности муниципальной службы в Контрольно-счетной палате Кировского муниципального округ</w:t>
      </w:r>
      <w:r>
        <w:rPr>
          <w:rFonts w:ascii="PT Astra Serif" w:eastAsia="PT Astra Serif" w:hAnsi="PT Astra Serif" w:cs="PT Astra Serif"/>
          <w:bCs/>
          <w:sz w:val="28"/>
          <w:szCs w:val="28"/>
        </w:rPr>
        <w:t>а Ставропольского края</w:t>
      </w:r>
    </w:p>
    <w:p w:rsidR="00CC12C2" w:rsidRDefault="00C35661">
      <w:pPr>
        <w:pStyle w:val="ConsPlusTitle"/>
        <w:spacing w:line="192" w:lineRule="auto"/>
        <w:ind w:firstLine="567"/>
        <w:jc w:val="both"/>
        <w:rPr>
          <w:rFonts w:ascii="PT Astra Serif" w:eastAsia="PT Astra Serif" w:hAnsi="PT Astra Serif" w:cs="PT Astra Serif"/>
          <w:b w:val="0"/>
          <w:sz w:val="28"/>
          <w:szCs w:val="28"/>
        </w:rPr>
      </w:pPr>
      <w:r>
        <w:rPr>
          <w:rFonts w:ascii="PT Astra Serif" w:eastAsia="PT Astra Serif" w:hAnsi="PT Astra Serif" w:cs="PT Astra Serif"/>
          <w:b w:val="0"/>
          <w:sz w:val="28"/>
          <w:szCs w:val="28"/>
        </w:rPr>
        <w:t>Вносит Контрольно-счетная палата Кировского муниципального округа</w:t>
      </w:r>
    </w:p>
    <w:p w:rsidR="00CC12C2" w:rsidRDefault="00C35661">
      <w:pPr>
        <w:pStyle w:val="ConsPlusTitle"/>
        <w:spacing w:line="192" w:lineRule="auto"/>
        <w:ind w:firstLine="567"/>
        <w:jc w:val="both"/>
        <w:rPr>
          <w:rFonts w:ascii="PT Astra Serif" w:hAnsi="PT Astra Serif" w:cs="PT Astra Serif"/>
          <w:b w:val="0"/>
          <w:sz w:val="28"/>
          <w:szCs w:val="28"/>
        </w:rPr>
      </w:pPr>
      <w:r>
        <w:rPr>
          <w:rFonts w:ascii="PT Astra Serif" w:eastAsia="PT Astra Serif" w:hAnsi="PT Astra Serif" w:cs="PT Astra Serif"/>
          <w:b w:val="0"/>
          <w:sz w:val="28"/>
          <w:szCs w:val="28"/>
        </w:rPr>
        <w:t>Докладчик: Кисилева Ольга Петровна, председатель Контрольно-счетной палаты КМО</w:t>
      </w:r>
    </w:p>
    <w:p w:rsidR="00CC12C2" w:rsidRDefault="00C35661">
      <w:pPr>
        <w:pStyle w:val="ConsPlusTitle"/>
        <w:spacing w:line="192" w:lineRule="auto"/>
        <w:ind w:firstLine="567"/>
        <w:jc w:val="both"/>
        <w:rPr>
          <w:rFonts w:ascii="PT Astra Serif" w:eastAsia="PT Astra Serif" w:hAnsi="PT Astra Serif" w:cs="PT Astra Serif"/>
          <w:bCs/>
          <w:sz w:val="28"/>
          <w:szCs w:val="28"/>
        </w:rPr>
      </w:pPr>
      <w:r>
        <w:rPr>
          <w:rFonts w:ascii="PT Astra Serif" w:eastAsia="PT Astra Serif" w:hAnsi="PT Astra Serif" w:cs="PT Astra Serif"/>
          <w:bCs/>
          <w:sz w:val="28"/>
          <w:szCs w:val="28"/>
        </w:rPr>
        <w:t xml:space="preserve">12. </w:t>
      </w:r>
      <w:r>
        <w:rPr>
          <w:rFonts w:ascii="PT Astra Serif" w:eastAsia="PT Astra Serif" w:hAnsi="PT Astra Serif" w:cs="PT Astra Serif"/>
          <w:bCs/>
          <w:sz w:val="28"/>
          <w:szCs w:val="28"/>
        </w:rPr>
        <w:t>Об установлении дополнительных оснований признания безнадежной к взысканию задолженности в части сумм местных налогов</w:t>
      </w:r>
      <w:r>
        <w:rPr>
          <w:rFonts w:ascii="PT Astra Serif" w:eastAsia="PT Astra Serif" w:hAnsi="PT Astra Serif" w:cs="PT Astra Serif"/>
          <w:bCs/>
          <w:sz w:val="28"/>
          <w:szCs w:val="28"/>
        </w:rPr>
        <w:t>.</w:t>
      </w:r>
    </w:p>
    <w:p w:rsidR="00CC12C2" w:rsidRDefault="00C35661">
      <w:pPr>
        <w:spacing w:line="19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администрация Кировского муниципального округа СК.</w:t>
      </w:r>
    </w:p>
    <w:p w:rsidR="00CC12C2" w:rsidRDefault="00C35661">
      <w:pPr>
        <w:pStyle w:val="ConsPlusTitle"/>
        <w:spacing w:line="19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Докладчик: Самохвалова Галина Владимировна, начальник финансового управления администрации КМО  </w:t>
      </w:r>
    </w:p>
    <w:p w:rsidR="00CC12C2" w:rsidRDefault="00C35661">
      <w:pPr>
        <w:pStyle w:val="ConsPlusTitle"/>
        <w:spacing w:line="192" w:lineRule="auto"/>
        <w:ind w:firstLine="567"/>
        <w:jc w:val="both"/>
        <w:rPr>
          <w:rFonts w:ascii="PT Astra Serif" w:eastAsia="PT Astra Serif" w:hAnsi="PT Astra Serif" w:cs="PT Astra Serif"/>
          <w:bCs/>
          <w:sz w:val="28"/>
          <w:szCs w:val="28"/>
        </w:rPr>
      </w:pPr>
      <w:r>
        <w:rPr>
          <w:rFonts w:ascii="PT Astra Serif" w:eastAsia="PT Astra Serif" w:hAnsi="PT Astra Serif" w:cs="PT Astra Serif"/>
          <w:bCs/>
          <w:sz w:val="28"/>
          <w:szCs w:val="28"/>
        </w:rPr>
        <w:t>13. Об утвержден ии Порядка ведения реестра муниципальной собственности Кировского муниципального округа Ставропольского края</w:t>
      </w:r>
    </w:p>
    <w:p w:rsidR="00CC12C2" w:rsidRDefault="00C35661">
      <w:pPr>
        <w:spacing w:line="19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администрация Кировского м</w:t>
      </w:r>
      <w:r>
        <w:rPr>
          <w:sz w:val="28"/>
          <w:szCs w:val="28"/>
        </w:rPr>
        <w:t>униципального округа СК.</w:t>
      </w:r>
    </w:p>
    <w:p w:rsidR="00CC12C2" w:rsidRDefault="00C35661">
      <w:pPr>
        <w:pStyle w:val="ConsPlusTitle"/>
        <w:spacing w:line="192" w:lineRule="auto"/>
        <w:ind w:firstLine="567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Докладчик: Байкова Нина Александровна, ио начальника отдела имущественных и земельных отношений администрации КМО</w:t>
      </w:r>
    </w:p>
    <w:p w:rsidR="00CC12C2" w:rsidRDefault="00C35661">
      <w:pPr>
        <w:pStyle w:val="ConsPlusTitle"/>
        <w:spacing w:line="192" w:lineRule="auto"/>
        <w:ind w:firstLine="567"/>
        <w:jc w:val="both"/>
        <w:rPr>
          <w:rFonts w:ascii="PT Astra Serif" w:eastAsia="PT Astra Serif" w:hAnsi="PT Astra Serif" w:cs="PT Astra Serif"/>
          <w:bCs/>
          <w:sz w:val="28"/>
          <w:szCs w:val="28"/>
        </w:rPr>
      </w:pPr>
      <w:r>
        <w:rPr>
          <w:rFonts w:ascii="PT Astra Serif" w:eastAsia="PT Astra Serif" w:hAnsi="PT Astra Serif" w:cs="PT Astra Serif"/>
          <w:bCs/>
          <w:sz w:val="28"/>
          <w:szCs w:val="28"/>
        </w:rPr>
        <w:t xml:space="preserve">14. </w:t>
      </w:r>
      <w:r>
        <w:rPr>
          <w:rFonts w:ascii="PT Astra Serif" w:eastAsia="PT Astra Serif" w:hAnsi="PT Astra Serif" w:cs="PT Astra Serif"/>
          <w:bCs/>
          <w:sz w:val="28"/>
          <w:szCs w:val="28"/>
        </w:rPr>
        <w:t xml:space="preserve">О внесении изменений в Положение о Новопавловском территориальном отделе администрации Кировского муниципального </w:t>
      </w:r>
      <w:r>
        <w:rPr>
          <w:rFonts w:ascii="PT Astra Serif" w:eastAsia="PT Astra Serif" w:hAnsi="PT Astra Serif" w:cs="PT Astra Serif"/>
          <w:bCs/>
          <w:sz w:val="28"/>
          <w:szCs w:val="28"/>
        </w:rPr>
        <w:t>округа Ставропольского края, утвержденном решением Думы Кировского муниципального округа Ставропольского края от 19 октября 2023 года №140</w:t>
      </w:r>
      <w:r>
        <w:rPr>
          <w:rFonts w:ascii="PT Astra Serif" w:eastAsia="PT Astra Serif" w:hAnsi="PT Astra Serif" w:cs="PT Astra Serif"/>
          <w:bCs/>
          <w:sz w:val="28"/>
          <w:szCs w:val="28"/>
        </w:rPr>
        <w:t>.</w:t>
      </w:r>
    </w:p>
    <w:p w:rsidR="00CC12C2" w:rsidRDefault="00C35661">
      <w:pPr>
        <w:spacing w:line="19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администрация Кировского муниципального округа СК.</w:t>
      </w:r>
    </w:p>
    <w:p w:rsidR="00CC12C2" w:rsidRDefault="00C35661">
      <w:pPr>
        <w:pStyle w:val="ConsPlusTitle"/>
        <w:spacing w:line="192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Докладчик: Рябых Мария Николаевна, начальник Новопавловско</w:t>
      </w:r>
      <w:r>
        <w:rPr>
          <w:rFonts w:ascii="Times New Roman" w:hAnsi="Times New Roman" w:cs="Times New Roman"/>
          <w:b w:val="0"/>
          <w:sz w:val="28"/>
          <w:szCs w:val="28"/>
        </w:rPr>
        <w:t>го территориального отдела  администрации КМО</w:t>
      </w:r>
    </w:p>
    <w:p w:rsidR="00CC12C2" w:rsidRDefault="00C35661">
      <w:pPr>
        <w:spacing w:line="192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 утверждении плана работы Думы Кировского муниципального округа Ставропольского края на 3 квартал 2024 года</w:t>
      </w:r>
    </w:p>
    <w:p w:rsidR="00CC12C2" w:rsidRDefault="00C35661">
      <w:pPr>
        <w:spacing w:line="19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Дума Кировского муниципального округа Ставропольского края</w:t>
      </w:r>
    </w:p>
    <w:p w:rsidR="00CC12C2" w:rsidRDefault="00C35661">
      <w:pPr>
        <w:pStyle w:val="ConsPlusTitle"/>
        <w:spacing w:line="192" w:lineRule="auto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Докладчик: Докладчик: Галицкая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Татьяна Викторовна, заместитель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председателя Думы КМО</w:t>
      </w:r>
    </w:p>
    <w:p w:rsidR="00CC12C2" w:rsidRDefault="00CC12C2">
      <w:pPr>
        <w:pStyle w:val="ConsPlusTitle"/>
        <w:spacing w:line="19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C12C2">
      <w:type w:val="continuous"/>
      <w:pgSz w:w="11906" w:h="16838"/>
      <w:pgMar w:top="1134" w:right="566" w:bottom="851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661" w:rsidRDefault="00C35661">
      <w:r>
        <w:separator/>
      </w:r>
    </w:p>
  </w:endnote>
  <w:endnote w:type="continuationSeparator" w:id="0">
    <w:p w:rsidR="00C35661" w:rsidRDefault="00C3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661" w:rsidRDefault="00C35661">
      <w:r>
        <w:separator/>
      </w:r>
    </w:p>
  </w:footnote>
  <w:footnote w:type="continuationSeparator" w:id="0">
    <w:p w:rsidR="00C35661" w:rsidRDefault="00C35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51129"/>
    <w:multiLevelType w:val="multilevel"/>
    <w:tmpl w:val="3F36546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6EE63BDB"/>
    <w:multiLevelType w:val="hybridMultilevel"/>
    <w:tmpl w:val="2780CB56"/>
    <w:lvl w:ilvl="0" w:tplc="4C84E030">
      <w:start w:val="1"/>
      <w:numFmt w:val="decimal"/>
      <w:lvlText w:val="%1."/>
      <w:lvlJc w:val="left"/>
      <w:pPr>
        <w:ind w:left="720" w:hanging="360"/>
      </w:pPr>
    </w:lvl>
    <w:lvl w:ilvl="1" w:tplc="39722064">
      <w:start w:val="1"/>
      <w:numFmt w:val="lowerLetter"/>
      <w:lvlText w:val="%2."/>
      <w:lvlJc w:val="left"/>
      <w:pPr>
        <w:ind w:left="1440" w:hanging="360"/>
      </w:pPr>
    </w:lvl>
    <w:lvl w:ilvl="2" w:tplc="03181C12">
      <w:start w:val="1"/>
      <w:numFmt w:val="lowerRoman"/>
      <w:lvlText w:val="%3."/>
      <w:lvlJc w:val="right"/>
      <w:pPr>
        <w:ind w:left="2160" w:hanging="180"/>
      </w:pPr>
    </w:lvl>
    <w:lvl w:ilvl="3" w:tplc="64A0AABE">
      <w:start w:val="1"/>
      <w:numFmt w:val="decimal"/>
      <w:lvlText w:val="%4."/>
      <w:lvlJc w:val="left"/>
      <w:pPr>
        <w:ind w:left="2880" w:hanging="360"/>
      </w:pPr>
    </w:lvl>
    <w:lvl w:ilvl="4" w:tplc="A5008EC6">
      <w:start w:val="1"/>
      <w:numFmt w:val="lowerLetter"/>
      <w:lvlText w:val="%5."/>
      <w:lvlJc w:val="left"/>
      <w:pPr>
        <w:ind w:left="3600" w:hanging="360"/>
      </w:pPr>
    </w:lvl>
    <w:lvl w:ilvl="5" w:tplc="CD1C5D40">
      <w:start w:val="1"/>
      <w:numFmt w:val="lowerRoman"/>
      <w:lvlText w:val="%6."/>
      <w:lvlJc w:val="right"/>
      <w:pPr>
        <w:ind w:left="4320" w:hanging="180"/>
      </w:pPr>
    </w:lvl>
    <w:lvl w:ilvl="6" w:tplc="CEBA43E4">
      <w:start w:val="1"/>
      <w:numFmt w:val="decimal"/>
      <w:lvlText w:val="%7."/>
      <w:lvlJc w:val="left"/>
      <w:pPr>
        <w:ind w:left="5040" w:hanging="360"/>
      </w:pPr>
    </w:lvl>
    <w:lvl w:ilvl="7" w:tplc="E5A8E262">
      <w:start w:val="1"/>
      <w:numFmt w:val="lowerLetter"/>
      <w:lvlText w:val="%8."/>
      <w:lvlJc w:val="left"/>
      <w:pPr>
        <w:ind w:left="5760" w:hanging="360"/>
      </w:pPr>
    </w:lvl>
    <w:lvl w:ilvl="8" w:tplc="543C19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2C2"/>
    <w:rsid w:val="000029B1"/>
    <w:rsid w:val="00C35661"/>
    <w:rsid w:val="00CC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6632A-C92D-451D-A9B4-57A118DF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25">
    <w:name w:val="Знак2"/>
    <w:basedOn w:val="a"/>
    <w:semiHidden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Pr>
      <w:rFonts w:ascii="Courier New" w:hAnsi="Courier New" w:cs="Courier New"/>
    </w:rPr>
  </w:style>
  <w:style w:type="paragraph" w:styleId="afa">
    <w:name w:val="Body Text"/>
    <w:basedOn w:val="a"/>
    <w:link w:val="afb"/>
    <w:pPr>
      <w:spacing w:after="120"/>
    </w:pPr>
    <w:rPr>
      <w:lang w:val="en-US" w:eastAsia="en-US"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character" w:customStyle="1" w:styleId="afb">
    <w:name w:val="Основной текст Знак"/>
    <w:link w:val="afa"/>
    <w:rPr>
      <w:sz w:val="24"/>
      <w:szCs w:val="24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link w:val="33"/>
    <w:rPr>
      <w:sz w:val="16"/>
      <w:szCs w:val="16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pPr>
      <w:widowControl w:val="0"/>
      <w:ind w:firstLine="720"/>
    </w:pPr>
    <w:rPr>
      <w:lang w:eastAsia="ar-SA"/>
    </w:rPr>
  </w:style>
  <w:style w:type="paragraph" w:customStyle="1" w:styleId="ConsTitle">
    <w:name w:val="ConsTitle"/>
    <w:pPr>
      <w:widowControl w:val="0"/>
    </w:pPr>
    <w:rPr>
      <w:rFonts w:ascii="Arial" w:hAnsi="Arial"/>
      <w:b/>
      <w:sz w:val="16"/>
    </w:rPr>
  </w:style>
  <w:style w:type="character" w:customStyle="1" w:styleId="10">
    <w:name w:val="Заголовок 1 Знак"/>
    <w:link w:val="1"/>
    <w:rPr>
      <w:sz w:val="28"/>
      <w:szCs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aff">
    <w:name w:val="Гипертекстовая ссылка"/>
    <w:uiPriority w:val="99"/>
    <w:rPr>
      <w:rFonts w:cs="Times New Roman"/>
      <w:color w:val="106BBE"/>
    </w:rPr>
  </w:style>
  <w:style w:type="character" w:customStyle="1" w:styleId="13">
    <w:name w:val="Основной шрифт абзаца1"/>
  </w:style>
  <w:style w:type="character" w:customStyle="1" w:styleId="ConsPlusNormal0">
    <w:name w:val="ConsPlusNormal Знак"/>
    <w:link w:val="ConsPlus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927</Words>
  <Characters>5286</Characters>
  <Application>Microsoft Office Word</Application>
  <DocSecurity>0</DocSecurity>
  <Lines>44</Lines>
  <Paragraphs>12</Paragraphs>
  <ScaleCrop>false</ScaleCrop>
  <Company>Совет Кировского Муниципального р-на</Company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OLYA</cp:lastModifiedBy>
  <cp:revision>300</cp:revision>
  <dcterms:created xsi:type="dcterms:W3CDTF">2012-01-13T11:28:00Z</dcterms:created>
  <dcterms:modified xsi:type="dcterms:W3CDTF">2024-06-10T07:43:00Z</dcterms:modified>
  <cp:version>917504</cp:version>
</cp:coreProperties>
</file>