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D8" w:rsidRPr="007523D8" w:rsidRDefault="007523D8" w:rsidP="000B7E2C">
      <w:pPr>
        <w:spacing w:line="240" w:lineRule="auto"/>
        <w:jc w:val="center"/>
        <w:rPr>
          <w:rFonts w:ascii="Times New Roman" w:hAnsi="Times New Roman"/>
          <w:b/>
          <w:bCs/>
          <w:sz w:val="28"/>
          <w:szCs w:val="28"/>
        </w:rPr>
      </w:pPr>
      <w:r w:rsidRPr="007523D8">
        <w:rPr>
          <w:rFonts w:ascii="Times New Roman" w:hAnsi="Times New Roman"/>
          <w:b/>
          <w:bCs/>
          <w:sz w:val="28"/>
          <w:szCs w:val="28"/>
        </w:rPr>
        <w:t>ДУМА</w:t>
      </w:r>
    </w:p>
    <w:p w:rsidR="007523D8" w:rsidRPr="007523D8" w:rsidRDefault="007523D8" w:rsidP="000B7E2C">
      <w:pPr>
        <w:widowControl w:val="0"/>
        <w:autoSpaceDE w:val="0"/>
        <w:autoSpaceDN w:val="0"/>
        <w:adjustRightInd w:val="0"/>
        <w:spacing w:line="240" w:lineRule="auto"/>
        <w:jc w:val="center"/>
        <w:outlineLvl w:val="0"/>
        <w:rPr>
          <w:rFonts w:ascii="Times New Roman" w:hAnsi="Times New Roman"/>
          <w:b/>
          <w:bCs/>
          <w:sz w:val="28"/>
          <w:szCs w:val="28"/>
        </w:rPr>
      </w:pPr>
      <w:r w:rsidRPr="007523D8">
        <w:rPr>
          <w:rFonts w:ascii="Times New Roman" w:hAnsi="Times New Roman"/>
          <w:b/>
          <w:bCs/>
          <w:sz w:val="28"/>
          <w:szCs w:val="28"/>
        </w:rPr>
        <w:t xml:space="preserve">КИРОВСКОГОМУНИЦИПАЛЬНОГО ОКРУГА </w:t>
      </w:r>
    </w:p>
    <w:p w:rsidR="007523D8" w:rsidRPr="007523D8" w:rsidRDefault="007523D8" w:rsidP="000B7E2C">
      <w:pPr>
        <w:widowControl w:val="0"/>
        <w:autoSpaceDE w:val="0"/>
        <w:autoSpaceDN w:val="0"/>
        <w:adjustRightInd w:val="0"/>
        <w:spacing w:line="240" w:lineRule="auto"/>
        <w:jc w:val="center"/>
        <w:rPr>
          <w:rFonts w:ascii="Times New Roman" w:hAnsi="Times New Roman"/>
          <w:b/>
          <w:bCs/>
          <w:sz w:val="28"/>
          <w:szCs w:val="28"/>
        </w:rPr>
      </w:pPr>
      <w:r w:rsidRPr="007523D8">
        <w:rPr>
          <w:rFonts w:ascii="Times New Roman" w:hAnsi="Times New Roman"/>
          <w:b/>
          <w:bCs/>
          <w:sz w:val="28"/>
          <w:szCs w:val="28"/>
        </w:rPr>
        <w:t>СТАВРОПОЛЬСКОГО КРАЯ</w:t>
      </w:r>
    </w:p>
    <w:p w:rsidR="007523D8" w:rsidRPr="007523D8" w:rsidRDefault="007523D8" w:rsidP="000B7E2C">
      <w:pPr>
        <w:widowControl w:val="0"/>
        <w:autoSpaceDE w:val="0"/>
        <w:autoSpaceDN w:val="0"/>
        <w:adjustRightInd w:val="0"/>
        <w:spacing w:line="240" w:lineRule="auto"/>
        <w:jc w:val="center"/>
        <w:rPr>
          <w:rFonts w:ascii="Times New Roman" w:hAnsi="Times New Roman"/>
          <w:bCs/>
          <w:sz w:val="28"/>
          <w:szCs w:val="28"/>
        </w:rPr>
      </w:pPr>
      <w:r w:rsidRPr="007523D8">
        <w:rPr>
          <w:rFonts w:ascii="Times New Roman" w:hAnsi="Times New Roman"/>
          <w:bCs/>
          <w:sz w:val="28"/>
          <w:szCs w:val="28"/>
        </w:rPr>
        <w:t xml:space="preserve">второго созыва </w:t>
      </w:r>
    </w:p>
    <w:p w:rsidR="007523D8" w:rsidRPr="007523D8" w:rsidRDefault="007523D8" w:rsidP="000B7E2C">
      <w:pPr>
        <w:widowControl w:val="0"/>
        <w:autoSpaceDE w:val="0"/>
        <w:autoSpaceDN w:val="0"/>
        <w:adjustRightInd w:val="0"/>
        <w:spacing w:line="240" w:lineRule="auto"/>
        <w:rPr>
          <w:rFonts w:ascii="Times New Roman" w:hAnsi="Times New Roman"/>
          <w:b/>
          <w:bCs/>
          <w:sz w:val="28"/>
          <w:szCs w:val="28"/>
        </w:rPr>
      </w:pPr>
    </w:p>
    <w:p w:rsidR="007523D8" w:rsidRPr="007523D8" w:rsidRDefault="007523D8" w:rsidP="000B7E2C">
      <w:pPr>
        <w:widowControl w:val="0"/>
        <w:autoSpaceDE w:val="0"/>
        <w:autoSpaceDN w:val="0"/>
        <w:adjustRightInd w:val="0"/>
        <w:spacing w:line="240" w:lineRule="auto"/>
        <w:jc w:val="center"/>
        <w:rPr>
          <w:rFonts w:ascii="Times New Roman" w:hAnsi="Times New Roman"/>
          <w:b/>
          <w:bCs/>
          <w:sz w:val="28"/>
          <w:szCs w:val="28"/>
        </w:rPr>
      </w:pPr>
      <w:r w:rsidRPr="007523D8">
        <w:rPr>
          <w:rFonts w:ascii="Times New Roman" w:hAnsi="Times New Roman"/>
          <w:b/>
          <w:bCs/>
          <w:sz w:val="28"/>
          <w:szCs w:val="28"/>
        </w:rPr>
        <w:t>РЕШЕНИЕ</w:t>
      </w:r>
    </w:p>
    <w:p w:rsidR="007523D8" w:rsidRPr="007523D8" w:rsidRDefault="007523D8" w:rsidP="000B7E2C">
      <w:pPr>
        <w:widowControl w:val="0"/>
        <w:autoSpaceDE w:val="0"/>
        <w:autoSpaceDN w:val="0"/>
        <w:adjustRightInd w:val="0"/>
        <w:spacing w:line="240" w:lineRule="auto"/>
        <w:jc w:val="center"/>
        <w:rPr>
          <w:rFonts w:ascii="Times New Roman" w:hAnsi="Times New Roman"/>
          <w:b/>
          <w:bCs/>
          <w:sz w:val="28"/>
          <w:szCs w:val="28"/>
        </w:rPr>
      </w:pPr>
    </w:p>
    <w:p w:rsidR="007523D8" w:rsidRPr="007523D8" w:rsidRDefault="000B7E2C" w:rsidP="000B7E2C">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21 декабря </w:t>
      </w:r>
      <w:r w:rsidR="007523D8" w:rsidRPr="007523D8">
        <w:rPr>
          <w:rFonts w:ascii="Times New Roman" w:hAnsi="Times New Roman"/>
          <w:bCs/>
          <w:sz w:val="28"/>
          <w:szCs w:val="28"/>
        </w:rPr>
        <w:t>2023 года                  г.</w:t>
      </w:r>
      <w:r>
        <w:rPr>
          <w:rFonts w:ascii="Times New Roman" w:hAnsi="Times New Roman"/>
          <w:bCs/>
          <w:sz w:val="28"/>
          <w:szCs w:val="28"/>
        </w:rPr>
        <w:t xml:space="preserve"> </w:t>
      </w:r>
      <w:proofErr w:type="spellStart"/>
      <w:r w:rsidR="007523D8" w:rsidRPr="007523D8">
        <w:rPr>
          <w:rFonts w:ascii="Times New Roman" w:hAnsi="Times New Roman"/>
          <w:bCs/>
          <w:sz w:val="28"/>
          <w:szCs w:val="28"/>
        </w:rPr>
        <w:t>Новопавловск</w:t>
      </w:r>
      <w:proofErr w:type="spellEnd"/>
      <w:r w:rsidR="007523D8" w:rsidRPr="007523D8">
        <w:rPr>
          <w:rFonts w:ascii="Times New Roman" w:hAnsi="Times New Roman"/>
          <w:bCs/>
          <w:sz w:val="28"/>
          <w:szCs w:val="28"/>
        </w:rPr>
        <w:t xml:space="preserve">                                         №</w:t>
      </w:r>
      <w:r>
        <w:rPr>
          <w:rFonts w:ascii="Times New Roman" w:hAnsi="Times New Roman"/>
          <w:bCs/>
          <w:sz w:val="28"/>
          <w:szCs w:val="28"/>
        </w:rPr>
        <w:t xml:space="preserve"> 189</w:t>
      </w:r>
    </w:p>
    <w:p w:rsidR="00E84753" w:rsidRPr="00E84753" w:rsidRDefault="00E84753" w:rsidP="00E84753">
      <w:pPr>
        <w:pStyle w:val="ConsPlusTitle"/>
        <w:widowControl/>
        <w:spacing w:line="240" w:lineRule="exact"/>
        <w:jc w:val="both"/>
        <w:rPr>
          <w:rFonts w:ascii="Times New Roman" w:eastAsia="Calibri" w:hAnsi="Times New Roman" w:cs="Times New Roman"/>
          <w:bCs w:val="0"/>
          <w:sz w:val="28"/>
          <w:szCs w:val="28"/>
        </w:rPr>
      </w:pPr>
    </w:p>
    <w:p w:rsidR="00E84753" w:rsidRPr="00E84753" w:rsidRDefault="00E84753" w:rsidP="000B7E2C">
      <w:pPr>
        <w:pStyle w:val="ConsPlusTitle"/>
        <w:widowControl/>
        <w:jc w:val="center"/>
        <w:rPr>
          <w:rFonts w:ascii="Times New Roman" w:hAnsi="Times New Roman" w:cs="Times New Roman"/>
          <w:bCs w:val="0"/>
          <w:sz w:val="28"/>
          <w:szCs w:val="28"/>
        </w:rPr>
      </w:pPr>
      <w:r w:rsidRPr="00E84753">
        <w:rPr>
          <w:rFonts w:ascii="Times New Roman" w:eastAsia="Calibri" w:hAnsi="Times New Roman" w:cs="Times New Roman"/>
          <w:bCs w:val="0"/>
          <w:sz w:val="28"/>
          <w:szCs w:val="28"/>
          <w:lang w:eastAsia="en-US"/>
        </w:rPr>
        <w:t xml:space="preserve">Об утверждении Порядка распространения наружной рекламы на территории Кировского </w:t>
      </w:r>
      <w:r>
        <w:rPr>
          <w:rFonts w:ascii="Times New Roman" w:eastAsia="Calibri" w:hAnsi="Times New Roman" w:cs="Times New Roman"/>
          <w:bCs w:val="0"/>
          <w:sz w:val="28"/>
          <w:szCs w:val="28"/>
          <w:lang w:eastAsia="en-US"/>
        </w:rPr>
        <w:t>муниципального</w:t>
      </w:r>
      <w:r w:rsidRPr="00E84753">
        <w:rPr>
          <w:rFonts w:ascii="Times New Roman" w:eastAsia="Calibri" w:hAnsi="Times New Roman" w:cs="Times New Roman"/>
          <w:bCs w:val="0"/>
          <w:sz w:val="28"/>
          <w:szCs w:val="28"/>
          <w:lang w:eastAsia="en-US"/>
        </w:rPr>
        <w:t xml:space="preserve"> округа Ставропольского края</w:t>
      </w:r>
    </w:p>
    <w:p w:rsidR="00E84753" w:rsidRPr="00E84753" w:rsidRDefault="00E84753" w:rsidP="000B7E2C">
      <w:pPr>
        <w:shd w:val="clear" w:color="auto" w:fill="FFFFFF"/>
        <w:spacing w:line="240" w:lineRule="auto"/>
        <w:ind w:right="11"/>
        <w:rPr>
          <w:rFonts w:ascii="Times New Roman" w:hAnsi="Times New Roman"/>
          <w:sz w:val="28"/>
          <w:szCs w:val="28"/>
        </w:rPr>
      </w:pPr>
    </w:p>
    <w:p w:rsidR="00E84753" w:rsidRPr="00E84753" w:rsidRDefault="00E84753" w:rsidP="00E84753">
      <w:pPr>
        <w:shd w:val="clear" w:color="auto" w:fill="FFFFFF"/>
        <w:spacing w:line="240" w:lineRule="exact"/>
        <w:ind w:right="11"/>
        <w:rPr>
          <w:rFonts w:ascii="Times New Roman" w:hAnsi="Times New Roman"/>
          <w:sz w:val="28"/>
          <w:szCs w:val="28"/>
        </w:rPr>
      </w:pPr>
    </w:p>
    <w:p w:rsidR="00E84753" w:rsidRPr="00E84753" w:rsidRDefault="00E84753" w:rsidP="007523D8">
      <w:pPr>
        <w:autoSpaceDE w:val="0"/>
        <w:autoSpaceDN w:val="0"/>
        <w:adjustRightInd w:val="0"/>
        <w:spacing w:line="240" w:lineRule="auto"/>
        <w:ind w:firstLine="567"/>
        <w:rPr>
          <w:rFonts w:ascii="Times New Roman" w:hAnsi="Times New Roman"/>
          <w:sz w:val="28"/>
          <w:szCs w:val="28"/>
          <w:lang w:eastAsia="en-US"/>
        </w:rPr>
      </w:pPr>
      <w:r w:rsidRPr="00E84753">
        <w:rPr>
          <w:rFonts w:ascii="Times New Roman" w:hAnsi="Times New Roman"/>
          <w:sz w:val="28"/>
          <w:szCs w:val="28"/>
        </w:rPr>
        <w:t xml:space="preserve">Руководствуясь федеральными законами Российской Федерации от 06 октября 2003 года №131-ФЗ «Об общих принципах организации местного самоуправления в Российской Федерации, </w:t>
      </w:r>
      <w:r w:rsidRPr="00E84753">
        <w:rPr>
          <w:rFonts w:ascii="Times New Roman" w:hAnsi="Times New Roman"/>
          <w:sz w:val="28"/>
          <w:szCs w:val="28"/>
          <w:lang w:eastAsia="en-US"/>
        </w:rPr>
        <w:t xml:space="preserve">от 13 марта 2006 года №38-ФЗ «О рекламе», Законом Ставропольского края от </w:t>
      </w:r>
      <w:r w:rsidRPr="00E84753">
        <w:rPr>
          <w:rFonts w:ascii="Times New Roman" w:hAnsi="Times New Roman"/>
          <w:sz w:val="28"/>
          <w:szCs w:val="28"/>
        </w:rPr>
        <w:t>02 марта 2005 года №12-кз</w:t>
      </w:r>
      <w:r>
        <w:rPr>
          <w:rFonts w:ascii="Times New Roman" w:hAnsi="Times New Roman"/>
          <w:sz w:val="28"/>
          <w:szCs w:val="28"/>
        </w:rPr>
        <w:t xml:space="preserve"> </w:t>
      </w:r>
      <w:r w:rsidRPr="00E84753">
        <w:rPr>
          <w:rFonts w:ascii="Times New Roman" w:hAnsi="Times New Roman"/>
          <w:sz w:val="28"/>
          <w:szCs w:val="28"/>
        </w:rPr>
        <w:t xml:space="preserve">«О местном самоуправлении в Ставропольском крае», </w:t>
      </w:r>
      <w:hyperlink r:id="rId6" w:history="1">
        <w:r w:rsidRPr="00E84753">
          <w:rPr>
            <w:rFonts w:ascii="Times New Roman" w:hAnsi="Times New Roman"/>
            <w:color w:val="000000"/>
            <w:sz w:val="28"/>
            <w:szCs w:val="28"/>
          </w:rPr>
          <w:t>Уставом</w:t>
        </w:r>
      </w:hyperlink>
      <w:r>
        <w:rPr>
          <w:rFonts w:ascii="Times New Roman" w:hAnsi="Times New Roman"/>
        </w:rPr>
        <w:t xml:space="preserve"> </w:t>
      </w:r>
      <w:r w:rsidRPr="00E84753">
        <w:rPr>
          <w:rFonts w:ascii="Times New Roman" w:hAnsi="Times New Roman"/>
          <w:color w:val="000000"/>
          <w:sz w:val="28"/>
          <w:szCs w:val="28"/>
        </w:rPr>
        <w:t xml:space="preserve">Кировского </w:t>
      </w:r>
      <w:r>
        <w:rPr>
          <w:rFonts w:ascii="Times New Roman" w:hAnsi="Times New Roman"/>
          <w:color w:val="000000"/>
          <w:sz w:val="28"/>
          <w:szCs w:val="28"/>
        </w:rPr>
        <w:t>муниципального</w:t>
      </w:r>
      <w:r w:rsidRPr="00E84753">
        <w:rPr>
          <w:rFonts w:ascii="Times New Roman" w:hAnsi="Times New Roman"/>
          <w:color w:val="000000"/>
          <w:sz w:val="28"/>
          <w:szCs w:val="28"/>
        </w:rPr>
        <w:t xml:space="preserve"> округа Ставропольского края,</w:t>
      </w:r>
      <w:r>
        <w:rPr>
          <w:rFonts w:ascii="Times New Roman" w:hAnsi="Times New Roman"/>
          <w:color w:val="000000"/>
          <w:sz w:val="28"/>
          <w:szCs w:val="28"/>
        </w:rPr>
        <w:t xml:space="preserve"> </w:t>
      </w:r>
      <w:r w:rsidRPr="00E84753">
        <w:rPr>
          <w:rFonts w:ascii="Times New Roman" w:hAnsi="Times New Roman"/>
          <w:sz w:val="28"/>
          <w:szCs w:val="28"/>
        </w:rPr>
        <w:t xml:space="preserve">Дума Кировского </w:t>
      </w:r>
      <w:r>
        <w:rPr>
          <w:rFonts w:ascii="Times New Roman" w:hAnsi="Times New Roman"/>
          <w:sz w:val="28"/>
          <w:szCs w:val="28"/>
        </w:rPr>
        <w:t>муниципального</w:t>
      </w:r>
      <w:r w:rsidRPr="00E84753">
        <w:rPr>
          <w:rFonts w:ascii="Times New Roman" w:hAnsi="Times New Roman"/>
          <w:sz w:val="28"/>
          <w:szCs w:val="28"/>
        </w:rPr>
        <w:t xml:space="preserve"> округа Ставропольского края</w:t>
      </w:r>
    </w:p>
    <w:p w:rsidR="00E84753" w:rsidRPr="00E84753" w:rsidRDefault="00E84753" w:rsidP="00E84753">
      <w:pPr>
        <w:ind w:firstLine="567"/>
        <w:rPr>
          <w:rFonts w:ascii="Times New Roman" w:hAnsi="Times New Roman"/>
          <w:sz w:val="28"/>
          <w:szCs w:val="28"/>
        </w:rPr>
      </w:pPr>
    </w:p>
    <w:p w:rsidR="00E84753" w:rsidRPr="00E84753" w:rsidRDefault="00E84753" w:rsidP="00E84753">
      <w:pPr>
        <w:shd w:val="clear" w:color="auto" w:fill="FFFFFF"/>
        <w:rPr>
          <w:rFonts w:ascii="Times New Roman" w:hAnsi="Times New Roman"/>
          <w:b/>
          <w:spacing w:val="-5"/>
          <w:sz w:val="28"/>
          <w:szCs w:val="28"/>
        </w:rPr>
      </w:pPr>
      <w:r w:rsidRPr="00E84753">
        <w:rPr>
          <w:rFonts w:ascii="Times New Roman" w:hAnsi="Times New Roman"/>
          <w:b/>
          <w:spacing w:val="-5"/>
          <w:sz w:val="28"/>
          <w:szCs w:val="28"/>
        </w:rPr>
        <w:t>РЕШИЛА:</w:t>
      </w:r>
    </w:p>
    <w:p w:rsidR="00E84753" w:rsidRPr="00E84753" w:rsidRDefault="00E84753" w:rsidP="00E84753">
      <w:pPr>
        <w:shd w:val="clear" w:color="auto" w:fill="FFFFFF"/>
        <w:ind w:firstLine="567"/>
        <w:rPr>
          <w:rFonts w:ascii="Times New Roman" w:hAnsi="Times New Roman"/>
          <w:sz w:val="28"/>
          <w:szCs w:val="28"/>
        </w:rPr>
      </w:pPr>
    </w:p>
    <w:p w:rsidR="00E84753" w:rsidRDefault="00E84753" w:rsidP="007523D8">
      <w:pPr>
        <w:pStyle w:val="aa"/>
        <w:numPr>
          <w:ilvl w:val="0"/>
          <w:numId w:val="19"/>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567"/>
        <w:contextualSpacing/>
        <w:jc w:val="both"/>
        <w:textAlignment w:val="auto"/>
        <w:rPr>
          <w:rFonts w:ascii="Times New Roman" w:hAnsi="Times New Roman"/>
          <w:sz w:val="28"/>
          <w:szCs w:val="28"/>
          <w:lang w:eastAsia="en-US"/>
        </w:rPr>
      </w:pPr>
      <w:r w:rsidRPr="00E84753">
        <w:rPr>
          <w:rFonts w:ascii="Times New Roman" w:hAnsi="Times New Roman"/>
          <w:sz w:val="28"/>
          <w:szCs w:val="28"/>
          <w:lang w:eastAsia="en-US"/>
        </w:rPr>
        <w:t xml:space="preserve">Утвердить прилагаемый </w:t>
      </w:r>
      <w:hyperlink r:id="rId7" w:history="1">
        <w:r w:rsidRPr="00E84753">
          <w:rPr>
            <w:rFonts w:ascii="Times New Roman" w:hAnsi="Times New Roman"/>
            <w:sz w:val="28"/>
            <w:szCs w:val="28"/>
            <w:lang w:eastAsia="en-US"/>
          </w:rPr>
          <w:t>Порядок</w:t>
        </w:r>
      </w:hyperlink>
      <w:r w:rsidRPr="00E84753">
        <w:rPr>
          <w:rFonts w:ascii="Times New Roman" w:hAnsi="Times New Roman"/>
          <w:sz w:val="28"/>
          <w:szCs w:val="28"/>
          <w:lang w:eastAsia="en-US"/>
        </w:rPr>
        <w:t xml:space="preserve"> распространения наружной рекламы на территории </w:t>
      </w:r>
      <w:r w:rsidRPr="00E84753">
        <w:rPr>
          <w:rFonts w:ascii="Times New Roman" w:hAnsi="Times New Roman"/>
          <w:bCs/>
          <w:sz w:val="28"/>
          <w:szCs w:val="28"/>
          <w:lang w:eastAsia="en-US"/>
        </w:rPr>
        <w:t xml:space="preserve">Кировского </w:t>
      </w:r>
      <w:r>
        <w:rPr>
          <w:rFonts w:ascii="Times New Roman" w:hAnsi="Times New Roman"/>
          <w:bCs/>
          <w:sz w:val="28"/>
          <w:szCs w:val="28"/>
          <w:lang w:eastAsia="en-US"/>
        </w:rPr>
        <w:t>муниципального</w:t>
      </w:r>
      <w:r w:rsidRPr="00E84753">
        <w:rPr>
          <w:rFonts w:ascii="Times New Roman" w:hAnsi="Times New Roman"/>
          <w:bCs/>
          <w:sz w:val="28"/>
          <w:szCs w:val="28"/>
          <w:lang w:eastAsia="en-US"/>
        </w:rPr>
        <w:t xml:space="preserve"> округа Ставропольского края</w:t>
      </w:r>
      <w:r w:rsidRPr="00E84753">
        <w:rPr>
          <w:rFonts w:ascii="Times New Roman" w:hAnsi="Times New Roman"/>
          <w:sz w:val="28"/>
          <w:szCs w:val="28"/>
          <w:lang w:eastAsia="en-US"/>
        </w:rPr>
        <w:t>.</w:t>
      </w:r>
    </w:p>
    <w:p w:rsidR="007523D8" w:rsidRPr="007523D8" w:rsidRDefault="007523D8" w:rsidP="007523D8">
      <w:pPr>
        <w:pStyle w:val="aa"/>
        <w:numPr>
          <w:ilvl w:val="0"/>
          <w:numId w:val="19"/>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567"/>
        <w:contextualSpacing/>
        <w:jc w:val="both"/>
        <w:textAlignment w:val="auto"/>
        <w:rPr>
          <w:sz w:val="28"/>
          <w:szCs w:val="28"/>
          <w:lang w:eastAsia="en-US"/>
        </w:rPr>
      </w:pPr>
      <w:r w:rsidRPr="007523D8">
        <w:rPr>
          <w:rFonts w:ascii="Times New Roman" w:hAnsi="Times New Roman"/>
          <w:color w:val="000000"/>
          <w:sz w:val="28"/>
          <w:szCs w:val="28"/>
        </w:rPr>
        <w:t xml:space="preserve">Признать утратившим силу решение Думы Кировского городского округа Ставропольского края от </w:t>
      </w:r>
      <w:r>
        <w:rPr>
          <w:rFonts w:ascii="Times New Roman" w:hAnsi="Times New Roman"/>
          <w:color w:val="000000"/>
          <w:sz w:val="28"/>
          <w:szCs w:val="28"/>
        </w:rPr>
        <w:t>04</w:t>
      </w:r>
      <w:r w:rsidRPr="007523D8">
        <w:rPr>
          <w:rFonts w:ascii="Times New Roman" w:hAnsi="Times New Roman"/>
          <w:color w:val="000000"/>
          <w:sz w:val="28"/>
          <w:szCs w:val="28"/>
        </w:rPr>
        <w:t xml:space="preserve"> </w:t>
      </w:r>
      <w:r>
        <w:rPr>
          <w:rFonts w:ascii="Times New Roman" w:hAnsi="Times New Roman"/>
          <w:color w:val="000000"/>
          <w:sz w:val="28"/>
          <w:szCs w:val="28"/>
        </w:rPr>
        <w:t>сентября</w:t>
      </w:r>
      <w:r w:rsidRPr="007523D8">
        <w:rPr>
          <w:rFonts w:ascii="Times New Roman" w:hAnsi="Times New Roman"/>
          <w:color w:val="000000"/>
          <w:sz w:val="28"/>
          <w:szCs w:val="28"/>
        </w:rPr>
        <w:t xml:space="preserve"> 20</w:t>
      </w:r>
      <w:r>
        <w:rPr>
          <w:rFonts w:ascii="Times New Roman" w:hAnsi="Times New Roman"/>
          <w:color w:val="000000"/>
          <w:sz w:val="28"/>
          <w:szCs w:val="28"/>
        </w:rPr>
        <w:t>18</w:t>
      </w:r>
      <w:r w:rsidRPr="007523D8">
        <w:rPr>
          <w:rFonts w:ascii="Times New Roman" w:hAnsi="Times New Roman"/>
          <w:color w:val="000000"/>
          <w:sz w:val="28"/>
          <w:szCs w:val="28"/>
        </w:rPr>
        <w:t xml:space="preserve"> года № </w:t>
      </w:r>
      <w:r>
        <w:rPr>
          <w:rFonts w:ascii="Times New Roman" w:hAnsi="Times New Roman"/>
          <w:color w:val="000000"/>
          <w:sz w:val="28"/>
          <w:szCs w:val="28"/>
        </w:rPr>
        <w:t>151</w:t>
      </w:r>
      <w:r w:rsidRPr="007523D8">
        <w:rPr>
          <w:rFonts w:ascii="Times New Roman" w:hAnsi="Times New Roman"/>
          <w:color w:val="000000"/>
          <w:sz w:val="28"/>
          <w:szCs w:val="28"/>
        </w:rPr>
        <w:t xml:space="preserve"> «</w:t>
      </w:r>
      <w:hyperlink r:id="rId8" w:history="1">
        <w:r w:rsidRPr="007523D8">
          <w:rPr>
            <w:rFonts w:ascii="Times New Roman" w:hAnsi="Times New Roman"/>
            <w:sz w:val="28"/>
            <w:szCs w:val="28"/>
            <w:lang w:eastAsia="en-US"/>
          </w:rPr>
          <w:t>Порядок</w:t>
        </w:r>
      </w:hyperlink>
      <w:r w:rsidRPr="007523D8">
        <w:rPr>
          <w:rFonts w:ascii="Times New Roman" w:hAnsi="Times New Roman"/>
          <w:sz w:val="28"/>
          <w:szCs w:val="28"/>
          <w:lang w:eastAsia="en-US"/>
        </w:rPr>
        <w:t xml:space="preserve"> распространения наружной рекламы на территории </w:t>
      </w:r>
      <w:r w:rsidRPr="007523D8">
        <w:rPr>
          <w:rFonts w:ascii="Times New Roman" w:hAnsi="Times New Roman"/>
          <w:bCs/>
          <w:sz w:val="28"/>
          <w:szCs w:val="28"/>
          <w:lang w:eastAsia="en-US"/>
        </w:rPr>
        <w:t>Кировского городского округа Ставропольского края</w:t>
      </w:r>
      <w:r>
        <w:rPr>
          <w:rFonts w:ascii="Times New Roman" w:hAnsi="Times New Roman"/>
          <w:sz w:val="28"/>
          <w:szCs w:val="28"/>
          <w:lang w:eastAsia="en-US"/>
        </w:rPr>
        <w:t>».</w:t>
      </w:r>
    </w:p>
    <w:p w:rsidR="007523D8" w:rsidRPr="007523D8" w:rsidRDefault="007523D8" w:rsidP="007523D8">
      <w:pPr>
        <w:pStyle w:val="a6"/>
        <w:numPr>
          <w:ilvl w:val="0"/>
          <w:numId w:val="19"/>
        </w:numPr>
        <w:spacing w:after="0" w:line="240" w:lineRule="auto"/>
        <w:ind w:left="0" w:firstLine="567"/>
        <w:rPr>
          <w:rFonts w:ascii="Times New Roman" w:hAnsi="Times New Roman"/>
          <w:color w:val="000000"/>
          <w:sz w:val="28"/>
          <w:szCs w:val="28"/>
        </w:rPr>
      </w:pPr>
      <w:r w:rsidRPr="007523D8">
        <w:rPr>
          <w:rFonts w:ascii="Times New Roman" w:hAnsi="Times New Roman"/>
          <w:color w:val="000000"/>
          <w:sz w:val="28"/>
          <w:szCs w:val="28"/>
        </w:rPr>
        <w:t xml:space="preserve"> Настоящее решение вступает в силу со дня его </w:t>
      </w:r>
      <w:r w:rsidR="000B7E2C">
        <w:rPr>
          <w:rFonts w:ascii="Times New Roman" w:hAnsi="Times New Roman"/>
          <w:color w:val="000000"/>
          <w:sz w:val="28"/>
          <w:szCs w:val="28"/>
        </w:rPr>
        <w:t>официально</w:t>
      </w:r>
      <w:r w:rsidR="00B5597D">
        <w:rPr>
          <w:rFonts w:ascii="Times New Roman" w:hAnsi="Times New Roman"/>
          <w:color w:val="000000"/>
          <w:sz w:val="28"/>
          <w:szCs w:val="28"/>
        </w:rPr>
        <w:t>го</w:t>
      </w:r>
      <w:r w:rsidR="000B7E2C">
        <w:rPr>
          <w:rFonts w:ascii="Times New Roman" w:hAnsi="Times New Roman"/>
          <w:color w:val="000000"/>
          <w:sz w:val="28"/>
          <w:szCs w:val="28"/>
        </w:rPr>
        <w:t xml:space="preserve"> опубликовани</w:t>
      </w:r>
      <w:r w:rsidR="00B5597D">
        <w:rPr>
          <w:rFonts w:ascii="Times New Roman" w:hAnsi="Times New Roman"/>
          <w:color w:val="000000"/>
          <w:sz w:val="28"/>
          <w:szCs w:val="28"/>
        </w:rPr>
        <w:t>я</w:t>
      </w:r>
      <w:r w:rsidR="000B7E2C">
        <w:rPr>
          <w:rFonts w:ascii="Times New Roman" w:hAnsi="Times New Roman"/>
          <w:color w:val="000000"/>
          <w:sz w:val="28"/>
          <w:szCs w:val="28"/>
        </w:rPr>
        <w:t xml:space="preserve"> (</w:t>
      </w:r>
      <w:r w:rsidRPr="007523D8">
        <w:rPr>
          <w:rFonts w:ascii="Times New Roman" w:hAnsi="Times New Roman"/>
          <w:color w:val="000000"/>
          <w:sz w:val="28"/>
          <w:szCs w:val="28"/>
        </w:rPr>
        <w:t>обнародовани</w:t>
      </w:r>
      <w:r w:rsidR="00B5597D">
        <w:rPr>
          <w:rFonts w:ascii="Times New Roman" w:hAnsi="Times New Roman"/>
          <w:color w:val="000000"/>
          <w:sz w:val="28"/>
          <w:szCs w:val="28"/>
        </w:rPr>
        <w:t>я</w:t>
      </w:r>
      <w:r w:rsidR="000B7E2C">
        <w:rPr>
          <w:rFonts w:ascii="Times New Roman" w:hAnsi="Times New Roman"/>
          <w:color w:val="000000"/>
          <w:sz w:val="28"/>
          <w:szCs w:val="28"/>
        </w:rPr>
        <w:t>)</w:t>
      </w:r>
      <w:r w:rsidRPr="007523D8">
        <w:rPr>
          <w:rFonts w:ascii="Times New Roman" w:hAnsi="Times New Roman"/>
          <w:color w:val="000000"/>
          <w:sz w:val="28"/>
          <w:szCs w:val="28"/>
        </w:rPr>
        <w:t>.</w:t>
      </w:r>
    </w:p>
    <w:p w:rsidR="00E84753" w:rsidRPr="00E84753" w:rsidRDefault="00E84753" w:rsidP="00E84753">
      <w:pPr>
        <w:pStyle w:val="ConsPlusNormal"/>
        <w:jc w:val="both"/>
        <w:rPr>
          <w:rFonts w:ascii="Times New Roman" w:hAnsi="Times New Roman"/>
          <w:color w:val="000000"/>
          <w:sz w:val="28"/>
          <w:szCs w:val="28"/>
        </w:rPr>
      </w:pPr>
    </w:p>
    <w:p w:rsidR="00E84753" w:rsidRDefault="00E84753" w:rsidP="007523D8">
      <w:pPr>
        <w:pStyle w:val="ConsPlusNormal"/>
        <w:ind w:firstLine="0"/>
        <w:jc w:val="both"/>
        <w:rPr>
          <w:rFonts w:ascii="Times New Roman" w:hAnsi="Times New Roman"/>
          <w:color w:val="000000"/>
          <w:sz w:val="28"/>
          <w:szCs w:val="28"/>
        </w:rPr>
      </w:pPr>
    </w:p>
    <w:p w:rsidR="00953AB3" w:rsidRDefault="00953AB3" w:rsidP="000B7E2C">
      <w:pPr>
        <w:pStyle w:val="ConsPlusNormal"/>
        <w:ind w:firstLine="0"/>
        <w:jc w:val="both"/>
        <w:rPr>
          <w:rFonts w:ascii="Times New Roman" w:hAnsi="Times New Roman"/>
          <w:color w:val="000000"/>
          <w:sz w:val="28"/>
          <w:szCs w:val="28"/>
        </w:rPr>
      </w:pPr>
      <w:r>
        <w:rPr>
          <w:rFonts w:ascii="Times New Roman" w:hAnsi="Times New Roman"/>
          <w:color w:val="000000"/>
          <w:sz w:val="28"/>
          <w:szCs w:val="28"/>
        </w:rPr>
        <w:t xml:space="preserve">Председатель Думы </w:t>
      </w:r>
    </w:p>
    <w:p w:rsidR="00953AB3" w:rsidRDefault="00953AB3" w:rsidP="000B7E2C">
      <w:pPr>
        <w:pStyle w:val="ConsPlusNormal"/>
        <w:ind w:firstLine="0"/>
        <w:jc w:val="both"/>
        <w:rPr>
          <w:rFonts w:ascii="Times New Roman" w:hAnsi="Times New Roman"/>
          <w:color w:val="000000"/>
          <w:sz w:val="28"/>
          <w:szCs w:val="28"/>
        </w:rPr>
      </w:pPr>
      <w:r>
        <w:rPr>
          <w:rFonts w:ascii="Times New Roman" w:hAnsi="Times New Roman"/>
          <w:color w:val="000000"/>
          <w:sz w:val="28"/>
          <w:szCs w:val="28"/>
        </w:rPr>
        <w:t xml:space="preserve">Кировского муниципального округа </w:t>
      </w:r>
    </w:p>
    <w:p w:rsidR="00953AB3" w:rsidRDefault="00953AB3" w:rsidP="000B7E2C">
      <w:pPr>
        <w:pStyle w:val="ConsPlusNormal"/>
        <w:ind w:firstLine="0"/>
        <w:jc w:val="both"/>
        <w:rPr>
          <w:rFonts w:ascii="Times New Roman" w:hAnsi="Times New Roman"/>
          <w:color w:val="000000"/>
          <w:sz w:val="28"/>
          <w:szCs w:val="28"/>
        </w:rPr>
      </w:pPr>
      <w:r>
        <w:rPr>
          <w:rFonts w:ascii="Times New Roman" w:hAnsi="Times New Roman"/>
          <w:color w:val="000000"/>
          <w:sz w:val="28"/>
          <w:szCs w:val="28"/>
        </w:rPr>
        <w:t xml:space="preserve">Ставропольского края                                                             </w:t>
      </w:r>
      <w:r w:rsidR="000B7E2C">
        <w:rPr>
          <w:rFonts w:ascii="Times New Roman" w:hAnsi="Times New Roman"/>
          <w:color w:val="000000"/>
          <w:sz w:val="28"/>
          <w:szCs w:val="28"/>
        </w:rPr>
        <w:t xml:space="preserve">   </w:t>
      </w:r>
      <w:r>
        <w:rPr>
          <w:rFonts w:ascii="Times New Roman" w:hAnsi="Times New Roman"/>
          <w:color w:val="000000"/>
          <w:sz w:val="28"/>
          <w:szCs w:val="28"/>
        </w:rPr>
        <w:t xml:space="preserve">         Н.С. </w:t>
      </w:r>
      <w:proofErr w:type="spellStart"/>
      <w:r>
        <w:rPr>
          <w:rFonts w:ascii="Times New Roman" w:hAnsi="Times New Roman"/>
          <w:color w:val="000000"/>
          <w:sz w:val="28"/>
          <w:szCs w:val="28"/>
        </w:rPr>
        <w:t>Шейранов</w:t>
      </w:r>
      <w:proofErr w:type="spellEnd"/>
    </w:p>
    <w:p w:rsidR="00953AB3" w:rsidRPr="00E84753" w:rsidRDefault="00953AB3" w:rsidP="000B7E2C">
      <w:pPr>
        <w:pStyle w:val="ConsPlusNormal"/>
        <w:ind w:firstLine="0"/>
        <w:jc w:val="both"/>
        <w:rPr>
          <w:rFonts w:ascii="Times New Roman" w:hAnsi="Times New Roman"/>
          <w:color w:val="000000"/>
          <w:sz w:val="28"/>
          <w:szCs w:val="28"/>
        </w:rPr>
      </w:pPr>
    </w:p>
    <w:p w:rsidR="00E84753" w:rsidRPr="00E84753" w:rsidRDefault="00617421" w:rsidP="000B7E2C">
      <w:pPr>
        <w:pStyle w:val="ConsPlusNormal"/>
        <w:ind w:firstLine="0"/>
        <w:rPr>
          <w:rFonts w:ascii="Times New Roman" w:hAnsi="Times New Roman"/>
          <w:sz w:val="28"/>
          <w:szCs w:val="28"/>
        </w:rPr>
      </w:pPr>
      <w:r>
        <w:rPr>
          <w:rFonts w:ascii="Times New Roman" w:hAnsi="Times New Roman"/>
          <w:sz w:val="28"/>
          <w:szCs w:val="28"/>
        </w:rPr>
        <w:t>Глава Кировского муниципального округа</w:t>
      </w:r>
    </w:p>
    <w:p w:rsidR="00E84753" w:rsidRPr="00E84753" w:rsidRDefault="00E84753" w:rsidP="000B7E2C">
      <w:pPr>
        <w:pStyle w:val="ConsPlusNormal"/>
        <w:ind w:firstLine="0"/>
        <w:rPr>
          <w:rFonts w:ascii="Times New Roman" w:hAnsi="Times New Roman"/>
          <w:sz w:val="28"/>
          <w:szCs w:val="28"/>
        </w:rPr>
      </w:pPr>
      <w:r w:rsidRPr="00E84753">
        <w:rPr>
          <w:rFonts w:ascii="Times New Roman" w:hAnsi="Times New Roman"/>
          <w:sz w:val="28"/>
          <w:szCs w:val="28"/>
        </w:rPr>
        <w:t xml:space="preserve">Ставропольского края        </w:t>
      </w:r>
      <w:r w:rsidR="00617421">
        <w:rPr>
          <w:rFonts w:ascii="Times New Roman" w:hAnsi="Times New Roman"/>
          <w:sz w:val="28"/>
          <w:szCs w:val="28"/>
        </w:rPr>
        <w:t xml:space="preserve">                                           </w:t>
      </w:r>
      <w:r w:rsidR="000B7E2C">
        <w:rPr>
          <w:rFonts w:ascii="Times New Roman" w:hAnsi="Times New Roman"/>
          <w:sz w:val="28"/>
          <w:szCs w:val="28"/>
        </w:rPr>
        <w:t xml:space="preserve">    </w:t>
      </w:r>
      <w:r w:rsidR="00617421">
        <w:rPr>
          <w:rFonts w:ascii="Times New Roman" w:hAnsi="Times New Roman"/>
          <w:sz w:val="28"/>
          <w:szCs w:val="28"/>
        </w:rPr>
        <w:t xml:space="preserve">                Н.О. </w:t>
      </w:r>
      <w:proofErr w:type="spellStart"/>
      <w:r w:rsidR="00617421">
        <w:rPr>
          <w:rFonts w:ascii="Times New Roman" w:hAnsi="Times New Roman"/>
          <w:sz w:val="28"/>
          <w:szCs w:val="28"/>
        </w:rPr>
        <w:t>Новопашин</w:t>
      </w:r>
      <w:proofErr w:type="spellEnd"/>
    </w:p>
    <w:p w:rsidR="00E84753" w:rsidRDefault="00E84753" w:rsidP="000B7E2C">
      <w:pPr>
        <w:pStyle w:val="ConsPlusNormal"/>
        <w:ind w:firstLine="0"/>
        <w:jc w:val="both"/>
        <w:rPr>
          <w:rFonts w:ascii="Times New Roman" w:hAnsi="Times New Roman"/>
          <w:color w:val="000000"/>
          <w:sz w:val="28"/>
          <w:szCs w:val="28"/>
        </w:rPr>
      </w:pPr>
    </w:p>
    <w:p w:rsidR="00F74C8E" w:rsidRDefault="00F74C8E" w:rsidP="000B7E2C">
      <w:pPr>
        <w:pStyle w:val="ConsPlusNormal"/>
        <w:ind w:firstLine="0"/>
        <w:jc w:val="both"/>
        <w:rPr>
          <w:rFonts w:ascii="Times New Roman" w:hAnsi="Times New Roman"/>
          <w:color w:val="000000"/>
          <w:sz w:val="28"/>
          <w:szCs w:val="28"/>
        </w:rPr>
      </w:pPr>
    </w:p>
    <w:p w:rsidR="00F74C8E" w:rsidRDefault="00F74C8E" w:rsidP="00E84753">
      <w:pPr>
        <w:pStyle w:val="ConsPlusNormal"/>
        <w:ind w:firstLine="0"/>
        <w:jc w:val="both"/>
        <w:rPr>
          <w:rFonts w:ascii="Times New Roman" w:hAnsi="Times New Roman"/>
          <w:color w:val="000000"/>
          <w:sz w:val="28"/>
          <w:szCs w:val="28"/>
        </w:rPr>
      </w:pPr>
    </w:p>
    <w:p w:rsidR="00F74C8E" w:rsidRDefault="00F74C8E" w:rsidP="00E84753">
      <w:pPr>
        <w:pStyle w:val="ConsPlusNormal"/>
        <w:ind w:firstLine="0"/>
        <w:jc w:val="both"/>
        <w:rPr>
          <w:rFonts w:ascii="Times New Roman" w:hAnsi="Times New Roman"/>
          <w:color w:val="000000"/>
          <w:sz w:val="28"/>
          <w:szCs w:val="28"/>
        </w:rPr>
      </w:pPr>
    </w:p>
    <w:p w:rsidR="00F74C8E" w:rsidRDefault="00F74C8E" w:rsidP="00E84753">
      <w:pPr>
        <w:pStyle w:val="ConsPlusNormal"/>
        <w:ind w:firstLine="0"/>
        <w:jc w:val="both"/>
        <w:rPr>
          <w:rFonts w:ascii="Times New Roman" w:hAnsi="Times New Roman"/>
          <w:color w:val="000000"/>
          <w:sz w:val="28"/>
          <w:szCs w:val="28"/>
        </w:rPr>
      </w:pPr>
    </w:p>
    <w:p w:rsidR="00762124" w:rsidRDefault="000B7E2C" w:rsidP="00762124">
      <w:pPr>
        <w:spacing w:line="240" w:lineRule="auto"/>
        <w:jc w:val="right"/>
        <w:rPr>
          <w:rFonts w:ascii="Times New Roman" w:hAnsi="Times New Roman"/>
          <w:sz w:val="28"/>
          <w:szCs w:val="28"/>
        </w:rPr>
      </w:pPr>
      <w:r>
        <w:rPr>
          <w:rFonts w:ascii="Times New Roman" w:hAnsi="Times New Roman"/>
          <w:sz w:val="28"/>
          <w:szCs w:val="28"/>
        </w:rPr>
        <w:lastRenderedPageBreak/>
        <w:t>У</w:t>
      </w:r>
      <w:r w:rsidR="00762124" w:rsidRPr="00762124">
        <w:rPr>
          <w:rFonts w:ascii="Times New Roman" w:hAnsi="Times New Roman"/>
          <w:sz w:val="28"/>
          <w:szCs w:val="28"/>
        </w:rPr>
        <w:t>ТВЕРЖДЕН</w:t>
      </w:r>
    </w:p>
    <w:p w:rsidR="000B7E2C" w:rsidRPr="00762124" w:rsidRDefault="000B7E2C" w:rsidP="00762124">
      <w:pPr>
        <w:spacing w:line="240" w:lineRule="auto"/>
        <w:jc w:val="right"/>
        <w:rPr>
          <w:rFonts w:ascii="Times New Roman" w:hAnsi="Times New Roman"/>
          <w:sz w:val="28"/>
          <w:szCs w:val="28"/>
        </w:rPr>
      </w:pPr>
    </w:p>
    <w:p w:rsidR="00762124" w:rsidRPr="00762124" w:rsidRDefault="00762124" w:rsidP="00762124">
      <w:pPr>
        <w:spacing w:line="240" w:lineRule="auto"/>
        <w:ind w:firstLine="35"/>
        <w:jc w:val="right"/>
        <w:rPr>
          <w:rFonts w:ascii="Times New Roman" w:hAnsi="Times New Roman"/>
          <w:sz w:val="28"/>
          <w:szCs w:val="28"/>
        </w:rPr>
      </w:pPr>
      <w:r w:rsidRPr="00762124">
        <w:rPr>
          <w:rFonts w:ascii="Times New Roman" w:hAnsi="Times New Roman"/>
          <w:sz w:val="28"/>
          <w:szCs w:val="28"/>
        </w:rPr>
        <w:t>решением Думы</w:t>
      </w:r>
    </w:p>
    <w:p w:rsidR="00762124" w:rsidRPr="00762124" w:rsidRDefault="00762124" w:rsidP="00762124">
      <w:pPr>
        <w:spacing w:line="240" w:lineRule="auto"/>
        <w:ind w:firstLine="35"/>
        <w:jc w:val="right"/>
        <w:rPr>
          <w:rFonts w:ascii="Times New Roman" w:hAnsi="Times New Roman"/>
          <w:sz w:val="28"/>
          <w:szCs w:val="28"/>
        </w:rPr>
      </w:pPr>
      <w:r w:rsidRPr="00762124">
        <w:rPr>
          <w:rFonts w:ascii="Times New Roman" w:hAnsi="Times New Roman"/>
          <w:sz w:val="28"/>
          <w:szCs w:val="28"/>
        </w:rPr>
        <w:t>Кировского муниципального  округа</w:t>
      </w:r>
    </w:p>
    <w:p w:rsidR="00762124" w:rsidRPr="00762124" w:rsidRDefault="00762124" w:rsidP="00762124">
      <w:pPr>
        <w:spacing w:line="240" w:lineRule="auto"/>
        <w:ind w:firstLine="35"/>
        <w:jc w:val="right"/>
        <w:rPr>
          <w:rFonts w:ascii="Times New Roman" w:hAnsi="Times New Roman"/>
          <w:sz w:val="28"/>
          <w:szCs w:val="28"/>
        </w:rPr>
      </w:pPr>
      <w:r w:rsidRPr="00762124">
        <w:rPr>
          <w:rFonts w:ascii="Times New Roman" w:hAnsi="Times New Roman"/>
          <w:sz w:val="28"/>
          <w:szCs w:val="28"/>
        </w:rPr>
        <w:t>Ставропольского края</w:t>
      </w:r>
    </w:p>
    <w:p w:rsidR="00762124" w:rsidRDefault="00762124" w:rsidP="00762124">
      <w:pPr>
        <w:spacing w:line="240" w:lineRule="auto"/>
        <w:ind w:firstLine="35"/>
        <w:jc w:val="right"/>
        <w:rPr>
          <w:rFonts w:ascii="Times New Roman" w:hAnsi="Times New Roman"/>
          <w:sz w:val="28"/>
          <w:szCs w:val="28"/>
        </w:rPr>
      </w:pPr>
      <w:r w:rsidRPr="00762124">
        <w:rPr>
          <w:rFonts w:ascii="Times New Roman" w:hAnsi="Times New Roman"/>
          <w:sz w:val="28"/>
          <w:szCs w:val="28"/>
        </w:rPr>
        <w:t xml:space="preserve">от </w:t>
      </w:r>
      <w:r w:rsidR="000B7E2C">
        <w:rPr>
          <w:rFonts w:ascii="Times New Roman" w:hAnsi="Times New Roman"/>
          <w:sz w:val="28"/>
          <w:szCs w:val="28"/>
        </w:rPr>
        <w:t xml:space="preserve">21 декабря </w:t>
      </w:r>
      <w:r w:rsidRPr="00762124">
        <w:rPr>
          <w:rFonts w:ascii="Times New Roman" w:hAnsi="Times New Roman"/>
          <w:sz w:val="28"/>
          <w:szCs w:val="28"/>
        </w:rPr>
        <w:t>2023 г</w:t>
      </w:r>
      <w:r w:rsidR="000B7E2C">
        <w:rPr>
          <w:rFonts w:ascii="Times New Roman" w:hAnsi="Times New Roman"/>
          <w:sz w:val="28"/>
          <w:szCs w:val="28"/>
        </w:rPr>
        <w:t>ода</w:t>
      </w:r>
      <w:r w:rsidR="00B20BCE">
        <w:rPr>
          <w:rFonts w:ascii="Times New Roman" w:hAnsi="Times New Roman"/>
          <w:sz w:val="28"/>
          <w:szCs w:val="28"/>
        </w:rPr>
        <w:t xml:space="preserve"> </w:t>
      </w:r>
      <w:r w:rsidRPr="00762124">
        <w:rPr>
          <w:rFonts w:ascii="Times New Roman" w:hAnsi="Times New Roman"/>
          <w:sz w:val="28"/>
          <w:szCs w:val="28"/>
        </w:rPr>
        <w:t>№</w:t>
      </w:r>
      <w:r w:rsidR="000B7E2C">
        <w:rPr>
          <w:rFonts w:ascii="Times New Roman" w:hAnsi="Times New Roman"/>
          <w:sz w:val="28"/>
          <w:szCs w:val="28"/>
        </w:rPr>
        <w:t xml:space="preserve"> 189</w:t>
      </w:r>
    </w:p>
    <w:p w:rsidR="00762124" w:rsidRDefault="00762124" w:rsidP="00762124">
      <w:pPr>
        <w:spacing w:line="240" w:lineRule="auto"/>
        <w:ind w:firstLine="35"/>
        <w:jc w:val="right"/>
        <w:rPr>
          <w:rFonts w:ascii="Times New Roman" w:hAnsi="Times New Roman"/>
          <w:sz w:val="28"/>
          <w:szCs w:val="28"/>
        </w:rPr>
      </w:pP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jc w:val="center"/>
        <w:textAlignment w:val="auto"/>
        <w:rPr>
          <w:rFonts w:ascii="Times New Roman" w:hAnsi="Times New Roman"/>
          <w:b/>
          <w:kern w:val="0"/>
          <w:sz w:val="28"/>
          <w:szCs w:val="28"/>
          <w:lang w:eastAsia="ru-RU"/>
        </w:rPr>
      </w:pPr>
      <w:r w:rsidRPr="00EE69ED">
        <w:rPr>
          <w:rFonts w:ascii="Times New Roman" w:hAnsi="Times New Roman"/>
          <w:b/>
          <w:kern w:val="0"/>
          <w:sz w:val="28"/>
          <w:szCs w:val="28"/>
          <w:lang w:eastAsia="ru-RU"/>
        </w:rPr>
        <w:t>ПОРЯДОК</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540"/>
        <w:jc w:val="center"/>
        <w:textAlignment w:val="auto"/>
        <w:rPr>
          <w:rFonts w:ascii="Times New Roman" w:hAnsi="Times New Roman"/>
          <w:b/>
          <w:kern w:val="0"/>
          <w:sz w:val="28"/>
          <w:szCs w:val="28"/>
          <w:lang w:eastAsia="ru-RU"/>
        </w:rPr>
      </w:pPr>
      <w:r w:rsidRPr="00EE69ED">
        <w:rPr>
          <w:rFonts w:ascii="Times New Roman" w:hAnsi="Times New Roman"/>
          <w:b/>
          <w:kern w:val="0"/>
          <w:sz w:val="28"/>
          <w:szCs w:val="28"/>
          <w:lang w:eastAsia="ru-RU"/>
        </w:rPr>
        <w:t>распространения наружной рекламы на территории</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540"/>
        <w:jc w:val="center"/>
        <w:textAlignment w:val="auto"/>
        <w:rPr>
          <w:rFonts w:ascii="Times New Roman" w:hAnsi="Times New Roman"/>
          <w:b/>
          <w:kern w:val="0"/>
          <w:sz w:val="28"/>
          <w:szCs w:val="28"/>
          <w:lang w:eastAsia="ru-RU"/>
        </w:rPr>
      </w:pPr>
      <w:r w:rsidRPr="00EE69ED">
        <w:rPr>
          <w:rFonts w:ascii="Times New Roman" w:hAnsi="Times New Roman"/>
          <w:b/>
          <w:kern w:val="0"/>
          <w:sz w:val="28"/>
          <w:szCs w:val="28"/>
          <w:lang w:eastAsia="ru-RU"/>
        </w:rPr>
        <w:t xml:space="preserve">Кировского </w:t>
      </w:r>
      <w:r w:rsidR="00551DD4">
        <w:rPr>
          <w:rFonts w:ascii="Times New Roman" w:hAnsi="Times New Roman"/>
          <w:b/>
          <w:kern w:val="0"/>
          <w:sz w:val="28"/>
          <w:szCs w:val="28"/>
          <w:lang w:eastAsia="ru-RU"/>
        </w:rPr>
        <w:t>муниципального</w:t>
      </w:r>
      <w:r w:rsidRPr="00EE69ED">
        <w:rPr>
          <w:rFonts w:ascii="Times New Roman" w:hAnsi="Times New Roman"/>
          <w:b/>
          <w:kern w:val="0"/>
          <w:sz w:val="28"/>
          <w:szCs w:val="28"/>
          <w:lang w:eastAsia="ru-RU"/>
        </w:rPr>
        <w:t xml:space="preserve"> округа Ставропольского края</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540"/>
        <w:jc w:val="center"/>
        <w:textAlignment w:val="auto"/>
        <w:rPr>
          <w:rFonts w:ascii="Times New Roman" w:hAnsi="Times New Roman"/>
          <w:bCs/>
          <w:kern w:val="0"/>
          <w:sz w:val="28"/>
          <w:szCs w:val="28"/>
          <w:lang w:eastAsia="ru-RU"/>
        </w:rPr>
      </w:pP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540"/>
        <w:jc w:val="center"/>
        <w:textAlignment w:val="auto"/>
        <w:rPr>
          <w:rFonts w:ascii="Times New Roman" w:hAnsi="Times New Roman"/>
          <w:b/>
          <w:bCs/>
          <w:kern w:val="0"/>
          <w:sz w:val="28"/>
          <w:szCs w:val="28"/>
          <w:lang w:eastAsia="ru-RU"/>
        </w:rPr>
      </w:pPr>
      <w:r w:rsidRPr="00EE69ED">
        <w:rPr>
          <w:rFonts w:ascii="Times New Roman" w:hAnsi="Times New Roman"/>
          <w:b/>
          <w:kern w:val="0"/>
          <w:sz w:val="28"/>
          <w:szCs w:val="28"/>
          <w:lang w:eastAsia="ru-RU"/>
        </w:rPr>
        <w:t>1. Общие положения</w:t>
      </w:r>
    </w:p>
    <w:p w:rsidR="00733000" w:rsidRDefault="00733000" w:rsidP="00733000">
      <w:pPr>
        <w:pBdr>
          <w:top w:val="none" w:sz="0" w:space="0" w:color="auto"/>
          <w:left w:val="none" w:sz="0" w:space="0" w:color="auto"/>
          <w:bottom w:val="none" w:sz="0" w:space="0" w:color="auto"/>
          <w:right w:val="none" w:sz="0" w:space="0" w:color="auto"/>
        </w:pBdr>
        <w:suppressAutoHyphens w:val="0"/>
        <w:spacing w:line="240" w:lineRule="auto"/>
        <w:textAlignment w:val="auto"/>
        <w:rPr>
          <w:rFonts w:ascii="Times New Roman" w:hAnsi="Times New Roman"/>
          <w:kern w:val="0"/>
          <w:sz w:val="28"/>
          <w:szCs w:val="28"/>
          <w:lang w:eastAsia="ru-RU"/>
        </w:rPr>
      </w:pPr>
    </w:p>
    <w:p w:rsidR="00EB19EE" w:rsidRPr="00EB19EE" w:rsidRDefault="00EE69ED" w:rsidP="001E642F">
      <w:pPr>
        <w:pStyle w:val="a6"/>
        <w:widowControl w:val="0"/>
        <w:numPr>
          <w:ilvl w:val="1"/>
          <w:numId w:val="5"/>
        </w:numPr>
        <w:pBdr>
          <w:top w:val="none" w:sz="0" w:space="0" w:color="auto"/>
          <w:left w:val="none" w:sz="0" w:space="0" w:color="auto"/>
          <w:bottom w:val="none" w:sz="0" w:space="0" w:color="auto"/>
          <w:right w:val="none" w:sz="0" w:space="0" w:color="auto"/>
        </w:pBdr>
        <w:tabs>
          <w:tab w:val="left" w:pos="1134"/>
        </w:tabs>
        <w:suppressAutoHyphens w:val="0"/>
        <w:spacing w:after="0" w:line="240" w:lineRule="auto"/>
        <w:ind w:left="0" w:firstLine="567"/>
        <w:textAlignment w:val="auto"/>
        <w:rPr>
          <w:rFonts w:ascii="Times New Roman" w:eastAsia="Arial Unicode MS" w:hAnsi="Times New Roman"/>
          <w:color w:val="FF0000"/>
          <w:kern w:val="0"/>
          <w:sz w:val="24"/>
          <w:szCs w:val="24"/>
          <w:lang w:eastAsia="ru-RU"/>
        </w:rPr>
      </w:pPr>
      <w:r w:rsidRPr="00EE69ED">
        <w:rPr>
          <w:rFonts w:ascii="Times New Roman" w:hAnsi="Times New Roman"/>
          <w:kern w:val="0"/>
          <w:sz w:val="28"/>
          <w:szCs w:val="28"/>
          <w:lang w:eastAsia="ru-RU"/>
        </w:rPr>
        <w:t>Порядок распространения наружной рекламы</w:t>
      </w:r>
      <w:r w:rsidR="003B6970">
        <w:rPr>
          <w:rFonts w:ascii="Times New Roman" w:hAnsi="Times New Roman"/>
          <w:kern w:val="0"/>
          <w:sz w:val="28"/>
          <w:szCs w:val="28"/>
          <w:lang w:eastAsia="ru-RU"/>
        </w:rPr>
        <w:t>, рекламных конструкций</w:t>
      </w:r>
      <w:r w:rsidRPr="00EE69ED">
        <w:rPr>
          <w:rFonts w:ascii="Times New Roman" w:hAnsi="Times New Roman"/>
          <w:kern w:val="0"/>
          <w:sz w:val="28"/>
          <w:szCs w:val="28"/>
          <w:lang w:eastAsia="ru-RU"/>
        </w:rPr>
        <w:t xml:space="preserve"> на территории Кировского </w:t>
      </w:r>
      <w:r w:rsidR="00551DD4">
        <w:rPr>
          <w:rFonts w:ascii="Times New Roman" w:hAnsi="Times New Roman"/>
          <w:kern w:val="0"/>
          <w:sz w:val="28"/>
          <w:szCs w:val="28"/>
          <w:lang w:eastAsia="ru-RU"/>
        </w:rPr>
        <w:t>муниципального</w:t>
      </w:r>
      <w:r w:rsidRPr="00EE69ED">
        <w:rPr>
          <w:rFonts w:ascii="Times New Roman" w:hAnsi="Times New Roman"/>
          <w:kern w:val="0"/>
          <w:sz w:val="28"/>
          <w:szCs w:val="28"/>
          <w:lang w:eastAsia="ru-RU"/>
        </w:rPr>
        <w:t xml:space="preserve"> округа Ставропольского края (далее - Порядок)</w:t>
      </w:r>
      <w:r w:rsidR="003B6970">
        <w:rPr>
          <w:rFonts w:ascii="Times New Roman" w:hAnsi="Times New Roman"/>
          <w:kern w:val="0"/>
          <w:sz w:val="28"/>
          <w:szCs w:val="28"/>
          <w:lang w:eastAsia="ru-RU"/>
        </w:rPr>
        <w:t xml:space="preserve"> определяет типы и виды рекламных конструкций и</w:t>
      </w:r>
      <w:r w:rsidRPr="00EE69ED">
        <w:rPr>
          <w:rFonts w:ascii="Times New Roman" w:hAnsi="Times New Roman"/>
          <w:kern w:val="0"/>
          <w:sz w:val="28"/>
          <w:szCs w:val="28"/>
          <w:lang w:eastAsia="ru-RU"/>
        </w:rPr>
        <w:t xml:space="preserve"> устанавливает единые требования на территории Кировского </w:t>
      </w:r>
      <w:r w:rsidR="00551DD4">
        <w:rPr>
          <w:rFonts w:ascii="Times New Roman" w:hAnsi="Times New Roman"/>
          <w:kern w:val="0"/>
          <w:sz w:val="28"/>
          <w:szCs w:val="28"/>
          <w:lang w:eastAsia="ru-RU"/>
        </w:rPr>
        <w:t>муниципального</w:t>
      </w:r>
      <w:r w:rsidRPr="00EE69ED">
        <w:rPr>
          <w:rFonts w:ascii="Times New Roman" w:hAnsi="Times New Roman"/>
          <w:kern w:val="0"/>
          <w:sz w:val="28"/>
          <w:szCs w:val="28"/>
          <w:lang w:eastAsia="ru-RU"/>
        </w:rPr>
        <w:t xml:space="preserve"> округа Ставропольского края к размещению наружной рекламы</w:t>
      </w:r>
      <w:r w:rsidR="00EB19EE">
        <w:rPr>
          <w:rFonts w:ascii="Times New Roman" w:hAnsi="Times New Roman"/>
          <w:kern w:val="0"/>
          <w:sz w:val="28"/>
          <w:szCs w:val="28"/>
          <w:lang w:eastAsia="ru-RU"/>
        </w:rPr>
        <w:t>.</w:t>
      </w:r>
      <w:r w:rsidRPr="003C4A39">
        <w:rPr>
          <w:rFonts w:ascii="Times New Roman" w:hAnsi="Times New Roman"/>
          <w:kern w:val="0"/>
          <w:sz w:val="28"/>
          <w:szCs w:val="28"/>
          <w:lang w:eastAsia="ru-RU"/>
        </w:rPr>
        <w:t xml:space="preserve"> </w:t>
      </w:r>
      <w:r w:rsidR="00EB19EE" w:rsidRPr="003C4A39">
        <w:rPr>
          <w:rFonts w:ascii="Times New Roman" w:eastAsia="Arial Unicode MS" w:hAnsi="Times New Roman"/>
          <w:kern w:val="0"/>
          <w:sz w:val="28"/>
          <w:szCs w:val="28"/>
          <w:lang w:eastAsia="ru-RU"/>
        </w:rPr>
        <w:t xml:space="preserve">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w:t>
      </w:r>
      <w:proofErr w:type="spellStart"/>
      <w:r w:rsidR="00EB19EE" w:rsidRPr="003C4A39">
        <w:rPr>
          <w:rFonts w:ascii="Times New Roman" w:eastAsia="Arial Unicode MS" w:hAnsi="Times New Roman"/>
          <w:kern w:val="0"/>
          <w:sz w:val="28"/>
          <w:szCs w:val="28"/>
          <w:lang w:eastAsia="ru-RU"/>
        </w:rPr>
        <w:t>крышные</w:t>
      </w:r>
      <w:proofErr w:type="spellEnd"/>
      <w:r w:rsidR="00EB19EE" w:rsidRPr="003C4A39">
        <w:rPr>
          <w:rFonts w:ascii="Times New Roman" w:eastAsia="Arial Unicode MS" w:hAnsi="Times New Roman"/>
          <w:kern w:val="0"/>
          <w:sz w:val="28"/>
          <w:szCs w:val="28"/>
          <w:lang w:eastAsia="ru-RU"/>
        </w:rPr>
        <w:t xml:space="preserve"> установки, панно, щитовые установки, электронные табло, экраны, кронштейны, маркизы, </w:t>
      </w:r>
      <w:proofErr w:type="spellStart"/>
      <w:r w:rsidR="00EB19EE" w:rsidRPr="003C4A39">
        <w:rPr>
          <w:rFonts w:ascii="Times New Roman" w:eastAsia="Arial Unicode MS" w:hAnsi="Times New Roman"/>
          <w:kern w:val="0"/>
          <w:sz w:val="28"/>
          <w:szCs w:val="28"/>
          <w:lang w:eastAsia="ru-RU"/>
        </w:rPr>
        <w:t>штендеры</w:t>
      </w:r>
      <w:proofErr w:type="spellEnd"/>
      <w:r w:rsidR="00EB19EE" w:rsidRPr="003C4A39">
        <w:rPr>
          <w:rFonts w:ascii="Times New Roman" w:eastAsia="Arial Unicode MS" w:hAnsi="Times New Roman"/>
          <w:kern w:val="0"/>
          <w:sz w:val="28"/>
          <w:szCs w:val="28"/>
          <w:lang w:eastAsia="ru-RU"/>
        </w:rPr>
        <w:t>, перетяжки, строительные сетки, проекционное и иное, предназначенное для проекции рекламы на любые поверхности, оборудование.</w:t>
      </w:r>
    </w:p>
    <w:p w:rsidR="00EE69ED" w:rsidRDefault="00EE69ED" w:rsidP="001E642F">
      <w:pPr>
        <w:numPr>
          <w:ilvl w:val="1"/>
          <w:numId w:val="5"/>
        </w:num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sidRPr="00EE69ED">
        <w:rPr>
          <w:rFonts w:ascii="Times New Roman" w:hAnsi="Times New Roman"/>
          <w:kern w:val="0"/>
          <w:sz w:val="28"/>
          <w:szCs w:val="28"/>
          <w:lang w:eastAsia="ru-RU"/>
        </w:rPr>
        <w:t xml:space="preserve">Места размещения рекламных конструкций, типы и виды рекламных конструкций определяются схемой размещения рекламных конструкций на территории Кировского </w:t>
      </w:r>
      <w:r w:rsidR="005615BF">
        <w:rPr>
          <w:rFonts w:ascii="Times New Roman" w:hAnsi="Times New Roman"/>
          <w:kern w:val="0"/>
          <w:sz w:val="28"/>
          <w:szCs w:val="28"/>
          <w:lang w:eastAsia="ru-RU"/>
        </w:rPr>
        <w:t>муниципального</w:t>
      </w:r>
      <w:r w:rsidRPr="00EE69ED">
        <w:rPr>
          <w:rFonts w:ascii="Times New Roman" w:hAnsi="Times New Roman"/>
          <w:kern w:val="0"/>
          <w:sz w:val="28"/>
          <w:szCs w:val="28"/>
          <w:lang w:eastAsia="ru-RU"/>
        </w:rPr>
        <w:t xml:space="preserve"> </w:t>
      </w:r>
      <w:r w:rsidR="00D23F8E">
        <w:rPr>
          <w:rFonts w:ascii="Times New Roman" w:hAnsi="Times New Roman"/>
          <w:kern w:val="0"/>
          <w:sz w:val="28"/>
          <w:szCs w:val="28"/>
          <w:lang w:eastAsia="ru-RU"/>
        </w:rPr>
        <w:t>округа Ставропольского края (далее – Схема).</w:t>
      </w:r>
    </w:p>
    <w:p w:rsidR="003344D2" w:rsidRPr="003344D2" w:rsidRDefault="003344D2" w:rsidP="001E642F">
      <w:pPr>
        <w:numPr>
          <w:ilvl w:val="1"/>
          <w:numId w:val="5"/>
        </w:num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ind w:left="0" w:firstLine="567"/>
        <w:textAlignment w:val="auto"/>
        <w:rPr>
          <w:rFonts w:ascii="Times New Roman" w:hAnsi="Times New Roman"/>
          <w:bCs/>
          <w:kern w:val="0"/>
          <w:sz w:val="28"/>
          <w:szCs w:val="28"/>
          <w:lang w:eastAsia="ru-RU"/>
        </w:rPr>
      </w:pPr>
      <w:r w:rsidRPr="003344D2">
        <w:rPr>
          <w:rFonts w:ascii="Times New Roman" w:hAnsi="Times New Roman"/>
          <w:sz w:val="28"/>
          <w:szCs w:val="28"/>
        </w:rPr>
        <w:t xml:space="preserve">Положения Схемы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деятельность по установке, эксплуатации и демонтажу рекламных конструкций на территории Кировского </w:t>
      </w:r>
      <w:r w:rsidR="00551DD4">
        <w:rPr>
          <w:rFonts w:ascii="Times New Roman" w:hAnsi="Times New Roman"/>
          <w:kern w:val="0"/>
          <w:sz w:val="28"/>
          <w:szCs w:val="28"/>
          <w:lang w:eastAsia="ru-RU"/>
        </w:rPr>
        <w:t>муниципального</w:t>
      </w:r>
      <w:r w:rsidRPr="003344D2">
        <w:rPr>
          <w:rFonts w:ascii="Times New Roman" w:hAnsi="Times New Roman"/>
          <w:sz w:val="28"/>
          <w:szCs w:val="28"/>
        </w:rPr>
        <w:t xml:space="preserve"> округа.</w:t>
      </w:r>
    </w:p>
    <w:p w:rsidR="003344D2" w:rsidRPr="003344D2" w:rsidRDefault="003344D2" w:rsidP="001E642F">
      <w:pPr>
        <w:numPr>
          <w:ilvl w:val="1"/>
          <w:numId w:val="5"/>
        </w:num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ind w:left="0" w:firstLine="567"/>
        <w:textAlignment w:val="auto"/>
        <w:rPr>
          <w:rFonts w:ascii="Times New Roman" w:hAnsi="Times New Roman"/>
          <w:bCs/>
          <w:kern w:val="0"/>
          <w:sz w:val="28"/>
          <w:szCs w:val="28"/>
          <w:lang w:eastAsia="ru-RU"/>
        </w:rPr>
      </w:pPr>
      <w:r w:rsidRPr="003344D2">
        <w:rPr>
          <w:rFonts w:ascii="Times New Roman" w:hAnsi="Times New Roman"/>
          <w:sz w:val="28"/>
          <w:szCs w:val="28"/>
        </w:rPr>
        <w:t>Содержащиеся в Схеме требования имеют прямое действие на всей территории Кировского</w:t>
      </w:r>
      <w:r w:rsidRPr="003344D2">
        <w:rPr>
          <w:rFonts w:ascii="Times New Roman" w:hAnsi="Times New Roman"/>
          <w:b/>
          <w:sz w:val="28"/>
          <w:szCs w:val="28"/>
        </w:rPr>
        <w:t xml:space="preserve"> </w:t>
      </w:r>
      <w:r w:rsidR="00551DD4">
        <w:rPr>
          <w:rFonts w:ascii="Times New Roman" w:hAnsi="Times New Roman"/>
          <w:kern w:val="0"/>
          <w:sz w:val="28"/>
          <w:szCs w:val="28"/>
          <w:lang w:eastAsia="ru-RU"/>
        </w:rPr>
        <w:t>муниципального</w:t>
      </w:r>
      <w:r w:rsidRPr="003344D2">
        <w:rPr>
          <w:rFonts w:ascii="Times New Roman" w:hAnsi="Times New Roman"/>
          <w:sz w:val="28"/>
          <w:szCs w:val="28"/>
        </w:rPr>
        <w:t xml:space="preserve"> округа Ставропольского края и могут быть изменены только путем внесения изменений в настоящую Схему.</w:t>
      </w:r>
    </w:p>
    <w:p w:rsidR="00EE69ED" w:rsidRDefault="00A32326" w:rsidP="001E642F">
      <w:pPr>
        <w:numPr>
          <w:ilvl w:val="1"/>
          <w:numId w:val="5"/>
        </w:num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Основные п</w:t>
      </w:r>
      <w:r w:rsidR="00EE69ED" w:rsidRPr="00EE69ED">
        <w:rPr>
          <w:rFonts w:ascii="Times New Roman" w:hAnsi="Times New Roman"/>
          <w:kern w:val="0"/>
          <w:sz w:val="28"/>
          <w:szCs w:val="28"/>
          <w:lang w:eastAsia="ru-RU"/>
        </w:rPr>
        <w:t xml:space="preserve">онятия и термины, используемые в настоящем Порядке, употребляются в значении, установленном Федеральным </w:t>
      </w:r>
      <w:hyperlink r:id="rId9" w:history="1">
        <w:r w:rsidR="00EE69ED" w:rsidRPr="00EE69ED">
          <w:rPr>
            <w:rFonts w:ascii="Times New Roman" w:hAnsi="Times New Roman"/>
            <w:kern w:val="0"/>
            <w:sz w:val="28"/>
            <w:szCs w:val="28"/>
            <w:lang w:eastAsia="ru-RU"/>
          </w:rPr>
          <w:t>законом</w:t>
        </w:r>
      </w:hyperlink>
      <w:r w:rsidR="00EE69ED" w:rsidRPr="00EE69ED">
        <w:rPr>
          <w:rFonts w:ascii="Times New Roman" w:hAnsi="Times New Roman"/>
          <w:kern w:val="0"/>
          <w:sz w:val="28"/>
          <w:szCs w:val="28"/>
          <w:lang w:eastAsia="ru-RU"/>
        </w:rPr>
        <w:t xml:space="preserve"> от 13 марта 2006 года №38-ФЗ «О рекламе».</w:t>
      </w:r>
    </w:p>
    <w:p w:rsidR="00EB19EE" w:rsidRDefault="00EB19EE" w:rsidP="001E642F">
      <w:pPr>
        <w:numPr>
          <w:ilvl w:val="1"/>
          <w:numId w:val="5"/>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1134" w:hanging="567"/>
        <w:textAlignment w:val="auto"/>
        <w:rPr>
          <w:rFonts w:ascii="Times New Roman" w:hAnsi="Times New Roman"/>
          <w:kern w:val="0"/>
          <w:sz w:val="28"/>
          <w:szCs w:val="28"/>
          <w:lang w:eastAsia="ru-RU"/>
        </w:rPr>
      </w:pPr>
      <w:r>
        <w:rPr>
          <w:rFonts w:ascii="Times New Roman" w:hAnsi="Times New Roman"/>
          <w:kern w:val="0"/>
          <w:sz w:val="28"/>
          <w:szCs w:val="28"/>
          <w:lang w:eastAsia="ru-RU"/>
        </w:rPr>
        <w:t>Основные понятия, используемые в настоящем Порядке:</w:t>
      </w:r>
    </w:p>
    <w:p w:rsidR="00EB19EE" w:rsidRDefault="00EB19EE" w:rsidP="005E4F15">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Реклама-информация, распространяемая любым способом, в любой форме и с использованием любых средств, адресованная неопределенному кругу лиц и </w:t>
      </w:r>
      <w:r>
        <w:rPr>
          <w:rFonts w:ascii="Times New Roman" w:hAnsi="Times New Roman"/>
          <w:kern w:val="0"/>
          <w:sz w:val="28"/>
          <w:szCs w:val="28"/>
          <w:lang w:eastAsia="ru-RU"/>
        </w:rPr>
        <w:lastRenderedPageBreak/>
        <w:t>направленная на привлечение внимания к объекту рекламирования, формирование или поддержание интереса к нему и его продвижение на рынке.</w:t>
      </w:r>
    </w:p>
    <w:p w:rsidR="005D6C17" w:rsidRDefault="005D6C17" w:rsidP="001E642F">
      <w:pPr>
        <w:numPr>
          <w:ilvl w:val="0"/>
          <w:numId w:val="8"/>
        </w:numPr>
        <w:pBdr>
          <w:top w:val="none" w:sz="0" w:space="0" w:color="auto"/>
          <w:left w:val="none" w:sz="0" w:space="0" w:color="auto"/>
          <w:bottom w:val="none" w:sz="0" w:space="0" w:color="auto"/>
          <w:right w:val="none" w:sz="0" w:space="0" w:color="auto"/>
        </w:pBdr>
        <w:tabs>
          <w:tab w:val="left" w:pos="0"/>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Рекламные конструкции</w:t>
      </w:r>
      <w:r w:rsidR="00165ADE">
        <w:rPr>
          <w:rFonts w:ascii="Times New Roman" w:hAnsi="Times New Roman"/>
          <w:kern w:val="0"/>
          <w:sz w:val="28"/>
          <w:szCs w:val="28"/>
          <w:lang w:eastAsia="ru-RU"/>
        </w:rPr>
        <w:t xml:space="preserve"> </w:t>
      </w:r>
      <w:r>
        <w:rPr>
          <w:rFonts w:ascii="Times New Roman" w:hAnsi="Times New Roman"/>
          <w:kern w:val="0"/>
          <w:sz w:val="28"/>
          <w:szCs w:val="28"/>
          <w:lang w:eastAsia="ru-RU"/>
        </w:rPr>
        <w:t>- щиты, стенды, строительные</w:t>
      </w:r>
      <w:r w:rsidR="00A52AF7">
        <w:rPr>
          <w:rFonts w:ascii="Times New Roman" w:hAnsi="Times New Roman"/>
          <w:kern w:val="0"/>
          <w:sz w:val="28"/>
          <w:szCs w:val="28"/>
          <w:lang w:eastAsia="ru-RU"/>
        </w:rPr>
        <w:t xml:space="preserve">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w:t>
      </w:r>
    </w:p>
    <w:p w:rsidR="00D24A54" w:rsidRDefault="009F2027" w:rsidP="001E642F">
      <w:pPr>
        <w:numPr>
          <w:ilvl w:val="0"/>
          <w:numId w:val="8"/>
        </w:num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Временные</w:t>
      </w:r>
      <w:r w:rsidR="003C4A39">
        <w:rPr>
          <w:rFonts w:ascii="Times New Roman" w:hAnsi="Times New Roman"/>
          <w:kern w:val="0"/>
          <w:sz w:val="28"/>
          <w:szCs w:val="28"/>
          <w:lang w:eastAsia="ru-RU"/>
        </w:rPr>
        <w:t xml:space="preserve"> рекламные</w:t>
      </w:r>
      <w:r w:rsidR="008C75DF">
        <w:rPr>
          <w:rFonts w:ascii="Times New Roman" w:hAnsi="Times New Roman"/>
          <w:kern w:val="0"/>
          <w:sz w:val="28"/>
          <w:szCs w:val="28"/>
          <w:lang w:eastAsia="ru-RU"/>
        </w:rPr>
        <w:t xml:space="preserve"> конструкции, срок установки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двенадцати месяцев.</w:t>
      </w:r>
      <w:r w:rsidR="00D24A54">
        <w:rPr>
          <w:rFonts w:ascii="Times New Roman" w:hAnsi="Times New Roman"/>
          <w:kern w:val="0"/>
          <w:sz w:val="28"/>
          <w:szCs w:val="28"/>
          <w:lang w:eastAsia="ru-RU"/>
        </w:rPr>
        <w:t xml:space="preserve"> </w:t>
      </w:r>
    </w:p>
    <w:p w:rsidR="009F2027" w:rsidRDefault="00D24A54" w:rsidP="001E642F">
      <w:pPr>
        <w:numPr>
          <w:ilvl w:val="0"/>
          <w:numId w:val="8"/>
        </w:numPr>
        <w:pBdr>
          <w:top w:val="none" w:sz="0" w:space="0" w:color="auto"/>
          <w:left w:val="none" w:sz="0" w:space="0" w:color="auto"/>
          <w:bottom w:val="none" w:sz="0" w:space="0" w:color="auto"/>
          <w:right w:val="none" w:sz="0" w:space="0" w:color="auto"/>
        </w:pBdr>
        <w:tabs>
          <w:tab w:val="left" w:pos="567"/>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Место установки - территория, внешняя поверхность здания, сооружения иного объекта, используемые для установки рекламных конструкций.</w:t>
      </w:r>
    </w:p>
    <w:p w:rsidR="008C75DF" w:rsidRDefault="008C75DF" w:rsidP="001E642F">
      <w:pPr>
        <w:numPr>
          <w:ilvl w:val="0"/>
          <w:numId w:val="8"/>
        </w:num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Информационное поле рекламной конструкции (рекламная поверхность)- часть рекламной конструкции, используемая для размещения рекламы, социальной рекламы.</w:t>
      </w:r>
    </w:p>
    <w:p w:rsidR="00D24A54" w:rsidRDefault="00D24A54" w:rsidP="001E642F">
      <w:pPr>
        <w:numPr>
          <w:ilvl w:val="0"/>
          <w:numId w:val="8"/>
        </w:numPr>
        <w:pBdr>
          <w:top w:val="none" w:sz="0" w:space="0" w:color="auto"/>
          <w:left w:val="none" w:sz="0" w:space="0" w:color="auto"/>
          <w:bottom w:val="none" w:sz="0" w:space="0" w:color="auto"/>
          <w:right w:val="none" w:sz="0" w:space="0" w:color="auto"/>
        </w:pBdr>
        <w:tabs>
          <w:tab w:val="left" w:pos="0"/>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Рекламное место – специально отведенная территория, пространство, внешняя поверхность здания, сооружения, иного объекта, находящегося в муниципальной собственности и не закреплённого на вещных или иных правах за организациями и гражданами, используемые в соотве</w:t>
      </w:r>
      <w:r w:rsidR="006109DD">
        <w:rPr>
          <w:rFonts w:ascii="Times New Roman" w:hAnsi="Times New Roman"/>
          <w:kern w:val="0"/>
          <w:sz w:val="28"/>
          <w:szCs w:val="28"/>
          <w:lang w:eastAsia="ru-RU"/>
        </w:rPr>
        <w:t>т</w:t>
      </w:r>
      <w:r>
        <w:rPr>
          <w:rFonts w:ascii="Times New Roman" w:hAnsi="Times New Roman"/>
          <w:kern w:val="0"/>
          <w:sz w:val="28"/>
          <w:szCs w:val="28"/>
          <w:lang w:eastAsia="ru-RU"/>
        </w:rPr>
        <w:t>ствии со схемой размещения рекламных конструкций.</w:t>
      </w:r>
    </w:p>
    <w:p w:rsidR="00AB6237" w:rsidRDefault="00AB6237" w:rsidP="001E642F">
      <w:pPr>
        <w:numPr>
          <w:ilvl w:val="0"/>
          <w:numId w:val="8"/>
        </w:num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proofErr w:type="spellStart"/>
      <w:r>
        <w:rPr>
          <w:rFonts w:ascii="Times New Roman" w:hAnsi="Times New Roman"/>
          <w:kern w:val="0"/>
          <w:sz w:val="28"/>
          <w:szCs w:val="28"/>
          <w:lang w:eastAsia="ru-RU"/>
        </w:rPr>
        <w:t>Рекламораспространитель</w:t>
      </w:r>
      <w:proofErr w:type="spellEnd"/>
      <w:r>
        <w:rPr>
          <w:rFonts w:ascii="Times New Roman" w:hAnsi="Times New Roman"/>
          <w:kern w:val="0"/>
          <w:sz w:val="28"/>
          <w:szCs w:val="28"/>
          <w:lang w:eastAsia="ru-RU"/>
        </w:rPr>
        <w:t xml:space="preserve"> – лицо, осуществляющее распространение рекламы любым способом, в любой форме и с использованием любых средств.</w:t>
      </w:r>
    </w:p>
    <w:p w:rsidR="00AB6237" w:rsidRDefault="001E642F" w:rsidP="001E642F">
      <w:pPr>
        <w:numPr>
          <w:ilvl w:val="1"/>
          <w:numId w:val="5"/>
        </w:num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AB6237">
        <w:rPr>
          <w:rFonts w:ascii="Times New Roman" w:hAnsi="Times New Roman"/>
          <w:kern w:val="0"/>
          <w:sz w:val="28"/>
          <w:szCs w:val="28"/>
          <w:lang w:eastAsia="ru-RU"/>
        </w:rPr>
        <w:t>Разрешение на установку и эксплуатацию рекламной конструкции (далее по тексту – Разрешение) – документ, являющийся законным основанием для установки и эксплуатации рекламной конструкции, выдаваемый уполномоченным органом в соответствии с административным регламентом.</w:t>
      </w:r>
    </w:p>
    <w:p w:rsidR="00E305EE" w:rsidRDefault="001E642F" w:rsidP="001E642F">
      <w:pPr>
        <w:numPr>
          <w:ilvl w:val="1"/>
          <w:numId w:val="5"/>
        </w:num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AC4960">
        <w:rPr>
          <w:rFonts w:ascii="Times New Roman" w:hAnsi="Times New Roman"/>
          <w:kern w:val="0"/>
          <w:sz w:val="28"/>
          <w:szCs w:val="28"/>
          <w:lang w:eastAsia="ru-RU"/>
        </w:rPr>
        <w:t>Внешний архитектурный облик сложившейся застройки города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r w:rsidR="00AB6035">
        <w:rPr>
          <w:rFonts w:ascii="Times New Roman" w:hAnsi="Times New Roman"/>
          <w:kern w:val="0"/>
          <w:sz w:val="28"/>
          <w:szCs w:val="28"/>
          <w:lang w:eastAsia="ru-RU"/>
        </w:rPr>
        <w:t>.</w:t>
      </w:r>
    </w:p>
    <w:p w:rsidR="00AB6035" w:rsidRDefault="00AB6035" w:rsidP="001E642F">
      <w:pPr>
        <w:numPr>
          <w:ilvl w:val="1"/>
          <w:numId w:val="5"/>
        </w:num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Паспорт рекламного места – детальное описание места установки рекламной конструкции, фасада, на котором планируется размещение рекламной конструкции, со схематичным указанием всех конструкций, размещенных рядом (в радиусе 100 метров для </w:t>
      </w:r>
      <w:r w:rsidR="00165ADE">
        <w:rPr>
          <w:rFonts w:ascii="Times New Roman" w:hAnsi="Times New Roman"/>
          <w:kern w:val="0"/>
          <w:sz w:val="28"/>
          <w:szCs w:val="28"/>
          <w:lang w:eastAsia="ru-RU"/>
        </w:rPr>
        <w:t>отдельно стоящих</w:t>
      </w:r>
      <w:r>
        <w:rPr>
          <w:rFonts w:ascii="Times New Roman" w:hAnsi="Times New Roman"/>
          <w:kern w:val="0"/>
          <w:sz w:val="28"/>
          <w:szCs w:val="28"/>
          <w:lang w:eastAsia="ru-RU"/>
        </w:rPr>
        <w:t xml:space="preserve"> конструкций), в том числе рекламных, информационных, адресных указателей, мемориальных досок и т.д., выполненный в масштабе.</w:t>
      </w:r>
    </w:p>
    <w:p w:rsidR="00D05E65" w:rsidRDefault="00D05E65" w:rsidP="001E642F">
      <w:pPr>
        <w:numPr>
          <w:ilvl w:val="1"/>
          <w:numId w:val="5"/>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1134" w:hanging="567"/>
        <w:textAlignment w:val="auto"/>
        <w:rPr>
          <w:rFonts w:ascii="Times New Roman" w:hAnsi="Times New Roman"/>
          <w:kern w:val="0"/>
          <w:sz w:val="28"/>
          <w:szCs w:val="28"/>
          <w:lang w:eastAsia="ru-RU"/>
        </w:rPr>
      </w:pPr>
      <w:r w:rsidRPr="001E642F">
        <w:rPr>
          <w:rFonts w:ascii="Times New Roman" w:hAnsi="Times New Roman"/>
          <w:color w:val="FFFFFF"/>
          <w:kern w:val="0"/>
          <w:sz w:val="28"/>
          <w:szCs w:val="28"/>
          <w:lang w:eastAsia="ru-RU"/>
        </w:rPr>
        <w:t>.</w:t>
      </w:r>
      <w:r>
        <w:rPr>
          <w:rFonts w:ascii="Times New Roman" w:hAnsi="Times New Roman"/>
          <w:kern w:val="0"/>
          <w:sz w:val="28"/>
          <w:szCs w:val="28"/>
          <w:lang w:eastAsia="ru-RU"/>
        </w:rPr>
        <w:t xml:space="preserve"> Допускается размещение следующих рекламных конструкций:</w:t>
      </w:r>
    </w:p>
    <w:p w:rsidR="00D05E65" w:rsidRDefault="00D05E65" w:rsidP="001E642F">
      <w:pPr>
        <w:numPr>
          <w:ilvl w:val="0"/>
          <w:numId w:val="9"/>
        </w:numPr>
        <w:pBdr>
          <w:top w:val="none" w:sz="0" w:space="0" w:color="auto"/>
          <w:left w:val="none" w:sz="0" w:space="0" w:color="auto"/>
          <w:bottom w:val="none" w:sz="0" w:space="0" w:color="auto"/>
          <w:right w:val="none" w:sz="0" w:space="0" w:color="auto"/>
        </w:pBdr>
        <w:tabs>
          <w:tab w:val="left" w:pos="567"/>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Отдельно стоящие щитовые установки большого формата (площадь информационного поля от 10 кв</w:t>
      </w:r>
      <w:r w:rsidR="00165ADE">
        <w:rPr>
          <w:rFonts w:ascii="Times New Roman" w:hAnsi="Times New Roman"/>
          <w:kern w:val="0"/>
          <w:sz w:val="28"/>
          <w:szCs w:val="28"/>
          <w:lang w:eastAsia="ru-RU"/>
        </w:rPr>
        <w:t>. м</w:t>
      </w:r>
      <w:r>
        <w:rPr>
          <w:rFonts w:ascii="Times New Roman" w:hAnsi="Times New Roman"/>
          <w:kern w:val="0"/>
          <w:sz w:val="28"/>
          <w:szCs w:val="28"/>
          <w:lang w:eastAsia="ru-RU"/>
        </w:rPr>
        <w:t xml:space="preserve"> до 36 кв</w:t>
      </w:r>
      <w:r w:rsidR="00165ADE">
        <w:rPr>
          <w:rFonts w:ascii="Times New Roman" w:hAnsi="Times New Roman"/>
          <w:kern w:val="0"/>
          <w:sz w:val="28"/>
          <w:szCs w:val="28"/>
          <w:lang w:eastAsia="ru-RU"/>
        </w:rPr>
        <w:t>. м</w:t>
      </w:r>
      <w:r>
        <w:rPr>
          <w:rFonts w:ascii="Times New Roman" w:hAnsi="Times New Roman"/>
          <w:kern w:val="0"/>
          <w:sz w:val="28"/>
          <w:szCs w:val="28"/>
          <w:lang w:eastAsia="ru-RU"/>
        </w:rPr>
        <w:t xml:space="preserve"> включительно).</w:t>
      </w:r>
    </w:p>
    <w:p w:rsidR="00711A32" w:rsidRDefault="00711A32" w:rsidP="00711A32">
      <w:pPr>
        <w:pBdr>
          <w:top w:val="none" w:sz="0" w:space="0" w:color="auto"/>
          <w:left w:val="none" w:sz="0" w:space="0" w:color="auto"/>
          <w:bottom w:val="none" w:sz="0" w:space="0" w:color="auto"/>
          <w:right w:val="none" w:sz="0" w:space="0" w:color="auto"/>
        </w:pBdr>
        <w:tabs>
          <w:tab w:val="left" w:pos="567"/>
          <w:tab w:val="left" w:pos="993"/>
        </w:tabs>
        <w:suppressAutoHyphens w:val="0"/>
        <w:autoSpaceDE w:val="0"/>
        <w:autoSpaceDN w:val="0"/>
        <w:adjustRightInd w:val="0"/>
        <w:spacing w:line="240" w:lineRule="auto"/>
        <w:textAlignment w:val="auto"/>
        <w:rPr>
          <w:rFonts w:ascii="Times New Roman" w:hAnsi="Times New Roman"/>
          <w:kern w:val="0"/>
          <w:sz w:val="28"/>
          <w:szCs w:val="28"/>
          <w:lang w:eastAsia="ru-RU"/>
        </w:rPr>
      </w:pPr>
    </w:p>
    <w:p w:rsidR="00711A32" w:rsidRDefault="006B5BEE" w:rsidP="00711A32">
      <w:pPr>
        <w:pBdr>
          <w:top w:val="none" w:sz="0" w:space="0" w:color="auto"/>
          <w:left w:val="none" w:sz="0" w:space="0" w:color="auto"/>
          <w:bottom w:val="none" w:sz="0" w:space="0" w:color="auto"/>
          <w:right w:val="none" w:sz="0" w:space="0" w:color="auto"/>
        </w:pBdr>
        <w:tabs>
          <w:tab w:val="left" w:pos="567"/>
          <w:tab w:val="left" w:pos="993"/>
        </w:tabs>
        <w:suppressAutoHyphens w:val="0"/>
        <w:autoSpaceDE w:val="0"/>
        <w:autoSpaceDN w:val="0"/>
        <w:adjustRightInd w:val="0"/>
        <w:spacing w:line="240" w:lineRule="auto"/>
        <w:textAlignment w:val="auto"/>
        <w:rPr>
          <w:rFonts w:ascii="Times New Roman" w:hAnsi="Times New Roman"/>
          <w:kern w:val="0"/>
          <w:sz w:val="28"/>
          <w:szCs w:val="28"/>
          <w:lang w:eastAsia="ru-RU"/>
        </w:rPr>
      </w:pPr>
      <w:r>
        <w:rPr>
          <w:rFonts w:ascii="Times New Roman" w:hAnsi="Times New Roman"/>
          <w:noProof/>
          <w:kern w:val="0"/>
          <w:sz w:val="28"/>
          <w:szCs w:val="28"/>
          <w:lang w:eastAsia="ru-RU"/>
        </w:rPr>
        <w:lastRenderedPageBreak/>
        <w:drawing>
          <wp:inline distT="0" distB="0" distL="0" distR="0">
            <wp:extent cx="1123950" cy="1311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srcRect/>
                    <a:stretch>
                      <a:fillRect/>
                    </a:stretch>
                  </pic:blipFill>
                  <pic:spPr bwMode="auto">
                    <a:xfrm>
                      <a:off x="0" y="0"/>
                      <a:ext cx="1123950" cy="1311275"/>
                    </a:xfrm>
                    <a:prstGeom prst="rect">
                      <a:avLst/>
                    </a:prstGeom>
                    <a:noFill/>
                    <a:ln w="9525">
                      <a:noFill/>
                      <a:miter lim="800000"/>
                      <a:headEnd/>
                      <a:tailEnd/>
                    </a:ln>
                  </pic:spPr>
                </pic:pic>
              </a:graphicData>
            </a:graphic>
          </wp:inline>
        </w:drawing>
      </w:r>
      <w:r w:rsidR="00A6080F">
        <w:rPr>
          <w:rFonts w:ascii="Times New Roman" w:hAnsi="Times New Roman"/>
          <w:kern w:val="0"/>
          <w:sz w:val="28"/>
          <w:szCs w:val="28"/>
          <w:lang w:eastAsia="ru-RU"/>
        </w:rPr>
        <w:t xml:space="preserve">     </w:t>
      </w:r>
      <w:r>
        <w:rPr>
          <w:rFonts w:ascii="Times New Roman" w:hAnsi="Times New Roman"/>
          <w:noProof/>
          <w:kern w:val="0"/>
          <w:sz w:val="28"/>
          <w:szCs w:val="28"/>
          <w:lang w:eastAsia="ru-RU"/>
        </w:rPr>
        <w:drawing>
          <wp:inline distT="0" distB="0" distL="0" distR="0">
            <wp:extent cx="1619250" cy="141033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srcRect/>
                    <a:stretch>
                      <a:fillRect/>
                    </a:stretch>
                  </pic:blipFill>
                  <pic:spPr bwMode="auto">
                    <a:xfrm>
                      <a:off x="0" y="0"/>
                      <a:ext cx="1619250" cy="1410335"/>
                    </a:xfrm>
                    <a:prstGeom prst="rect">
                      <a:avLst/>
                    </a:prstGeom>
                    <a:noFill/>
                    <a:ln w="9525">
                      <a:noFill/>
                      <a:miter lim="800000"/>
                      <a:headEnd/>
                      <a:tailEnd/>
                    </a:ln>
                  </pic:spPr>
                </pic:pic>
              </a:graphicData>
            </a:graphic>
          </wp:inline>
        </w:drawing>
      </w:r>
    </w:p>
    <w:p w:rsidR="00D05E65" w:rsidRDefault="00D05E65" w:rsidP="001E642F">
      <w:pPr>
        <w:numPr>
          <w:ilvl w:val="0"/>
          <w:numId w:val="9"/>
        </w:num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Отдельно стоящие щитовые установки среднего формата (площадь информационного поля от </w:t>
      </w:r>
      <w:r w:rsidR="00F748BE">
        <w:rPr>
          <w:rFonts w:ascii="Times New Roman" w:hAnsi="Times New Roman"/>
          <w:kern w:val="0"/>
          <w:sz w:val="28"/>
          <w:szCs w:val="28"/>
          <w:lang w:eastAsia="ru-RU"/>
        </w:rPr>
        <w:t>4.5</w:t>
      </w:r>
      <w:r>
        <w:rPr>
          <w:rFonts w:ascii="Times New Roman" w:hAnsi="Times New Roman"/>
          <w:kern w:val="0"/>
          <w:sz w:val="28"/>
          <w:szCs w:val="28"/>
          <w:lang w:eastAsia="ru-RU"/>
        </w:rPr>
        <w:t xml:space="preserve"> кв</w:t>
      </w:r>
      <w:r w:rsidR="00165ADE">
        <w:rPr>
          <w:rFonts w:ascii="Times New Roman" w:hAnsi="Times New Roman"/>
          <w:kern w:val="0"/>
          <w:sz w:val="28"/>
          <w:szCs w:val="28"/>
          <w:lang w:eastAsia="ru-RU"/>
        </w:rPr>
        <w:t>. м</w:t>
      </w:r>
      <w:r>
        <w:rPr>
          <w:rFonts w:ascii="Times New Roman" w:hAnsi="Times New Roman"/>
          <w:kern w:val="0"/>
          <w:sz w:val="28"/>
          <w:szCs w:val="28"/>
          <w:lang w:eastAsia="ru-RU"/>
        </w:rPr>
        <w:t xml:space="preserve"> до </w:t>
      </w:r>
      <w:r w:rsidR="002A4DCE">
        <w:rPr>
          <w:rFonts w:ascii="Times New Roman" w:hAnsi="Times New Roman"/>
          <w:kern w:val="0"/>
          <w:sz w:val="28"/>
          <w:szCs w:val="28"/>
          <w:lang w:eastAsia="ru-RU"/>
        </w:rPr>
        <w:t>10.0</w:t>
      </w:r>
      <w:r>
        <w:rPr>
          <w:rFonts w:ascii="Times New Roman" w:hAnsi="Times New Roman"/>
          <w:kern w:val="0"/>
          <w:sz w:val="28"/>
          <w:szCs w:val="28"/>
          <w:lang w:eastAsia="ru-RU"/>
        </w:rPr>
        <w:t xml:space="preserve"> кв</w:t>
      </w:r>
      <w:r w:rsidR="00165ADE">
        <w:rPr>
          <w:rFonts w:ascii="Times New Roman" w:hAnsi="Times New Roman"/>
          <w:kern w:val="0"/>
          <w:sz w:val="28"/>
          <w:szCs w:val="28"/>
          <w:lang w:eastAsia="ru-RU"/>
        </w:rPr>
        <w:t>. м</w:t>
      </w:r>
      <w:r>
        <w:rPr>
          <w:rFonts w:ascii="Times New Roman" w:hAnsi="Times New Roman"/>
          <w:kern w:val="0"/>
          <w:sz w:val="28"/>
          <w:szCs w:val="28"/>
          <w:lang w:eastAsia="ru-RU"/>
        </w:rPr>
        <w:t xml:space="preserve"> включительно).</w:t>
      </w:r>
    </w:p>
    <w:p w:rsidR="003D2559" w:rsidRDefault="003D2559" w:rsidP="001E642F">
      <w:pPr>
        <w:numPr>
          <w:ilvl w:val="0"/>
          <w:numId w:val="9"/>
        </w:num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Отдельно стоящие щитовые установки малого формата (площадь информационного поля до 4.5 кв</w:t>
      </w:r>
      <w:r w:rsidR="00165ADE">
        <w:rPr>
          <w:rFonts w:ascii="Times New Roman" w:hAnsi="Times New Roman"/>
          <w:kern w:val="0"/>
          <w:sz w:val="28"/>
          <w:szCs w:val="28"/>
          <w:lang w:eastAsia="ru-RU"/>
        </w:rPr>
        <w:t>. м</w:t>
      </w:r>
      <w:r>
        <w:rPr>
          <w:rFonts w:ascii="Times New Roman" w:hAnsi="Times New Roman"/>
          <w:kern w:val="0"/>
          <w:sz w:val="28"/>
          <w:szCs w:val="28"/>
          <w:lang w:eastAsia="ru-RU"/>
        </w:rPr>
        <w:t xml:space="preserve"> включительно).</w:t>
      </w:r>
    </w:p>
    <w:p w:rsidR="004B5250" w:rsidRDefault="004B5250" w:rsidP="004B5250">
      <w:p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textAlignment w:val="auto"/>
        <w:rPr>
          <w:rFonts w:ascii="Times New Roman" w:hAnsi="Times New Roman"/>
          <w:kern w:val="0"/>
          <w:sz w:val="28"/>
          <w:szCs w:val="28"/>
          <w:lang w:eastAsia="ru-RU"/>
        </w:rPr>
      </w:pPr>
    </w:p>
    <w:p w:rsidR="009C0D26" w:rsidRDefault="00FE2D4F" w:rsidP="00023150">
      <w:pPr>
        <w:numPr>
          <w:ilvl w:val="0"/>
          <w:numId w:val="9"/>
        </w:num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Рекламные тумбы – отдельно стоящие установки среднего формата, выполненные в двух-, трех-, четырехстороннем варианте или цилиндрические.</w:t>
      </w:r>
    </w:p>
    <w:p w:rsidR="004B5250" w:rsidRDefault="004B5250" w:rsidP="004B5250">
      <w:p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textAlignment w:val="auto"/>
        <w:rPr>
          <w:rFonts w:ascii="Times New Roman" w:hAnsi="Times New Roman"/>
          <w:kern w:val="0"/>
          <w:sz w:val="28"/>
          <w:szCs w:val="28"/>
          <w:lang w:eastAsia="ru-RU"/>
        </w:rPr>
      </w:pPr>
    </w:p>
    <w:p w:rsidR="004B5250" w:rsidRDefault="006B5BEE" w:rsidP="004B5250">
      <w:p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textAlignment w:val="auto"/>
        <w:rPr>
          <w:rFonts w:ascii="Times New Roman" w:hAnsi="Times New Roman"/>
          <w:kern w:val="0"/>
          <w:sz w:val="28"/>
          <w:szCs w:val="28"/>
          <w:lang w:eastAsia="ru-RU"/>
        </w:rPr>
      </w:pPr>
      <w:r>
        <w:rPr>
          <w:rFonts w:ascii="Times New Roman" w:hAnsi="Times New Roman"/>
          <w:noProof/>
          <w:kern w:val="0"/>
          <w:sz w:val="28"/>
          <w:szCs w:val="28"/>
          <w:lang w:eastAsia="ru-RU"/>
        </w:rPr>
        <w:drawing>
          <wp:inline distT="0" distB="0" distL="0" distR="0">
            <wp:extent cx="2446020" cy="134429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srcRect/>
                    <a:stretch>
                      <a:fillRect/>
                    </a:stretch>
                  </pic:blipFill>
                  <pic:spPr bwMode="auto">
                    <a:xfrm>
                      <a:off x="0" y="0"/>
                      <a:ext cx="2446020" cy="1344295"/>
                    </a:xfrm>
                    <a:prstGeom prst="rect">
                      <a:avLst/>
                    </a:prstGeom>
                    <a:noFill/>
                    <a:ln w="9525">
                      <a:noFill/>
                      <a:miter lim="800000"/>
                      <a:headEnd/>
                      <a:tailEnd/>
                    </a:ln>
                  </pic:spPr>
                </pic:pic>
              </a:graphicData>
            </a:graphic>
          </wp:inline>
        </w:drawing>
      </w:r>
    </w:p>
    <w:p w:rsidR="004B5250" w:rsidRDefault="004B5250" w:rsidP="004B5250">
      <w:p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textAlignment w:val="auto"/>
        <w:rPr>
          <w:rFonts w:ascii="Times New Roman" w:hAnsi="Times New Roman"/>
          <w:kern w:val="0"/>
          <w:sz w:val="28"/>
          <w:szCs w:val="28"/>
          <w:lang w:eastAsia="ru-RU"/>
        </w:rPr>
      </w:pPr>
    </w:p>
    <w:p w:rsidR="00FE2D4F" w:rsidRDefault="00FE2D4F" w:rsidP="00023150">
      <w:pPr>
        <w:numPr>
          <w:ilvl w:val="0"/>
          <w:numId w:val="9"/>
        </w:num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Афишные конструкции – отдельно стоящие рекламные конструкции, предназначенные для размещения рекламной информации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w:t>
      </w:r>
    </w:p>
    <w:p w:rsidR="00154CEA" w:rsidRDefault="00154CEA" w:rsidP="00023150">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567"/>
        <w:textAlignment w:val="auto"/>
        <w:rPr>
          <w:rFonts w:ascii="Times New Roman" w:hAnsi="Times New Roman"/>
          <w:kern w:val="0"/>
          <w:sz w:val="28"/>
          <w:szCs w:val="28"/>
          <w:lang w:eastAsia="ru-RU"/>
        </w:rPr>
      </w:pPr>
      <w:r>
        <w:rPr>
          <w:rFonts w:ascii="Times New Roman" w:hAnsi="Times New Roman"/>
          <w:kern w:val="0"/>
          <w:sz w:val="28"/>
          <w:szCs w:val="28"/>
          <w:lang w:eastAsia="ru-RU"/>
        </w:rPr>
        <w:t>Афишные конструкции могут быть выполнены в двух вариантах:</w:t>
      </w:r>
    </w:p>
    <w:p w:rsidR="00154CEA" w:rsidRDefault="0074542B" w:rsidP="0074542B">
      <w:pPr>
        <w:numPr>
          <w:ilvl w:val="0"/>
          <w:numId w:val="10"/>
        </w:numPr>
        <w:pBdr>
          <w:top w:val="none" w:sz="0" w:space="0" w:color="auto"/>
          <w:left w:val="none" w:sz="0" w:space="0" w:color="auto"/>
          <w:bottom w:val="none" w:sz="0" w:space="0" w:color="auto"/>
          <w:right w:val="none" w:sz="0" w:space="0" w:color="auto"/>
        </w:pBdr>
        <w:tabs>
          <w:tab w:val="left" w:pos="993"/>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w:t>
      </w:r>
      <w:r w:rsidRPr="0074542B">
        <w:rPr>
          <w:rFonts w:ascii="Times New Roman" w:hAnsi="Times New Roman"/>
          <w:color w:val="FFFFFF"/>
          <w:kern w:val="0"/>
          <w:sz w:val="28"/>
          <w:szCs w:val="28"/>
          <w:lang w:eastAsia="ru-RU"/>
        </w:rPr>
        <w:t>.</w:t>
      </w:r>
      <w:r w:rsidR="00154CEA">
        <w:rPr>
          <w:rFonts w:ascii="Times New Roman" w:hAnsi="Times New Roman"/>
          <w:kern w:val="0"/>
          <w:sz w:val="28"/>
          <w:szCs w:val="28"/>
          <w:lang w:eastAsia="ru-RU"/>
        </w:rPr>
        <w:t>афишные стенды – отдельно стоящие щитовые рекламные конструкции малого формата. Афишный стенд располагается на тротуарах или прилегающих к тротуарам газонах</w:t>
      </w:r>
      <w:r w:rsidR="00DC1961">
        <w:rPr>
          <w:rFonts w:ascii="Times New Roman" w:hAnsi="Times New Roman"/>
          <w:kern w:val="0"/>
          <w:sz w:val="28"/>
          <w:szCs w:val="28"/>
          <w:lang w:eastAsia="ru-RU"/>
        </w:rPr>
        <w:t>. С одной стороны афишного стенда допускается размещение до 5 информационных полей;</w:t>
      </w:r>
    </w:p>
    <w:p w:rsidR="00970C56" w:rsidRDefault="00DC1961" w:rsidP="00970C56">
      <w:pPr>
        <w:numPr>
          <w:ilvl w:val="0"/>
          <w:numId w:val="10"/>
        </w:num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афишные тумбы – отдельно стоящие рекламные конструкции малого формата. Количество сторон афишной тумбы зависит от конструкции тумбы.</w:t>
      </w:r>
    </w:p>
    <w:p w:rsidR="004B5250" w:rsidRDefault="004B5250" w:rsidP="004B5250">
      <w:p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textAlignment w:val="auto"/>
        <w:rPr>
          <w:rFonts w:ascii="Times New Roman" w:hAnsi="Times New Roman"/>
          <w:kern w:val="0"/>
          <w:sz w:val="28"/>
          <w:szCs w:val="28"/>
          <w:lang w:eastAsia="ru-RU"/>
        </w:rPr>
      </w:pPr>
    </w:p>
    <w:p w:rsidR="004B5250" w:rsidRDefault="006B5BEE" w:rsidP="004B5250">
      <w:p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textAlignment w:val="auto"/>
        <w:rPr>
          <w:rFonts w:ascii="Times New Roman" w:hAnsi="Times New Roman"/>
          <w:kern w:val="0"/>
          <w:sz w:val="28"/>
          <w:szCs w:val="28"/>
          <w:lang w:eastAsia="ru-RU"/>
        </w:rPr>
      </w:pPr>
      <w:r>
        <w:rPr>
          <w:rFonts w:ascii="Times New Roman" w:hAnsi="Times New Roman"/>
          <w:noProof/>
          <w:kern w:val="0"/>
          <w:sz w:val="28"/>
          <w:szCs w:val="28"/>
          <w:lang w:eastAsia="ru-RU"/>
        </w:rPr>
        <w:drawing>
          <wp:inline distT="0" distB="0" distL="0" distR="0">
            <wp:extent cx="2446020" cy="1079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email"/>
                    <a:srcRect/>
                    <a:stretch>
                      <a:fillRect/>
                    </a:stretch>
                  </pic:blipFill>
                  <pic:spPr bwMode="auto">
                    <a:xfrm>
                      <a:off x="0" y="0"/>
                      <a:ext cx="2446020" cy="1079500"/>
                    </a:xfrm>
                    <a:prstGeom prst="rect">
                      <a:avLst/>
                    </a:prstGeom>
                    <a:noFill/>
                    <a:ln w="9525">
                      <a:noFill/>
                      <a:miter lim="800000"/>
                      <a:headEnd/>
                      <a:tailEnd/>
                    </a:ln>
                  </pic:spPr>
                </pic:pic>
              </a:graphicData>
            </a:graphic>
          </wp:inline>
        </w:drawing>
      </w:r>
      <w:r w:rsidR="007223AA">
        <w:rPr>
          <w:rFonts w:ascii="Times New Roman" w:hAnsi="Times New Roman"/>
          <w:kern w:val="0"/>
          <w:sz w:val="28"/>
          <w:szCs w:val="28"/>
          <w:lang w:eastAsia="ru-RU"/>
        </w:rPr>
        <w:t xml:space="preserve">                         </w:t>
      </w:r>
      <w:r>
        <w:rPr>
          <w:rFonts w:ascii="Times New Roman" w:hAnsi="Times New Roman"/>
          <w:noProof/>
          <w:kern w:val="0"/>
          <w:sz w:val="28"/>
          <w:szCs w:val="28"/>
          <w:lang w:eastAsia="ru-RU"/>
        </w:rPr>
        <w:drawing>
          <wp:inline distT="0" distB="0" distL="0" distR="0">
            <wp:extent cx="2137410" cy="11455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email"/>
                    <a:srcRect/>
                    <a:stretch>
                      <a:fillRect/>
                    </a:stretch>
                  </pic:blipFill>
                  <pic:spPr bwMode="auto">
                    <a:xfrm>
                      <a:off x="0" y="0"/>
                      <a:ext cx="2137410" cy="1145540"/>
                    </a:xfrm>
                    <a:prstGeom prst="rect">
                      <a:avLst/>
                    </a:prstGeom>
                    <a:noFill/>
                    <a:ln w="9525">
                      <a:noFill/>
                      <a:miter lim="800000"/>
                      <a:headEnd/>
                      <a:tailEnd/>
                    </a:ln>
                  </pic:spPr>
                </pic:pic>
              </a:graphicData>
            </a:graphic>
          </wp:inline>
        </w:drawing>
      </w:r>
    </w:p>
    <w:p w:rsidR="004B5250" w:rsidRPr="00970C56" w:rsidRDefault="004B5250" w:rsidP="004B5250">
      <w:p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textAlignment w:val="auto"/>
        <w:rPr>
          <w:rFonts w:ascii="Times New Roman" w:hAnsi="Times New Roman"/>
          <w:kern w:val="0"/>
          <w:sz w:val="28"/>
          <w:szCs w:val="28"/>
          <w:lang w:eastAsia="ru-RU"/>
        </w:rPr>
      </w:pPr>
    </w:p>
    <w:p w:rsidR="00970C56" w:rsidRPr="00956FC4" w:rsidRDefault="00970C56" w:rsidP="00970C56">
      <w:pPr>
        <w:numPr>
          <w:ilvl w:val="0"/>
          <w:numId w:val="18"/>
        </w:num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Сити-формат - </w:t>
      </w:r>
      <w:r w:rsidRPr="00970C56">
        <w:rPr>
          <w:rFonts w:ascii="Times New Roman" w:hAnsi="Times New Roman"/>
          <w:sz w:val="28"/>
          <w:szCs w:val="28"/>
        </w:rPr>
        <w:t>отдельно</w:t>
      </w:r>
      <w:r w:rsidRPr="00970C56">
        <w:rPr>
          <w:rFonts w:ascii="Times New Roman" w:hAnsi="Times New Roman"/>
          <w:spacing w:val="1"/>
          <w:sz w:val="28"/>
          <w:szCs w:val="28"/>
        </w:rPr>
        <w:t xml:space="preserve"> </w:t>
      </w:r>
      <w:r w:rsidRPr="00970C56">
        <w:rPr>
          <w:rFonts w:ascii="Times New Roman" w:hAnsi="Times New Roman"/>
          <w:sz w:val="28"/>
          <w:szCs w:val="28"/>
        </w:rPr>
        <w:t>стоящие</w:t>
      </w:r>
      <w:r w:rsidRPr="00970C56">
        <w:rPr>
          <w:rFonts w:ascii="Times New Roman" w:hAnsi="Times New Roman"/>
          <w:spacing w:val="1"/>
          <w:sz w:val="28"/>
          <w:szCs w:val="28"/>
        </w:rPr>
        <w:t xml:space="preserve"> </w:t>
      </w:r>
      <w:r w:rsidRPr="00970C56">
        <w:rPr>
          <w:rFonts w:ascii="Times New Roman" w:hAnsi="Times New Roman"/>
          <w:sz w:val="28"/>
          <w:szCs w:val="28"/>
        </w:rPr>
        <w:t>односторонние/двухсторонние</w:t>
      </w:r>
      <w:r w:rsidRPr="00970C56">
        <w:rPr>
          <w:rFonts w:ascii="Times New Roman" w:hAnsi="Times New Roman"/>
          <w:spacing w:val="1"/>
          <w:sz w:val="28"/>
          <w:szCs w:val="28"/>
        </w:rPr>
        <w:t xml:space="preserve"> </w:t>
      </w:r>
      <w:r w:rsidRPr="00970C56">
        <w:rPr>
          <w:rFonts w:ascii="Times New Roman" w:hAnsi="Times New Roman"/>
          <w:sz w:val="28"/>
          <w:szCs w:val="28"/>
        </w:rPr>
        <w:t>рекламные</w:t>
      </w:r>
      <w:r w:rsidRPr="00970C56">
        <w:rPr>
          <w:rFonts w:ascii="Times New Roman" w:hAnsi="Times New Roman"/>
          <w:spacing w:val="1"/>
          <w:sz w:val="28"/>
          <w:szCs w:val="28"/>
        </w:rPr>
        <w:t xml:space="preserve"> </w:t>
      </w:r>
      <w:r w:rsidRPr="00970C56">
        <w:rPr>
          <w:rFonts w:ascii="Times New Roman" w:hAnsi="Times New Roman"/>
          <w:sz w:val="28"/>
          <w:szCs w:val="28"/>
        </w:rPr>
        <w:t>конструкции</w:t>
      </w:r>
      <w:r w:rsidRPr="00970C56">
        <w:rPr>
          <w:rFonts w:ascii="Times New Roman" w:hAnsi="Times New Roman"/>
          <w:spacing w:val="1"/>
          <w:sz w:val="28"/>
          <w:szCs w:val="28"/>
        </w:rPr>
        <w:t xml:space="preserve"> </w:t>
      </w:r>
      <w:r w:rsidRPr="00970C56">
        <w:rPr>
          <w:rFonts w:ascii="Times New Roman" w:hAnsi="Times New Roman"/>
          <w:sz w:val="28"/>
          <w:szCs w:val="28"/>
        </w:rPr>
        <w:t>с</w:t>
      </w:r>
      <w:r w:rsidRPr="00970C56">
        <w:rPr>
          <w:rFonts w:ascii="Times New Roman" w:hAnsi="Times New Roman"/>
          <w:spacing w:val="1"/>
          <w:sz w:val="28"/>
          <w:szCs w:val="28"/>
        </w:rPr>
        <w:t xml:space="preserve"> </w:t>
      </w:r>
      <w:r w:rsidRPr="00970C56">
        <w:rPr>
          <w:rFonts w:ascii="Times New Roman" w:hAnsi="Times New Roman"/>
          <w:sz w:val="28"/>
          <w:szCs w:val="28"/>
        </w:rPr>
        <w:t>одним/двумя</w:t>
      </w:r>
      <w:r w:rsidRPr="00970C56">
        <w:rPr>
          <w:rFonts w:ascii="Times New Roman" w:hAnsi="Times New Roman"/>
          <w:spacing w:val="1"/>
          <w:sz w:val="28"/>
          <w:szCs w:val="28"/>
        </w:rPr>
        <w:t xml:space="preserve"> </w:t>
      </w:r>
      <w:r w:rsidRPr="00970C56">
        <w:rPr>
          <w:rFonts w:ascii="Times New Roman" w:hAnsi="Times New Roman"/>
          <w:sz w:val="28"/>
          <w:szCs w:val="28"/>
        </w:rPr>
        <w:t xml:space="preserve">информационными полями. Размер </w:t>
      </w:r>
      <w:r w:rsidRPr="00970C56">
        <w:rPr>
          <w:rFonts w:ascii="Times New Roman" w:hAnsi="Times New Roman"/>
          <w:sz w:val="28"/>
          <w:szCs w:val="28"/>
        </w:rPr>
        <w:lastRenderedPageBreak/>
        <w:t xml:space="preserve">информационного поля каждой стороны рекламной конструкции </w:t>
      </w:r>
      <w:proofErr w:type="spellStart"/>
      <w:r w:rsidRPr="00970C56">
        <w:rPr>
          <w:rFonts w:ascii="Times New Roman" w:hAnsi="Times New Roman"/>
          <w:sz w:val="28"/>
          <w:szCs w:val="28"/>
        </w:rPr>
        <w:t>сити-формата</w:t>
      </w:r>
      <w:proofErr w:type="spellEnd"/>
      <w:r w:rsidRPr="00970C56">
        <w:rPr>
          <w:rFonts w:ascii="Times New Roman" w:hAnsi="Times New Roman"/>
          <w:sz w:val="28"/>
          <w:szCs w:val="28"/>
        </w:rPr>
        <w:t xml:space="preserve"> составляет 1,8 </w:t>
      </w:r>
      <w:proofErr w:type="spellStart"/>
      <w:r w:rsidRPr="00970C56">
        <w:rPr>
          <w:rFonts w:ascii="Times New Roman" w:hAnsi="Times New Roman"/>
          <w:sz w:val="28"/>
          <w:szCs w:val="28"/>
        </w:rPr>
        <w:t>x</w:t>
      </w:r>
      <w:proofErr w:type="spellEnd"/>
      <w:r w:rsidRPr="00970C56">
        <w:rPr>
          <w:rFonts w:ascii="Times New Roman" w:hAnsi="Times New Roman"/>
          <w:spacing w:val="1"/>
          <w:sz w:val="28"/>
          <w:szCs w:val="28"/>
        </w:rPr>
        <w:t xml:space="preserve"> </w:t>
      </w:r>
      <w:r w:rsidRPr="00970C56">
        <w:rPr>
          <w:rFonts w:ascii="Times New Roman" w:hAnsi="Times New Roman"/>
          <w:sz w:val="28"/>
          <w:szCs w:val="28"/>
        </w:rPr>
        <w:t>1,2</w:t>
      </w:r>
      <w:r w:rsidRPr="00970C56">
        <w:rPr>
          <w:rFonts w:ascii="Times New Roman" w:hAnsi="Times New Roman"/>
          <w:spacing w:val="-2"/>
          <w:sz w:val="28"/>
          <w:szCs w:val="28"/>
        </w:rPr>
        <w:t xml:space="preserve"> </w:t>
      </w:r>
      <w:r w:rsidRPr="00970C56">
        <w:rPr>
          <w:rFonts w:ascii="Times New Roman" w:hAnsi="Times New Roman"/>
          <w:sz w:val="28"/>
          <w:szCs w:val="28"/>
        </w:rPr>
        <w:t>м.</w:t>
      </w:r>
    </w:p>
    <w:p w:rsidR="00956FC4" w:rsidRDefault="00956FC4" w:rsidP="00956FC4">
      <w:p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textAlignment w:val="auto"/>
        <w:rPr>
          <w:rFonts w:ascii="Times New Roman" w:hAnsi="Times New Roman"/>
          <w:sz w:val="28"/>
          <w:szCs w:val="28"/>
        </w:rPr>
      </w:pPr>
    </w:p>
    <w:p w:rsidR="00956FC4" w:rsidRDefault="00956FC4" w:rsidP="00956FC4">
      <w:p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textAlignment w:val="auto"/>
        <w:rPr>
          <w:rFonts w:ascii="Times New Roman" w:hAnsi="Times New Roman"/>
          <w:sz w:val="28"/>
          <w:szCs w:val="28"/>
        </w:rPr>
      </w:pPr>
      <w:r>
        <w:rPr>
          <w:rFonts w:ascii="Times New Roman" w:hAnsi="Times New Roman"/>
          <w:sz w:val="28"/>
          <w:szCs w:val="28"/>
        </w:rPr>
        <w:t xml:space="preserve">(примеры </w:t>
      </w:r>
      <w:proofErr w:type="spellStart"/>
      <w:r>
        <w:rPr>
          <w:rFonts w:ascii="Times New Roman" w:hAnsi="Times New Roman"/>
          <w:sz w:val="28"/>
          <w:szCs w:val="28"/>
        </w:rPr>
        <w:t>сити-форматов</w:t>
      </w:r>
      <w:proofErr w:type="spellEnd"/>
      <w:r>
        <w:rPr>
          <w:rFonts w:ascii="Times New Roman" w:hAnsi="Times New Roman"/>
          <w:sz w:val="28"/>
          <w:szCs w:val="28"/>
        </w:rPr>
        <w:t>)</w:t>
      </w:r>
    </w:p>
    <w:p w:rsidR="00956FC4" w:rsidRDefault="00956FC4" w:rsidP="00956FC4">
      <w:p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textAlignment w:val="auto"/>
        <w:rPr>
          <w:rFonts w:ascii="Times New Roman" w:hAnsi="Times New Roman"/>
          <w:sz w:val="28"/>
          <w:szCs w:val="28"/>
        </w:rPr>
      </w:pPr>
    </w:p>
    <w:p w:rsidR="00956FC4" w:rsidRDefault="006B5BEE" w:rsidP="00956FC4">
      <w:p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textAlignment w:val="auto"/>
        <w:rPr>
          <w:rFonts w:ascii="Times New Roman" w:hAnsi="Times New Roman"/>
          <w:kern w:val="0"/>
          <w:sz w:val="28"/>
          <w:szCs w:val="28"/>
          <w:lang w:eastAsia="ru-RU"/>
        </w:rPr>
      </w:pPr>
      <w:r>
        <w:rPr>
          <w:rFonts w:ascii="Times New Roman" w:hAnsi="Times New Roman"/>
          <w:noProof/>
          <w:sz w:val="28"/>
          <w:szCs w:val="28"/>
          <w:lang w:eastAsia="ru-RU"/>
        </w:rPr>
        <w:drawing>
          <wp:anchor distT="0" distB="0" distL="0" distR="0" simplePos="0" relativeHeight="251658240" behindDoc="0" locked="0" layoutInCell="1" allowOverlap="1">
            <wp:simplePos x="0" y="0"/>
            <wp:positionH relativeFrom="page">
              <wp:posOffset>1055370</wp:posOffset>
            </wp:positionH>
            <wp:positionV relativeFrom="paragraph">
              <wp:posOffset>254000</wp:posOffset>
            </wp:positionV>
            <wp:extent cx="1973580" cy="1121410"/>
            <wp:effectExtent l="19050" t="0" r="7620" b="0"/>
            <wp:wrapTopAndBottom/>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5" cstate="email"/>
                    <a:srcRect/>
                    <a:stretch>
                      <a:fillRect/>
                    </a:stretch>
                  </pic:blipFill>
                  <pic:spPr bwMode="auto">
                    <a:xfrm>
                      <a:off x="0" y="0"/>
                      <a:ext cx="1973580" cy="112141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0" distR="0" simplePos="0" relativeHeight="251657216" behindDoc="0" locked="0" layoutInCell="1" allowOverlap="1">
            <wp:simplePos x="0" y="0"/>
            <wp:positionH relativeFrom="page">
              <wp:posOffset>4224020</wp:posOffset>
            </wp:positionH>
            <wp:positionV relativeFrom="paragraph">
              <wp:posOffset>254000</wp:posOffset>
            </wp:positionV>
            <wp:extent cx="1497330" cy="975360"/>
            <wp:effectExtent l="19050" t="0" r="7620" b="0"/>
            <wp:wrapTopAndBottom/>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6"/>
                    <a:srcRect/>
                    <a:stretch>
                      <a:fillRect/>
                    </a:stretch>
                  </pic:blipFill>
                  <pic:spPr bwMode="auto">
                    <a:xfrm>
                      <a:off x="0" y="0"/>
                      <a:ext cx="1497330" cy="975360"/>
                    </a:xfrm>
                    <a:prstGeom prst="rect">
                      <a:avLst/>
                    </a:prstGeom>
                    <a:noFill/>
                    <a:ln w="9525">
                      <a:noFill/>
                      <a:miter lim="800000"/>
                      <a:headEnd/>
                      <a:tailEnd/>
                    </a:ln>
                  </pic:spPr>
                </pic:pic>
              </a:graphicData>
            </a:graphic>
          </wp:anchor>
        </w:drawing>
      </w:r>
    </w:p>
    <w:p w:rsidR="00DC1961" w:rsidRDefault="00DC1961" w:rsidP="0074542B">
      <w:pPr>
        <w:numPr>
          <w:ilvl w:val="0"/>
          <w:numId w:val="12"/>
        </w:numPr>
        <w:pBdr>
          <w:top w:val="none" w:sz="0" w:space="0" w:color="auto"/>
          <w:left w:val="none" w:sz="0" w:space="0" w:color="auto"/>
          <w:bottom w:val="none" w:sz="0" w:space="0" w:color="auto"/>
          <w:right w:val="none" w:sz="0" w:space="0" w:color="auto"/>
        </w:pBdr>
        <w:tabs>
          <w:tab w:val="left" w:pos="567"/>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proofErr w:type="spellStart"/>
      <w:r>
        <w:rPr>
          <w:rFonts w:ascii="Times New Roman" w:hAnsi="Times New Roman"/>
          <w:kern w:val="0"/>
          <w:sz w:val="28"/>
          <w:szCs w:val="28"/>
          <w:lang w:eastAsia="ru-RU"/>
        </w:rPr>
        <w:t>Крышные</w:t>
      </w:r>
      <w:proofErr w:type="spellEnd"/>
      <w:r>
        <w:rPr>
          <w:rFonts w:ascii="Times New Roman" w:hAnsi="Times New Roman"/>
          <w:kern w:val="0"/>
          <w:sz w:val="28"/>
          <w:szCs w:val="28"/>
          <w:lang w:eastAsia="ru-RU"/>
        </w:rPr>
        <w:t xml:space="preserve"> установки – рекламные конструкции (объёмные буквы, щитовые установки, световые короба) – индивидуальные рекламные конструкции, размещаемые на крышах зданий.</w:t>
      </w:r>
    </w:p>
    <w:p w:rsidR="004E3EA4" w:rsidRDefault="004E3EA4"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Элементы креплений </w:t>
      </w:r>
      <w:proofErr w:type="spellStart"/>
      <w:r>
        <w:rPr>
          <w:rFonts w:ascii="Times New Roman" w:hAnsi="Times New Roman"/>
          <w:kern w:val="0"/>
          <w:sz w:val="28"/>
          <w:szCs w:val="28"/>
          <w:lang w:eastAsia="ru-RU"/>
        </w:rPr>
        <w:t>крышной</w:t>
      </w:r>
      <w:proofErr w:type="spellEnd"/>
      <w:r>
        <w:rPr>
          <w:rFonts w:ascii="Times New Roman" w:hAnsi="Times New Roman"/>
          <w:kern w:val="0"/>
          <w:sz w:val="28"/>
          <w:szCs w:val="28"/>
          <w:lang w:eastAsia="ru-RU"/>
        </w:rPr>
        <w:t xml:space="preserve"> установки не должны выступать за периметр </w:t>
      </w:r>
      <w:r w:rsidR="00D76498">
        <w:rPr>
          <w:rFonts w:ascii="Times New Roman" w:hAnsi="Times New Roman"/>
          <w:kern w:val="0"/>
          <w:sz w:val="28"/>
          <w:szCs w:val="28"/>
          <w:lang w:eastAsia="ru-RU"/>
        </w:rPr>
        <w:t>данной конструкции по бокам и сверху</w:t>
      </w:r>
      <w:r w:rsidR="006D3502">
        <w:rPr>
          <w:rFonts w:ascii="Times New Roman" w:hAnsi="Times New Roman"/>
          <w:kern w:val="0"/>
          <w:sz w:val="28"/>
          <w:szCs w:val="28"/>
          <w:lang w:eastAsia="ru-RU"/>
        </w:rPr>
        <w:t xml:space="preserve">. Расстояние от крыши, парапета до нижнего края информационного поля </w:t>
      </w:r>
      <w:proofErr w:type="spellStart"/>
      <w:r w:rsidR="006D3502">
        <w:rPr>
          <w:rFonts w:ascii="Times New Roman" w:hAnsi="Times New Roman"/>
          <w:kern w:val="0"/>
          <w:sz w:val="28"/>
          <w:szCs w:val="28"/>
          <w:lang w:eastAsia="ru-RU"/>
        </w:rPr>
        <w:t>крышной</w:t>
      </w:r>
      <w:proofErr w:type="spellEnd"/>
      <w:r w:rsidR="006D3502">
        <w:rPr>
          <w:rFonts w:ascii="Times New Roman" w:hAnsi="Times New Roman"/>
          <w:kern w:val="0"/>
          <w:sz w:val="28"/>
          <w:szCs w:val="28"/>
          <w:lang w:eastAsia="ru-RU"/>
        </w:rPr>
        <w:t xml:space="preserve"> установки не должно превышать 1 м.</w:t>
      </w:r>
    </w:p>
    <w:p w:rsidR="006C7D1C" w:rsidRDefault="006C7D1C"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p>
    <w:p w:rsidR="006C7D1C" w:rsidRDefault="006B5BEE" w:rsidP="006C7D1C">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textAlignment w:val="auto"/>
        <w:rPr>
          <w:rFonts w:ascii="Times New Roman" w:hAnsi="Times New Roman"/>
          <w:kern w:val="0"/>
          <w:sz w:val="28"/>
          <w:szCs w:val="28"/>
          <w:lang w:eastAsia="ru-RU"/>
        </w:rPr>
      </w:pPr>
      <w:r>
        <w:rPr>
          <w:rFonts w:ascii="Times New Roman" w:hAnsi="Times New Roman"/>
          <w:noProof/>
          <w:kern w:val="0"/>
          <w:sz w:val="28"/>
          <w:szCs w:val="28"/>
          <w:lang w:eastAsia="ru-RU"/>
        </w:rPr>
        <w:drawing>
          <wp:inline distT="0" distB="0" distL="0" distR="0">
            <wp:extent cx="2886710" cy="1729740"/>
            <wp:effectExtent l="1905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email"/>
                    <a:srcRect/>
                    <a:stretch>
                      <a:fillRect/>
                    </a:stretch>
                  </pic:blipFill>
                  <pic:spPr bwMode="auto">
                    <a:xfrm>
                      <a:off x="0" y="0"/>
                      <a:ext cx="2886710" cy="1729740"/>
                    </a:xfrm>
                    <a:prstGeom prst="rect">
                      <a:avLst/>
                    </a:prstGeom>
                    <a:noFill/>
                    <a:ln w="9525">
                      <a:noFill/>
                      <a:miter lim="800000"/>
                      <a:headEnd/>
                      <a:tailEnd/>
                    </a:ln>
                  </pic:spPr>
                </pic:pic>
              </a:graphicData>
            </a:graphic>
          </wp:inline>
        </w:drawing>
      </w:r>
      <w:r>
        <w:rPr>
          <w:rFonts w:ascii="Times New Roman" w:hAnsi="Times New Roman"/>
          <w:noProof/>
          <w:kern w:val="0"/>
          <w:sz w:val="28"/>
          <w:szCs w:val="28"/>
          <w:lang w:eastAsia="ru-RU"/>
        </w:rPr>
        <w:drawing>
          <wp:inline distT="0" distB="0" distL="0" distR="0">
            <wp:extent cx="2467610" cy="1729740"/>
            <wp:effectExtent l="1905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email"/>
                    <a:srcRect/>
                    <a:stretch>
                      <a:fillRect/>
                    </a:stretch>
                  </pic:blipFill>
                  <pic:spPr bwMode="auto">
                    <a:xfrm>
                      <a:off x="0" y="0"/>
                      <a:ext cx="2467610" cy="1729740"/>
                    </a:xfrm>
                    <a:prstGeom prst="rect">
                      <a:avLst/>
                    </a:prstGeom>
                    <a:noFill/>
                    <a:ln w="9525">
                      <a:noFill/>
                      <a:miter lim="800000"/>
                      <a:headEnd/>
                      <a:tailEnd/>
                    </a:ln>
                  </pic:spPr>
                </pic:pic>
              </a:graphicData>
            </a:graphic>
          </wp:inline>
        </w:drawing>
      </w:r>
    </w:p>
    <w:p w:rsidR="006C7D1C" w:rsidRDefault="006C7D1C"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p>
    <w:p w:rsidR="006D3502" w:rsidRDefault="006D3502" w:rsidP="0074542B">
      <w:pPr>
        <w:numPr>
          <w:ilvl w:val="0"/>
          <w:numId w:val="12"/>
        </w:numPr>
        <w:pBdr>
          <w:top w:val="none" w:sz="0" w:space="0" w:color="auto"/>
          <w:left w:val="none" w:sz="0" w:space="0" w:color="auto"/>
          <w:bottom w:val="none" w:sz="0" w:space="0" w:color="auto"/>
          <w:right w:val="none" w:sz="0" w:space="0" w:color="auto"/>
        </w:pBdr>
        <w:tabs>
          <w:tab w:val="left" w:pos="567"/>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proofErr w:type="spellStart"/>
      <w:r>
        <w:rPr>
          <w:rFonts w:ascii="Times New Roman" w:hAnsi="Times New Roman"/>
          <w:kern w:val="0"/>
          <w:sz w:val="28"/>
          <w:szCs w:val="28"/>
          <w:lang w:eastAsia="ru-RU"/>
        </w:rPr>
        <w:t>Медиафасады</w:t>
      </w:r>
      <w:proofErr w:type="spellEnd"/>
      <w:r>
        <w:rPr>
          <w:rFonts w:ascii="Times New Roman" w:hAnsi="Times New Roman"/>
          <w:kern w:val="0"/>
          <w:sz w:val="28"/>
          <w:szCs w:val="28"/>
          <w:lang w:eastAsia="ru-RU"/>
        </w:rPr>
        <w:t xml:space="preserve"> – рекламные конструкции, размещаемые на поверхности стен зданий, строений и сооружений, состоящие из светодиодных модулей, повторяющих пластику стены и позволяющих демонстрировать информационные материалы, в том числе динамические видеоизображения. Размер </w:t>
      </w:r>
      <w:proofErr w:type="spellStart"/>
      <w:r>
        <w:rPr>
          <w:rFonts w:ascii="Times New Roman" w:hAnsi="Times New Roman"/>
          <w:kern w:val="0"/>
          <w:sz w:val="28"/>
          <w:szCs w:val="28"/>
          <w:lang w:eastAsia="ru-RU"/>
        </w:rPr>
        <w:t>медиафасада</w:t>
      </w:r>
      <w:proofErr w:type="spellEnd"/>
      <w:r>
        <w:rPr>
          <w:rFonts w:ascii="Times New Roman" w:hAnsi="Times New Roman"/>
          <w:kern w:val="0"/>
          <w:sz w:val="28"/>
          <w:szCs w:val="28"/>
          <w:lang w:eastAsia="ru-RU"/>
        </w:rPr>
        <w:t xml:space="preserve"> определяется в зависимости от размера и архитектурных особенностей</w:t>
      </w:r>
      <w:r w:rsidR="00FE3831">
        <w:rPr>
          <w:rFonts w:ascii="Times New Roman" w:hAnsi="Times New Roman"/>
          <w:kern w:val="0"/>
          <w:sz w:val="28"/>
          <w:szCs w:val="28"/>
          <w:lang w:eastAsia="ru-RU"/>
        </w:rPr>
        <w:t xml:space="preserve"> здания и должен занимать максимально возможную площадь фасада здания.</w:t>
      </w:r>
    </w:p>
    <w:p w:rsidR="006D3502" w:rsidRDefault="00DC521A" w:rsidP="004D3839">
      <w:pPr>
        <w:numPr>
          <w:ilvl w:val="0"/>
          <w:numId w:val="12"/>
        </w:num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Настенные панно – рекламные конструкции, размещаемые на плоскости стен зданий, строений, сооружений, а так же на движимом имуществе в виде конструкции, состоящей из рекламного изображения, смонтированного на каркасе со скрытым способом крепления или декоративным оформлением рекламно</w:t>
      </w:r>
      <w:r w:rsidR="003D5320">
        <w:rPr>
          <w:rFonts w:ascii="Times New Roman" w:hAnsi="Times New Roman"/>
          <w:kern w:val="0"/>
          <w:sz w:val="28"/>
          <w:szCs w:val="28"/>
          <w:lang w:eastAsia="ru-RU"/>
        </w:rPr>
        <w:t xml:space="preserve"> </w:t>
      </w:r>
      <w:r>
        <w:rPr>
          <w:rFonts w:ascii="Times New Roman" w:hAnsi="Times New Roman"/>
          <w:kern w:val="0"/>
          <w:sz w:val="28"/>
          <w:szCs w:val="28"/>
          <w:lang w:eastAsia="ru-RU"/>
        </w:rPr>
        <w:t xml:space="preserve">- информационного поля и элементов крепления поверхности (светового короба или объёмных </w:t>
      </w:r>
      <w:r w:rsidR="00F70099">
        <w:rPr>
          <w:rFonts w:ascii="Times New Roman" w:hAnsi="Times New Roman"/>
          <w:kern w:val="0"/>
          <w:sz w:val="28"/>
          <w:szCs w:val="28"/>
          <w:lang w:eastAsia="ru-RU"/>
        </w:rPr>
        <w:t>букв, элементов и (или) логотип</w:t>
      </w:r>
      <w:r>
        <w:rPr>
          <w:rFonts w:ascii="Times New Roman" w:hAnsi="Times New Roman"/>
          <w:kern w:val="0"/>
          <w:sz w:val="28"/>
          <w:szCs w:val="28"/>
          <w:lang w:eastAsia="ru-RU"/>
        </w:rPr>
        <w:t>а).</w:t>
      </w:r>
    </w:p>
    <w:p w:rsidR="00DC1961" w:rsidRDefault="00D7485D"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Для настенных</w:t>
      </w:r>
      <w:r w:rsidR="003D5320">
        <w:rPr>
          <w:rFonts w:ascii="Times New Roman" w:hAnsi="Times New Roman"/>
          <w:kern w:val="0"/>
          <w:sz w:val="28"/>
          <w:szCs w:val="28"/>
          <w:lang w:eastAsia="ru-RU"/>
        </w:rPr>
        <w:t xml:space="preserve"> панно</w:t>
      </w:r>
      <w:r w:rsidR="00F70099">
        <w:rPr>
          <w:rFonts w:ascii="Times New Roman" w:hAnsi="Times New Roman"/>
          <w:kern w:val="0"/>
          <w:sz w:val="28"/>
          <w:szCs w:val="28"/>
          <w:lang w:eastAsia="ru-RU"/>
        </w:rPr>
        <w:t>,</w:t>
      </w:r>
      <w:r w:rsidR="0002539B">
        <w:rPr>
          <w:rFonts w:ascii="Times New Roman" w:hAnsi="Times New Roman"/>
          <w:kern w:val="0"/>
          <w:sz w:val="28"/>
          <w:szCs w:val="28"/>
          <w:lang w:eastAsia="ru-RU"/>
        </w:rPr>
        <w:t xml:space="preserve"> </w:t>
      </w:r>
      <w:proofErr w:type="spellStart"/>
      <w:r w:rsidR="0002539B">
        <w:rPr>
          <w:rFonts w:ascii="Times New Roman" w:hAnsi="Times New Roman"/>
          <w:kern w:val="0"/>
          <w:sz w:val="28"/>
          <w:szCs w:val="28"/>
          <w:lang w:eastAsia="ru-RU"/>
        </w:rPr>
        <w:t>медифасадов</w:t>
      </w:r>
      <w:proofErr w:type="spellEnd"/>
      <w:r w:rsidR="0002539B">
        <w:rPr>
          <w:rFonts w:ascii="Times New Roman" w:hAnsi="Times New Roman"/>
          <w:kern w:val="0"/>
          <w:sz w:val="28"/>
          <w:szCs w:val="28"/>
          <w:lang w:eastAsia="ru-RU"/>
        </w:rPr>
        <w:t xml:space="preserve"> и </w:t>
      </w:r>
      <w:proofErr w:type="spellStart"/>
      <w:r w:rsidR="0002539B">
        <w:rPr>
          <w:rFonts w:ascii="Times New Roman" w:hAnsi="Times New Roman"/>
          <w:kern w:val="0"/>
          <w:sz w:val="28"/>
          <w:szCs w:val="28"/>
          <w:lang w:eastAsia="ru-RU"/>
        </w:rPr>
        <w:t>крышных</w:t>
      </w:r>
      <w:proofErr w:type="spellEnd"/>
      <w:r w:rsidR="0002539B">
        <w:rPr>
          <w:rFonts w:ascii="Times New Roman" w:hAnsi="Times New Roman"/>
          <w:kern w:val="0"/>
          <w:sz w:val="28"/>
          <w:szCs w:val="28"/>
          <w:lang w:eastAsia="ru-RU"/>
        </w:rPr>
        <w:t xml:space="preserve"> установок, имеющих элементы крепления к стене, в обязательном порядке разрабатывается проект </w:t>
      </w:r>
      <w:r w:rsidR="0002539B">
        <w:rPr>
          <w:rFonts w:ascii="Times New Roman" w:hAnsi="Times New Roman"/>
          <w:kern w:val="0"/>
          <w:sz w:val="28"/>
          <w:szCs w:val="28"/>
          <w:lang w:eastAsia="ru-RU"/>
        </w:rPr>
        <w:lastRenderedPageBreak/>
        <w:t>размещения рекламной конструкции с целью обеспечения безопасности при эксплуатации.</w:t>
      </w:r>
    </w:p>
    <w:p w:rsidR="00EB5499" w:rsidRDefault="00EB5499"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p>
    <w:p w:rsidR="00EB5499" w:rsidRDefault="00EB5499"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(пример)</w:t>
      </w:r>
    </w:p>
    <w:p w:rsidR="00EB5499" w:rsidRDefault="00EB5499"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p>
    <w:p w:rsidR="00EB5499" w:rsidRDefault="006B5BEE" w:rsidP="00491A37">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textAlignment w:val="auto"/>
        <w:rPr>
          <w:rFonts w:ascii="Times New Roman" w:hAnsi="Times New Roman"/>
          <w:kern w:val="0"/>
          <w:sz w:val="28"/>
          <w:szCs w:val="28"/>
          <w:lang w:eastAsia="ru-RU"/>
        </w:rPr>
      </w:pPr>
      <w:r>
        <w:rPr>
          <w:rFonts w:ascii="Times New Roman" w:hAnsi="Times New Roman"/>
          <w:noProof/>
          <w:kern w:val="0"/>
          <w:sz w:val="28"/>
          <w:szCs w:val="28"/>
          <w:lang w:eastAsia="ru-RU"/>
        </w:rPr>
        <w:drawing>
          <wp:inline distT="0" distB="0" distL="0" distR="0">
            <wp:extent cx="3007360" cy="1377315"/>
            <wp:effectExtent l="1905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email"/>
                    <a:srcRect/>
                    <a:stretch>
                      <a:fillRect/>
                    </a:stretch>
                  </pic:blipFill>
                  <pic:spPr bwMode="auto">
                    <a:xfrm>
                      <a:off x="0" y="0"/>
                      <a:ext cx="3007360" cy="1377315"/>
                    </a:xfrm>
                    <a:prstGeom prst="rect">
                      <a:avLst/>
                    </a:prstGeom>
                    <a:noFill/>
                    <a:ln w="9525">
                      <a:noFill/>
                      <a:miter lim="800000"/>
                      <a:headEnd/>
                      <a:tailEnd/>
                    </a:ln>
                  </pic:spPr>
                </pic:pic>
              </a:graphicData>
            </a:graphic>
          </wp:inline>
        </w:drawing>
      </w:r>
      <w:r>
        <w:rPr>
          <w:rFonts w:ascii="Times New Roman" w:hAnsi="Times New Roman"/>
          <w:noProof/>
          <w:kern w:val="0"/>
          <w:sz w:val="28"/>
          <w:szCs w:val="28"/>
          <w:lang w:eastAsia="ru-RU"/>
        </w:rPr>
        <w:drawing>
          <wp:inline distT="0" distB="0" distL="0" distR="0">
            <wp:extent cx="3073400" cy="13112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email"/>
                    <a:srcRect/>
                    <a:stretch>
                      <a:fillRect/>
                    </a:stretch>
                  </pic:blipFill>
                  <pic:spPr bwMode="auto">
                    <a:xfrm>
                      <a:off x="0" y="0"/>
                      <a:ext cx="3073400" cy="1311275"/>
                    </a:xfrm>
                    <a:prstGeom prst="rect">
                      <a:avLst/>
                    </a:prstGeom>
                    <a:noFill/>
                    <a:ln w="9525">
                      <a:noFill/>
                      <a:miter lim="800000"/>
                      <a:headEnd/>
                      <a:tailEnd/>
                    </a:ln>
                  </pic:spPr>
                </pic:pic>
              </a:graphicData>
            </a:graphic>
          </wp:inline>
        </w:drawing>
      </w:r>
    </w:p>
    <w:p w:rsidR="00EB5499" w:rsidRDefault="00EB5499"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p>
    <w:p w:rsidR="0002539B" w:rsidRDefault="0002539B" w:rsidP="004D3839">
      <w:pPr>
        <w:numPr>
          <w:ilvl w:val="0"/>
          <w:numId w:val="12"/>
        </w:num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Электронные экраны и электронные табло – рекламные конструкции, устанавливаемые на зданиях или ином недвижимом имуществе, предназначенные для воспроизведения изображения на плос</w:t>
      </w:r>
      <w:r w:rsidR="007503A2">
        <w:rPr>
          <w:rFonts w:ascii="Times New Roman" w:hAnsi="Times New Roman"/>
          <w:kern w:val="0"/>
          <w:sz w:val="28"/>
          <w:szCs w:val="28"/>
          <w:lang w:eastAsia="ru-RU"/>
        </w:rPr>
        <w:t>кос</w:t>
      </w:r>
      <w:r>
        <w:rPr>
          <w:rFonts w:ascii="Times New Roman" w:hAnsi="Times New Roman"/>
          <w:kern w:val="0"/>
          <w:sz w:val="28"/>
          <w:szCs w:val="28"/>
          <w:lang w:eastAsia="ru-RU"/>
        </w:rPr>
        <w:t xml:space="preserve">ти экрана за счет светоизлучения светодиодов, ламп, </w:t>
      </w:r>
      <w:r w:rsidR="003A4C74">
        <w:rPr>
          <w:rFonts w:ascii="Times New Roman" w:hAnsi="Times New Roman"/>
          <w:kern w:val="0"/>
          <w:sz w:val="28"/>
          <w:szCs w:val="28"/>
          <w:lang w:eastAsia="ru-RU"/>
        </w:rPr>
        <w:t>иных источников света или светоотражающих элементов с дополнительной подсветкой, без звука.</w:t>
      </w:r>
    </w:p>
    <w:p w:rsidR="00BD6342" w:rsidRDefault="006B5BEE" w:rsidP="00ED1F8B">
      <w:p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jc w:val="center"/>
        <w:textAlignment w:val="auto"/>
        <w:rPr>
          <w:rFonts w:ascii="Times New Roman" w:hAnsi="Times New Roman"/>
          <w:kern w:val="0"/>
          <w:sz w:val="28"/>
          <w:szCs w:val="28"/>
          <w:lang w:eastAsia="ru-RU"/>
        </w:rPr>
      </w:pPr>
      <w:r>
        <w:rPr>
          <w:rFonts w:ascii="Times New Roman" w:hAnsi="Times New Roman"/>
          <w:noProof/>
          <w:kern w:val="0"/>
          <w:sz w:val="28"/>
          <w:szCs w:val="28"/>
          <w:lang w:eastAsia="ru-RU"/>
        </w:rPr>
        <w:drawing>
          <wp:inline distT="0" distB="0" distL="0" distR="0">
            <wp:extent cx="2776220" cy="1311275"/>
            <wp:effectExtent l="1905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email"/>
                    <a:srcRect/>
                    <a:stretch>
                      <a:fillRect/>
                    </a:stretch>
                  </pic:blipFill>
                  <pic:spPr bwMode="auto">
                    <a:xfrm>
                      <a:off x="0" y="0"/>
                      <a:ext cx="2776220" cy="1311275"/>
                    </a:xfrm>
                    <a:prstGeom prst="rect">
                      <a:avLst/>
                    </a:prstGeom>
                    <a:noFill/>
                    <a:ln w="9525">
                      <a:noFill/>
                      <a:miter lim="800000"/>
                      <a:headEnd/>
                      <a:tailEnd/>
                    </a:ln>
                  </pic:spPr>
                </pic:pic>
              </a:graphicData>
            </a:graphic>
          </wp:inline>
        </w:drawing>
      </w:r>
      <w:r>
        <w:rPr>
          <w:rFonts w:ascii="Times New Roman" w:hAnsi="Times New Roman"/>
          <w:noProof/>
          <w:kern w:val="0"/>
          <w:sz w:val="28"/>
          <w:szCs w:val="28"/>
          <w:lang w:eastAsia="ru-RU"/>
        </w:rPr>
        <w:drawing>
          <wp:inline distT="0" distB="0" distL="0" distR="0">
            <wp:extent cx="2512060" cy="1244600"/>
            <wp:effectExtent l="1905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email"/>
                    <a:srcRect/>
                    <a:stretch>
                      <a:fillRect/>
                    </a:stretch>
                  </pic:blipFill>
                  <pic:spPr bwMode="auto">
                    <a:xfrm>
                      <a:off x="0" y="0"/>
                      <a:ext cx="2512060" cy="1244600"/>
                    </a:xfrm>
                    <a:prstGeom prst="rect">
                      <a:avLst/>
                    </a:prstGeom>
                    <a:noFill/>
                    <a:ln w="9525">
                      <a:noFill/>
                      <a:miter lim="800000"/>
                      <a:headEnd/>
                      <a:tailEnd/>
                    </a:ln>
                  </pic:spPr>
                </pic:pic>
              </a:graphicData>
            </a:graphic>
          </wp:inline>
        </w:drawing>
      </w:r>
    </w:p>
    <w:p w:rsidR="00FB49EE" w:rsidRDefault="00FB49EE"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p>
    <w:p w:rsidR="005D558D" w:rsidRDefault="00943F10"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
          <w:kern w:val="0"/>
          <w:sz w:val="28"/>
          <w:szCs w:val="28"/>
          <w:lang w:eastAsia="ru-RU"/>
        </w:rPr>
      </w:pPr>
      <w:r>
        <w:rPr>
          <w:rFonts w:ascii="Times New Roman" w:hAnsi="Times New Roman"/>
          <w:b/>
          <w:kern w:val="0"/>
          <w:sz w:val="28"/>
          <w:szCs w:val="28"/>
          <w:lang w:eastAsia="ru-RU"/>
        </w:rPr>
        <w:t>2</w:t>
      </w:r>
      <w:r w:rsidR="00D12E94" w:rsidRPr="00FB49EE">
        <w:rPr>
          <w:rFonts w:ascii="Times New Roman" w:hAnsi="Times New Roman"/>
          <w:b/>
          <w:kern w:val="0"/>
          <w:sz w:val="28"/>
          <w:szCs w:val="28"/>
          <w:lang w:eastAsia="ru-RU"/>
        </w:rPr>
        <w:t xml:space="preserve">. Рекламные конструкции на объектах </w:t>
      </w:r>
      <w:r w:rsidR="00FB49EE">
        <w:rPr>
          <w:rFonts w:ascii="Times New Roman" w:hAnsi="Times New Roman"/>
          <w:b/>
          <w:kern w:val="0"/>
          <w:sz w:val="28"/>
          <w:szCs w:val="28"/>
          <w:lang w:eastAsia="ru-RU"/>
        </w:rPr>
        <w:t xml:space="preserve">внешнего благоустройства </w:t>
      </w:r>
      <w:r w:rsidR="007158BB">
        <w:rPr>
          <w:rFonts w:ascii="Times New Roman" w:hAnsi="Times New Roman"/>
          <w:b/>
          <w:kern w:val="0"/>
          <w:sz w:val="28"/>
          <w:szCs w:val="28"/>
          <w:lang w:eastAsia="ru-RU"/>
        </w:rPr>
        <w:t>муниципального округа</w:t>
      </w:r>
      <w:r w:rsidR="00FB49EE">
        <w:rPr>
          <w:rFonts w:ascii="Times New Roman" w:hAnsi="Times New Roman"/>
          <w:b/>
          <w:kern w:val="0"/>
          <w:sz w:val="28"/>
          <w:szCs w:val="28"/>
          <w:lang w:eastAsia="ru-RU"/>
        </w:rPr>
        <w:t>.</w:t>
      </w:r>
    </w:p>
    <w:p w:rsidR="00FB49EE" w:rsidRPr="00FB49EE" w:rsidRDefault="00FB49EE"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
          <w:kern w:val="0"/>
          <w:sz w:val="28"/>
          <w:szCs w:val="28"/>
          <w:lang w:eastAsia="ru-RU"/>
        </w:rPr>
      </w:pPr>
    </w:p>
    <w:p w:rsidR="00D12E94" w:rsidRDefault="00D12E94"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рекламные конструкции, совмещенные с элементами уличной мебели, в том числе урны, скамейки;</w:t>
      </w:r>
    </w:p>
    <w:p w:rsidR="00D12E94" w:rsidRDefault="00D12E94"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остановочные навесы с рекламой </w:t>
      </w:r>
      <w:r w:rsidR="00165ADE">
        <w:rPr>
          <w:rFonts w:ascii="Times New Roman" w:hAnsi="Times New Roman"/>
          <w:kern w:val="0"/>
          <w:sz w:val="28"/>
          <w:szCs w:val="28"/>
          <w:lang w:eastAsia="ru-RU"/>
        </w:rPr>
        <w:t>- р</w:t>
      </w:r>
      <w:r>
        <w:rPr>
          <w:rFonts w:ascii="Times New Roman" w:hAnsi="Times New Roman"/>
          <w:kern w:val="0"/>
          <w:sz w:val="28"/>
          <w:szCs w:val="28"/>
          <w:lang w:eastAsia="ru-RU"/>
        </w:rPr>
        <w:t>екламные конструкции в виде навеса, совмещенного с одним или несколькими рекламными полями. Конструкция остановочного навеса рекламой должна исключать наличие одной боковой стенки или иметь прозрачную боковую стенку по ходу движения транспорта;</w:t>
      </w:r>
    </w:p>
    <w:p w:rsidR="009A1F62" w:rsidRDefault="00207DFE" w:rsidP="007474A2">
      <w:pPr>
        <w:numPr>
          <w:ilvl w:val="1"/>
          <w:numId w:val="15"/>
        </w:num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Рекламные конструкции на нестационарных торговых объектах – рекламные конструкции малого формат </w:t>
      </w:r>
      <w:r w:rsidR="00165ADE">
        <w:rPr>
          <w:rFonts w:ascii="Times New Roman" w:hAnsi="Times New Roman"/>
          <w:kern w:val="0"/>
          <w:sz w:val="28"/>
          <w:szCs w:val="28"/>
          <w:lang w:eastAsia="ru-RU"/>
        </w:rPr>
        <w:t>(</w:t>
      </w:r>
      <w:r>
        <w:rPr>
          <w:rFonts w:ascii="Times New Roman" w:hAnsi="Times New Roman"/>
          <w:kern w:val="0"/>
          <w:sz w:val="28"/>
          <w:szCs w:val="28"/>
          <w:lang w:eastAsia="ru-RU"/>
        </w:rPr>
        <w:t xml:space="preserve">с размерами рекламного поля не более 1,2 м </w:t>
      </w:r>
      <w:proofErr w:type="spellStart"/>
      <w:r>
        <w:rPr>
          <w:rFonts w:ascii="Times New Roman" w:hAnsi="Times New Roman"/>
          <w:kern w:val="0"/>
          <w:sz w:val="28"/>
          <w:szCs w:val="28"/>
          <w:lang w:eastAsia="ru-RU"/>
        </w:rPr>
        <w:t>х</w:t>
      </w:r>
      <w:proofErr w:type="spellEnd"/>
      <w:r>
        <w:rPr>
          <w:rFonts w:ascii="Times New Roman" w:hAnsi="Times New Roman"/>
          <w:kern w:val="0"/>
          <w:sz w:val="28"/>
          <w:szCs w:val="28"/>
          <w:lang w:eastAsia="ru-RU"/>
        </w:rPr>
        <w:t xml:space="preserve"> 1,8 м), монтируемые на фасадах</w:t>
      </w:r>
      <w:r w:rsidR="00773D43">
        <w:rPr>
          <w:rFonts w:ascii="Times New Roman" w:hAnsi="Times New Roman"/>
          <w:kern w:val="0"/>
          <w:sz w:val="28"/>
          <w:szCs w:val="28"/>
          <w:lang w:eastAsia="ru-RU"/>
        </w:rPr>
        <w:t xml:space="preserve"> нестационарных торговых объектов. Цветовое решение рекламных конструкций должно соответствовать цветовому </w:t>
      </w:r>
      <w:r w:rsidR="00773D43">
        <w:rPr>
          <w:rFonts w:ascii="Times New Roman" w:hAnsi="Times New Roman"/>
          <w:kern w:val="0"/>
          <w:sz w:val="28"/>
          <w:szCs w:val="28"/>
          <w:lang w:eastAsia="ru-RU"/>
        </w:rPr>
        <w:lastRenderedPageBreak/>
        <w:t>решению вывески, режимной таблички нестационарного торгового объекта и должно гармонировать с цветовым решением фасада нестационарного торгового объекта.</w:t>
      </w:r>
    </w:p>
    <w:p w:rsidR="009A1F62" w:rsidRDefault="00335565" w:rsidP="007474A2">
      <w:pPr>
        <w:numPr>
          <w:ilvl w:val="1"/>
          <w:numId w:val="15"/>
        </w:numPr>
        <w:pBdr>
          <w:top w:val="none" w:sz="0" w:space="0" w:color="auto"/>
          <w:left w:val="none" w:sz="0" w:space="0" w:color="auto"/>
          <w:bottom w:val="none" w:sz="0" w:space="0" w:color="auto"/>
          <w:right w:val="none" w:sz="0" w:space="0" w:color="auto"/>
        </w:pBdr>
        <w:tabs>
          <w:tab w:val="left" w:pos="1276"/>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sidRPr="009A1F62">
        <w:rPr>
          <w:rFonts w:ascii="Times New Roman" w:eastAsia="Lucida Sans Unicode" w:hAnsi="Times New Roman"/>
          <w:sz w:val="28"/>
          <w:szCs w:val="28"/>
          <w:lang w:eastAsia="ar-SA"/>
        </w:rPr>
        <w:t xml:space="preserve">Размещение информационных конструкций должно производиться в соответствии с Правилами размещения и содержания информационных конструкций на территории Кировского </w:t>
      </w:r>
      <w:r w:rsidR="00272216">
        <w:rPr>
          <w:rFonts w:ascii="Times New Roman" w:eastAsia="Lucida Sans Unicode" w:hAnsi="Times New Roman"/>
          <w:sz w:val="28"/>
          <w:szCs w:val="28"/>
          <w:lang w:eastAsia="ar-SA"/>
        </w:rPr>
        <w:t>муниципального</w:t>
      </w:r>
      <w:r w:rsidRPr="009A1F62">
        <w:rPr>
          <w:rFonts w:ascii="Times New Roman" w:eastAsia="Lucida Sans Unicode" w:hAnsi="Times New Roman"/>
          <w:sz w:val="28"/>
          <w:szCs w:val="28"/>
          <w:lang w:eastAsia="ar-SA"/>
        </w:rPr>
        <w:t xml:space="preserve"> округа.</w:t>
      </w:r>
    </w:p>
    <w:p w:rsidR="009A1F62" w:rsidRDefault="00335565" w:rsidP="007474A2">
      <w:pPr>
        <w:numPr>
          <w:ilvl w:val="1"/>
          <w:numId w:val="15"/>
        </w:numPr>
        <w:pBdr>
          <w:top w:val="none" w:sz="0" w:space="0" w:color="auto"/>
          <w:left w:val="none" w:sz="0" w:space="0" w:color="auto"/>
          <w:bottom w:val="none" w:sz="0" w:space="0" w:color="auto"/>
          <w:right w:val="none" w:sz="0" w:space="0" w:color="auto"/>
        </w:pBdr>
        <w:tabs>
          <w:tab w:val="left" w:pos="1276"/>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sidRPr="009A1F62">
        <w:rPr>
          <w:rFonts w:ascii="Times New Roman" w:eastAsia="Lucida Sans Unicode" w:hAnsi="Times New Roman"/>
          <w:sz w:val="28"/>
          <w:szCs w:val="28"/>
          <w:lang w:eastAsia="ar-SA"/>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объекта недвижимости вправе разместить только одну вывеску на одном фасаде здания, строения и сооружения, в одной плоскости и на единой линии с другими вывесками на данном здании в одном цветовом решении. На фасадах зданий, строений и сооружений не допускается размещение плакатов, рекламных объявлений на бумажном носителе или иного информационного материала.</w:t>
      </w:r>
    </w:p>
    <w:p w:rsidR="009A1F62" w:rsidRDefault="00335565" w:rsidP="007474A2">
      <w:pPr>
        <w:numPr>
          <w:ilvl w:val="1"/>
          <w:numId w:val="15"/>
        </w:numPr>
        <w:pBdr>
          <w:top w:val="none" w:sz="0" w:space="0" w:color="auto"/>
          <w:left w:val="none" w:sz="0" w:space="0" w:color="auto"/>
          <w:bottom w:val="none" w:sz="0" w:space="0" w:color="auto"/>
          <w:right w:val="none" w:sz="0" w:space="0" w:color="auto"/>
        </w:pBdr>
        <w:tabs>
          <w:tab w:val="left" w:pos="1276"/>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sidRPr="009A1F62">
        <w:rPr>
          <w:rFonts w:ascii="Times New Roman" w:eastAsia="Lucida Sans Unicode" w:hAnsi="Times New Roman"/>
          <w:sz w:val="28"/>
          <w:szCs w:val="28"/>
          <w:lang w:eastAsia="ar-SA"/>
        </w:rPr>
        <w:t>Вывеска обязательна к размещению и предназначена для доведения до потребителей информации о фирменном наименовании предприятий, учреждений, организаций, индивидуальных предпринимателей, месте их нахождения (адрес) и режиме их работы. Расположение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335565" w:rsidRPr="009A1F62" w:rsidRDefault="00335565" w:rsidP="007474A2">
      <w:pPr>
        <w:numPr>
          <w:ilvl w:val="1"/>
          <w:numId w:val="15"/>
        </w:numPr>
        <w:pBdr>
          <w:top w:val="none" w:sz="0" w:space="0" w:color="auto"/>
          <w:left w:val="none" w:sz="0" w:space="0" w:color="auto"/>
          <w:bottom w:val="none" w:sz="0" w:space="0" w:color="auto"/>
          <w:right w:val="none" w:sz="0" w:space="0" w:color="auto"/>
        </w:pBdr>
        <w:tabs>
          <w:tab w:val="left" w:pos="1276"/>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sidRPr="009A1F62">
        <w:rPr>
          <w:rFonts w:ascii="Times New Roman" w:eastAsia="Lucida Sans Unicode" w:hAnsi="Times New Roman"/>
          <w:sz w:val="28"/>
          <w:szCs w:val="28"/>
          <w:lang w:eastAsia="ar-SA"/>
        </w:rPr>
        <w:t>Не допускается размещение средств наружной рекламы и информации: закрывающих проемы, остекление витрин, окон, арок, архитектурные детали и декоративно-художественное оформление фасадов зданий, строений, сооружений, в том числе на сооружениях, не требующих при их возведении разрешения на строительство, предусмотренного Градостроительным кодексом Российской Федерации; а также на фасадах зданий, строений сооружений выше уровня 1-го этажа, за исключением мемориальных досок. При размещении рекламных конструкций на фасадах зданий, площадь информационного поля конструкции должна составлять не более 3% глухой поверхности фасада.</w:t>
      </w:r>
    </w:p>
    <w:p w:rsidR="00261EB1" w:rsidRDefault="00261EB1" w:rsidP="00AD6194">
      <w:pPr>
        <w:numPr>
          <w:ilvl w:val="1"/>
          <w:numId w:val="15"/>
        </w:numPr>
        <w:pBdr>
          <w:top w:val="none" w:sz="0" w:space="0" w:color="auto"/>
          <w:left w:val="none" w:sz="0" w:space="0" w:color="auto"/>
          <w:bottom w:val="none" w:sz="0" w:space="0" w:color="auto"/>
          <w:right w:val="none" w:sz="0" w:space="0" w:color="auto"/>
        </w:pBdr>
        <w:tabs>
          <w:tab w:val="left" w:pos="1276"/>
        </w:tabs>
        <w:suppressAutoHyphens w:val="0"/>
        <w:autoSpaceDE w:val="0"/>
        <w:autoSpaceDN w:val="0"/>
        <w:adjustRightInd w:val="0"/>
        <w:spacing w:line="240" w:lineRule="auto"/>
        <w:ind w:left="0"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Уникальные рекламные конструкции – рекламные конструкции, выполненные по индивидуальным проектам:</w:t>
      </w:r>
    </w:p>
    <w:p w:rsidR="00261EB1" w:rsidRDefault="00261EB1"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стелы – объемные отдельно стоящие установки в индивидуальном исполнении, в которых для размещения информации используются как объём конструкции, так и её поверхность. На данных рекламных конструкциях не допускается использование сменной информации;</w:t>
      </w:r>
    </w:p>
    <w:p w:rsidR="00261EB1" w:rsidRPr="00261EB1" w:rsidRDefault="00261EB1"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объёмные 3</w:t>
      </w:r>
      <w:r>
        <w:rPr>
          <w:rFonts w:ascii="Times New Roman" w:hAnsi="Times New Roman"/>
          <w:kern w:val="0"/>
          <w:sz w:val="28"/>
          <w:szCs w:val="28"/>
          <w:lang w:val="en-US" w:eastAsia="ru-RU"/>
        </w:rPr>
        <w:t>D</w:t>
      </w:r>
      <w:r>
        <w:rPr>
          <w:rFonts w:ascii="Times New Roman" w:hAnsi="Times New Roman"/>
          <w:kern w:val="0"/>
          <w:sz w:val="28"/>
          <w:szCs w:val="28"/>
          <w:lang w:eastAsia="ru-RU"/>
        </w:rPr>
        <w:t xml:space="preserve"> фигуры – отдельно стоящие конструкции, которые своей формой похожи на предлагаемые рекламодателем товары, логотипы и др. увеличенные в несколько раз.</w:t>
      </w:r>
    </w:p>
    <w:p w:rsidR="00261EB1" w:rsidRDefault="00B84A7F" w:rsidP="00B84A7F">
      <w:pPr>
        <w:numPr>
          <w:ilvl w:val="1"/>
          <w:numId w:val="15"/>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2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261EB1">
        <w:rPr>
          <w:rFonts w:ascii="Times New Roman" w:hAnsi="Times New Roman"/>
          <w:kern w:val="0"/>
          <w:sz w:val="28"/>
          <w:szCs w:val="28"/>
          <w:lang w:eastAsia="ru-RU"/>
        </w:rPr>
        <w:t>Проекционные установки – рекламные конструкции, предназначенные для воспроизведения изображении на земле, на плоскостях стен и в объёме</w:t>
      </w:r>
      <w:r w:rsidR="00632E40">
        <w:rPr>
          <w:rFonts w:ascii="Times New Roman" w:hAnsi="Times New Roman"/>
          <w:kern w:val="0"/>
          <w:sz w:val="28"/>
          <w:szCs w:val="28"/>
          <w:lang w:eastAsia="ru-RU"/>
        </w:rPr>
        <w:t xml:space="preserve">, состоящие из проецируемого устройства и поверхности (экрана) или объёма, в котором формируется информационное изображение. </w:t>
      </w:r>
      <w:r w:rsidR="00632E40">
        <w:rPr>
          <w:rFonts w:ascii="Times New Roman" w:hAnsi="Times New Roman"/>
          <w:kern w:val="0"/>
          <w:sz w:val="28"/>
          <w:szCs w:val="28"/>
          <w:lang w:eastAsia="ru-RU"/>
        </w:rPr>
        <w:lastRenderedPageBreak/>
        <w:t>Площадь информационного поля для плоских изображений</w:t>
      </w:r>
      <w:r w:rsidR="00F53347">
        <w:rPr>
          <w:rFonts w:ascii="Times New Roman" w:hAnsi="Times New Roman"/>
          <w:kern w:val="0"/>
          <w:sz w:val="28"/>
          <w:szCs w:val="28"/>
          <w:lang w:eastAsia="ru-RU"/>
        </w:rPr>
        <w:t xml:space="preserve"> определяется габаритами проецируемой поверхности.</w:t>
      </w:r>
    </w:p>
    <w:p w:rsidR="00F53347" w:rsidRDefault="00EE3140" w:rsidP="00EE3140">
      <w:pPr>
        <w:numPr>
          <w:ilvl w:val="1"/>
          <w:numId w:val="15"/>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2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F53347">
        <w:rPr>
          <w:rFonts w:ascii="Times New Roman" w:hAnsi="Times New Roman"/>
          <w:kern w:val="0"/>
          <w:sz w:val="28"/>
          <w:szCs w:val="28"/>
          <w:lang w:eastAsia="ru-RU"/>
        </w:rPr>
        <w:t>Временные рекламные конструкции. Временные рекламные конструкции – срок размещения которых обусловл</w:t>
      </w:r>
      <w:r w:rsidR="00FC6BCC">
        <w:rPr>
          <w:rFonts w:ascii="Times New Roman" w:hAnsi="Times New Roman"/>
          <w:kern w:val="0"/>
          <w:sz w:val="28"/>
          <w:szCs w:val="28"/>
          <w:lang w:eastAsia="ru-RU"/>
        </w:rPr>
        <w:t>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двенадцать месяцев.</w:t>
      </w:r>
    </w:p>
    <w:p w:rsidR="00FC6BCC" w:rsidRDefault="00FC6BCC" w:rsidP="00EE3140">
      <w:pPr>
        <w:numPr>
          <w:ilvl w:val="0"/>
          <w:numId w:val="12"/>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27"/>
        <w:textAlignment w:val="auto"/>
        <w:rPr>
          <w:rFonts w:ascii="Times New Roman" w:hAnsi="Times New Roman"/>
          <w:kern w:val="0"/>
          <w:sz w:val="28"/>
          <w:szCs w:val="28"/>
          <w:lang w:eastAsia="ru-RU"/>
        </w:rPr>
      </w:pPr>
      <w:r>
        <w:rPr>
          <w:rFonts w:ascii="Times New Roman" w:hAnsi="Times New Roman"/>
          <w:kern w:val="0"/>
          <w:sz w:val="28"/>
          <w:szCs w:val="28"/>
          <w:lang w:eastAsia="ru-RU"/>
        </w:rPr>
        <w:t>Строительная сетка – временная рекламная конструкция, размещенная на строительных лесах в виде изобр</w:t>
      </w:r>
      <w:r w:rsidR="00122EDF">
        <w:rPr>
          <w:rFonts w:ascii="Times New Roman" w:hAnsi="Times New Roman"/>
          <w:kern w:val="0"/>
          <w:sz w:val="28"/>
          <w:szCs w:val="28"/>
          <w:lang w:eastAsia="ru-RU"/>
        </w:rPr>
        <w:t>а</w:t>
      </w:r>
      <w:r>
        <w:rPr>
          <w:rFonts w:ascii="Times New Roman" w:hAnsi="Times New Roman"/>
          <w:kern w:val="0"/>
          <w:sz w:val="28"/>
          <w:szCs w:val="28"/>
          <w:lang w:eastAsia="ru-RU"/>
        </w:rPr>
        <w:t xml:space="preserve">жения на сетке, закрывающая информационным полем </w:t>
      </w:r>
      <w:r w:rsidR="00F11834">
        <w:rPr>
          <w:rFonts w:ascii="Times New Roman" w:hAnsi="Times New Roman"/>
          <w:kern w:val="0"/>
          <w:sz w:val="28"/>
          <w:szCs w:val="28"/>
          <w:lang w:eastAsia="ru-RU"/>
        </w:rPr>
        <w:t>площадь фасада строящегося или реконструируемого объекта капитального строительства. Размещение строительной сетки непосредственно на фасаде возможно только на неэксплуатируемом объекте на установленных по периметру данного фасада специальных креплениях.</w:t>
      </w:r>
    </w:p>
    <w:p w:rsidR="00F711E6" w:rsidRDefault="00F11834" w:rsidP="005A4453">
      <w:pPr>
        <w:numPr>
          <w:ilvl w:val="0"/>
          <w:numId w:val="12"/>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27"/>
        <w:textAlignment w:val="auto"/>
        <w:rPr>
          <w:rFonts w:ascii="Times New Roman" w:hAnsi="Times New Roman"/>
          <w:kern w:val="0"/>
          <w:sz w:val="28"/>
          <w:szCs w:val="28"/>
          <w:lang w:eastAsia="ru-RU"/>
        </w:rPr>
      </w:pPr>
      <w:r>
        <w:rPr>
          <w:rFonts w:ascii="Times New Roman" w:hAnsi="Times New Roman"/>
          <w:kern w:val="0"/>
          <w:sz w:val="28"/>
          <w:szCs w:val="28"/>
          <w:lang w:eastAsia="ru-RU"/>
        </w:rPr>
        <w:t>Штандарты – консольные плоскостные рекламные конструкции, состоящие из тканевого полотна и элементов крепления. Штандарты могут размещаться как перпендикулярно</w:t>
      </w:r>
      <w:r w:rsidR="007E581A">
        <w:rPr>
          <w:rFonts w:ascii="Times New Roman" w:hAnsi="Times New Roman"/>
          <w:kern w:val="0"/>
          <w:sz w:val="28"/>
          <w:szCs w:val="28"/>
          <w:lang w:eastAsia="ru-RU"/>
        </w:rPr>
        <w:t>, так и параллельно плоскости фасада здания. На них допускается размещение логотипа и профиля деятельности</w:t>
      </w:r>
      <w:r w:rsidR="00F711E6">
        <w:rPr>
          <w:rFonts w:ascii="Times New Roman" w:hAnsi="Times New Roman"/>
          <w:kern w:val="0"/>
          <w:sz w:val="28"/>
          <w:szCs w:val="28"/>
          <w:lang w:eastAsia="ru-RU"/>
        </w:rPr>
        <w:t xml:space="preserve"> компании. </w:t>
      </w:r>
    </w:p>
    <w:p w:rsidR="00F11834" w:rsidRDefault="00F711E6"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Контактная информация или информация о товарах и услугах </w:t>
      </w:r>
      <w:r w:rsidR="007468D5">
        <w:rPr>
          <w:rFonts w:ascii="Times New Roman" w:hAnsi="Times New Roman"/>
          <w:kern w:val="0"/>
          <w:sz w:val="28"/>
          <w:szCs w:val="28"/>
          <w:lang w:eastAsia="ru-RU"/>
        </w:rPr>
        <w:t>на штандартах не допускается. Фон штандарта должен быть однотонным.</w:t>
      </w:r>
    </w:p>
    <w:p w:rsidR="008A07D6" w:rsidRDefault="008A07D6" w:rsidP="00D20F60">
      <w:pPr>
        <w:numPr>
          <w:ilvl w:val="0"/>
          <w:numId w:val="12"/>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27"/>
        <w:textAlignment w:val="auto"/>
        <w:rPr>
          <w:rFonts w:ascii="Times New Roman" w:hAnsi="Times New Roman"/>
          <w:kern w:val="0"/>
          <w:sz w:val="28"/>
          <w:szCs w:val="28"/>
          <w:lang w:eastAsia="ru-RU"/>
        </w:rPr>
      </w:pPr>
      <w:r>
        <w:rPr>
          <w:rFonts w:ascii="Times New Roman" w:hAnsi="Times New Roman"/>
          <w:kern w:val="0"/>
          <w:sz w:val="28"/>
          <w:szCs w:val="28"/>
          <w:lang w:eastAsia="ru-RU"/>
        </w:rPr>
        <w:t>Воздушные шары, аэростаты, дирижабли, размещенные в воздушном пространстве, представляют собой временное рекламное оформление на период проведения праздничных, тематических мероприятий.</w:t>
      </w:r>
    </w:p>
    <w:p w:rsidR="00F53347" w:rsidRDefault="008744D8" w:rsidP="00106527">
      <w:pPr>
        <w:numPr>
          <w:ilvl w:val="1"/>
          <w:numId w:val="15"/>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2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5F7166">
        <w:rPr>
          <w:rFonts w:ascii="Times New Roman" w:hAnsi="Times New Roman"/>
          <w:kern w:val="0"/>
          <w:sz w:val="28"/>
          <w:szCs w:val="28"/>
          <w:lang w:eastAsia="ru-RU"/>
        </w:rPr>
        <w:t xml:space="preserve">Рекламные маркизы – конструкции, выполненные в виде козырьков или </w:t>
      </w:r>
      <w:r w:rsidR="00BA280D">
        <w:rPr>
          <w:rFonts w:ascii="Times New Roman" w:hAnsi="Times New Roman"/>
          <w:kern w:val="0"/>
          <w:sz w:val="28"/>
          <w:szCs w:val="28"/>
          <w:lang w:eastAsia="ru-RU"/>
        </w:rPr>
        <w:t>навесов с рекламной информацией, которые размещаются над окнами, витринами, входами или проёмами зданий, строений и сооружений. Маркизы состоят из элементов крепления к зданию, каркаса и информационного поля, выполненного на мягкой или жесткой основе.</w:t>
      </w:r>
    </w:p>
    <w:p w:rsidR="001E6B87" w:rsidRDefault="001E6B87" w:rsidP="00A86279">
      <w:pPr>
        <w:numPr>
          <w:ilvl w:val="1"/>
          <w:numId w:val="15"/>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27"/>
        <w:textAlignment w:val="auto"/>
        <w:rPr>
          <w:rFonts w:ascii="Times New Roman" w:hAnsi="Times New Roman"/>
          <w:kern w:val="0"/>
          <w:sz w:val="28"/>
          <w:szCs w:val="28"/>
          <w:lang w:eastAsia="ru-RU"/>
        </w:rPr>
      </w:pPr>
      <w:r>
        <w:rPr>
          <w:rFonts w:ascii="Times New Roman" w:hAnsi="Times New Roman"/>
          <w:kern w:val="0"/>
          <w:sz w:val="28"/>
          <w:szCs w:val="28"/>
          <w:lang w:eastAsia="ru-RU"/>
        </w:rPr>
        <w:t>Панель – кронштейны  - двухсторонние консольные конструкции, устанавливаемые на опорах (собственных опорах, мачтах опорах городского освещения, опорах контактной сети) или зданиях.</w:t>
      </w:r>
    </w:p>
    <w:p w:rsidR="00770B27" w:rsidRDefault="00770B27"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Размеры панелей –</w:t>
      </w:r>
      <w:r w:rsidR="00A86279">
        <w:rPr>
          <w:rFonts w:ascii="Times New Roman" w:hAnsi="Times New Roman"/>
          <w:kern w:val="0"/>
          <w:sz w:val="28"/>
          <w:szCs w:val="28"/>
          <w:lang w:eastAsia="ru-RU"/>
        </w:rPr>
        <w:t xml:space="preserve"> </w:t>
      </w:r>
      <w:r>
        <w:rPr>
          <w:rFonts w:ascii="Times New Roman" w:hAnsi="Times New Roman"/>
          <w:kern w:val="0"/>
          <w:sz w:val="28"/>
          <w:szCs w:val="28"/>
          <w:lang w:eastAsia="ru-RU"/>
        </w:rPr>
        <w:t>кронштейнов, размещаемых на фасадах зданий, определяются архитектурными особенностями здания.</w:t>
      </w:r>
    </w:p>
    <w:p w:rsidR="00247B27" w:rsidRDefault="00247B27" w:rsidP="003D255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В целях безопасности в эксплуатации панели-кронштейны должны быть установлены на высоте не менее 3 метров.</w:t>
      </w:r>
    </w:p>
    <w:p w:rsidR="008C75DF" w:rsidRDefault="00E66C06" w:rsidP="00E66C06">
      <w:pPr>
        <w:numPr>
          <w:ilvl w:val="1"/>
          <w:numId w:val="15"/>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93"/>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247B27">
        <w:rPr>
          <w:rFonts w:ascii="Times New Roman" w:hAnsi="Times New Roman"/>
          <w:kern w:val="0"/>
          <w:sz w:val="28"/>
          <w:szCs w:val="28"/>
          <w:lang w:eastAsia="ru-RU"/>
        </w:rPr>
        <w:t>Настенные таблички</w:t>
      </w:r>
      <w:r w:rsidR="004A5550">
        <w:rPr>
          <w:rFonts w:ascii="Times New Roman" w:hAnsi="Times New Roman"/>
          <w:kern w:val="0"/>
          <w:sz w:val="28"/>
          <w:szCs w:val="28"/>
          <w:lang w:eastAsia="ru-RU"/>
        </w:rPr>
        <w:t xml:space="preserve"> у входа в подъезды жилых зданий – рекламные конструкции, размещаемые на плоскости стен у входов в подъезды жилых здании в виде конструкции, состоящей из каркаса со скрытым способом крепления или декоративным оформлением рекламно- информационного поля и элементов крепления. Размеры настенных табличек составляют не более 1 кв.м.</w:t>
      </w:r>
    </w:p>
    <w:p w:rsidR="0086442A" w:rsidRPr="00834DF9" w:rsidRDefault="00E66C06" w:rsidP="00E66C06">
      <w:pPr>
        <w:numPr>
          <w:ilvl w:val="1"/>
          <w:numId w:val="15"/>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27"/>
        <w:textAlignment w:val="auto"/>
        <w:rPr>
          <w:rFonts w:ascii="Times New Roman" w:hAnsi="Times New Roman"/>
          <w:kern w:val="0"/>
          <w:sz w:val="28"/>
          <w:szCs w:val="28"/>
          <w:lang w:eastAsia="ru-RU"/>
        </w:rPr>
      </w:pPr>
      <w:r>
        <w:rPr>
          <w:rFonts w:ascii="Times New Roman" w:hAnsi="Times New Roman"/>
          <w:sz w:val="28"/>
          <w:szCs w:val="28"/>
        </w:rPr>
        <w:t xml:space="preserve"> </w:t>
      </w:r>
      <w:r w:rsidR="0086442A" w:rsidRPr="00834DF9">
        <w:rPr>
          <w:rFonts w:ascii="Times New Roman" w:hAnsi="Times New Roman"/>
          <w:sz w:val="28"/>
          <w:szCs w:val="28"/>
        </w:rPr>
        <w:t xml:space="preserve">Минимальные расстояния между отдельно стоящими рекламными конструкциями, расположенными в одном направлении (на одной стороне проезда, улицы, магистрали, одном разделительном газоне) и предназначенными для обзора с одного направления, устанавливается в </w:t>
      </w:r>
      <w:r w:rsidR="0086442A" w:rsidRPr="00834DF9">
        <w:rPr>
          <w:rFonts w:ascii="Times New Roman" w:hAnsi="Times New Roman"/>
          <w:sz w:val="28"/>
          <w:szCs w:val="28"/>
        </w:rPr>
        <w:lastRenderedPageBreak/>
        <w:t>соответствии с ГОСТ Р 52044-2003 «Наружная реклама на автомобильных дорогах и территориях городских и сельских поселений».</w:t>
      </w:r>
    </w:p>
    <w:p w:rsidR="00EE69ED" w:rsidRPr="00EE69ED" w:rsidRDefault="0038260D" w:rsidP="0038260D">
      <w:pPr>
        <w:numPr>
          <w:ilvl w:val="1"/>
          <w:numId w:val="15"/>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27"/>
        <w:textAlignment w:val="auto"/>
        <w:rPr>
          <w:rFonts w:ascii="Times New Roman" w:hAnsi="Times New Roman"/>
          <w:bCs/>
          <w:kern w:val="0"/>
          <w:sz w:val="28"/>
          <w:szCs w:val="28"/>
          <w:lang w:eastAsia="ru-RU"/>
        </w:rPr>
      </w:pPr>
      <w:r>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Выполнение требований настоящего Порядка обязательно для всех юридических лиц, независимо от форм собственности и организационно-правовых форм, индивидуальных предпринимателей, а также физических лиц, принимающих участие в деятельности по размещению и эксплуатации средств наружной рекламы.</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p>
    <w:p w:rsidR="00EE69ED" w:rsidRDefault="00EE69ED" w:rsidP="001C255C">
      <w:pPr>
        <w:numPr>
          <w:ilvl w:val="0"/>
          <w:numId w:val="17"/>
        </w:numPr>
        <w:pBdr>
          <w:top w:val="none" w:sz="0" w:space="0" w:color="auto"/>
          <w:left w:val="none" w:sz="0" w:space="0" w:color="auto"/>
          <w:bottom w:val="none" w:sz="0" w:space="0" w:color="auto"/>
          <w:right w:val="none" w:sz="0" w:space="0" w:color="auto"/>
        </w:pBdr>
        <w:suppressAutoHyphens w:val="0"/>
        <w:spacing w:line="240" w:lineRule="auto"/>
        <w:jc w:val="center"/>
        <w:textAlignment w:val="auto"/>
        <w:rPr>
          <w:rFonts w:ascii="Times New Roman" w:hAnsi="Times New Roman"/>
          <w:b/>
          <w:kern w:val="0"/>
          <w:sz w:val="28"/>
          <w:szCs w:val="28"/>
          <w:lang w:eastAsia="ru-RU"/>
        </w:rPr>
      </w:pPr>
      <w:r w:rsidRPr="00EE69ED">
        <w:rPr>
          <w:rFonts w:ascii="Times New Roman" w:hAnsi="Times New Roman"/>
          <w:b/>
          <w:kern w:val="0"/>
          <w:sz w:val="28"/>
          <w:szCs w:val="28"/>
          <w:lang w:eastAsia="ru-RU"/>
        </w:rPr>
        <w:t>Требования к размещению наружной рекламы</w:t>
      </w:r>
    </w:p>
    <w:p w:rsidR="001C255C" w:rsidRDefault="001C255C" w:rsidP="001C255C">
      <w:pPr>
        <w:pBdr>
          <w:top w:val="none" w:sz="0" w:space="0" w:color="auto"/>
          <w:left w:val="none" w:sz="0" w:space="0" w:color="auto"/>
          <w:bottom w:val="none" w:sz="0" w:space="0" w:color="auto"/>
          <w:right w:val="none" w:sz="0" w:space="0" w:color="auto"/>
        </w:pBdr>
        <w:suppressAutoHyphens w:val="0"/>
        <w:spacing w:line="240" w:lineRule="auto"/>
        <w:ind w:left="450"/>
        <w:textAlignment w:val="auto"/>
        <w:rPr>
          <w:rFonts w:ascii="Times New Roman" w:hAnsi="Times New Roman"/>
          <w:b/>
          <w:kern w:val="0"/>
          <w:sz w:val="28"/>
          <w:szCs w:val="28"/>
          <w:lang w:eastAsia="ru-RU"/>
        </w:rPr>
      </w:pPr>
    </w:p>
    <w:p w:rsidR="00C81698" w:rsidRDefault="008744D8" w:rsidP="00775A23">
      <w:pPr>
        <w:widowControl w:val="0"/>
        <w:numPr>
          <w:ilvl w:val="1"/>
          <w:numId w:val="17"/>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93"/>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Рекламная конструкция должна использоваться исключительно в целях распространения рекламы, социальной рекламы.</w:t>
      </w:r>
    </w:p>
    <w:p w:rsidR="00CC1E77" w:rsidRDefault="00AA0B58" w:rsidP="00AA0B58">
      <w:pPr>
        <w:widowControl w:val="0"/>
        <w:numPr>
          <w:ilvl w:val="1"/>
          <w:numId w:val="17"/>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93"/>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8744D8">
        <w:rPr>
          <w:rFonts w:ascii="Times New Roman" w:hAnsi="Times New Roman"/>
          <w:kern w:val="0"/>
          <w:sz w:val="28"/>
          <w:szCs w:val="28"/>
          <w:lang w:eastAsia="ru-RU"/>
        </w:rPr>
        <w:t xml:space="preserve">  </w:t>
      </w:r>
      <w:r w:rsidR="009836EE">
        <w:rPr>
          <w:rFonts w:ascii="Times New Roman" w:hAnsi="Times New Roman"/>
          <w:kern w:val="0"/>
          <w:sz w:val="28"/>
          <w:szCs w:val="28"/>
          <w:lang w:eastAsia="ru-RU"/>
        </w:rPr>
        <w:t>Рекламные конструкции не должны препятствовать восприятию рекламы или информации, размещенной на другой рекламной конструкции, здании или ином недвижимом имуществе</w:t>
      </w:r>
      <w:r w:rsidR="00347A0C">
        <w:rPr>
          <w:rFonts w:ascii="Times New Roman" w:hAnsi="Times New Roman"/>
          <w:kern w:val="0"/>
          <w:sz w:val="28"/>
          <w:szCs w:val="28"/>
          <w:lang w:eastAsia="ru-RU"/>
        </w:rPr>
        <w:t xml:space="preserve"> Рекламные конструкции не должны находиться без информационных сообщений. В случае временного отсутствия на рекламной конструкции информационного (рекламного) сообщения владелец обязан в течении 2 (двух) дней со дня отсутствия такого сообщения закрыть информационное поле декоративно- художественным оформ</w:t>
      </w:r>
      <w:r w:rsidR="002A0AF2">
        <w:rPr>
          <w:rFonts w:ascii="Times New Roman" w:hAnsi="Times New Roman"/>
          <w:kern w:val="0"/>
          <w:sz w:val="28"/>
          <w:szCs w:val="28"/>
          <w:lang w:eastAsia="ru-RU"/>
        </w:rPr>
        <w:t>лением</w:t>
      </w:r>
      <w:r w:rsidR="00D418A7">
        <w:rPr>
          <w:rFonts w:ascii="Times New Roman" w:hAnsi="Times New Roman"/>
          <w:kern w:val="0"/>
          <w:sz w:val="28"/>
          <w:szCs w:val="28"/>
          <w:lang w:eastAsia="ru-RU"/>
        </w:rPr>
        <w:t xml:space="preserve"> или </w:t>
      </w:r>
      <w:r w:rsidR="00D418A7" w:rsidRPr="00EE69ED">
        <w:rPr>
          <w:rFonts w:ascii="Times New Roman" w:hAnsi="Times New Roman"/>
          <w:kern w:val="0"/>
          <w:sz w:val="28"/>
          <w:szCs w:val="28"/>
          <w:lang w:eastAsia="ru-RU"/>
        </w:rPr>
        <w:t>поверхность должна быть закрыта серым или бледно-голубым фоном</w:t>
      </w:r>
      <w:r w:rsidR="002A0AF2">
        <w:rPr>
          <w:rFonts w:ascii="Times New Roman" w:hAnsi="Times New Roman"/>
          <w:kern w:val="0"/>
          <w:sz w:val="28"/>
          <w:szCs w:val="28"/>
          <w:lang w:eastAsia="ru-RU"/>
        </w:rPr>
        <w:t xml:space="preserve"> (</w:t>
      </w:r>
      <w:r w:rsidR="00763A60">
        <w:rPr>
          <w:rFonts w:ascii="Times New Roman" w:hAnsi="Times New Roman"/>
          <w:kern w:val="0"/>
          <w:sz w:val="28"/>
          <w:szCs w:val="28"/>
          <w:lang w:eastAsia="ru-RU"/>
        </w:rPr>
        <w:t xml:space="preserve">либо самореклама). </w:t>
      </w:r>
      <w:r w:rsidR="005C3FC6">
        <w:rPr>
          <w:rFonts w:ascii="Times New Roman" w:hAnsi="Times New Roman"/>
          <w:kern w:val="0"/>
          <w:sz w:val="28"/>
          <w:szCs w:val="28"/>
          <w:lang w:eastAsia="ru-RU"/>
        </w:rPr>
        <w:t>Рекламные конструкции, выполненные в одностороннем варианте, должны иметь декоративно-оформленную обратную сторону.</w:t>
      </w:r>
      <w:r w:rsidR="00E30AA2">
        <w:rPr>
          <w:rFonts w:ascii="Times New Roman" w:hAnsi="Times New Roman"/>
          <w:kern w:val="0"/>
          <w:sz w:val="28"/>
          <w:szCs w:val="28"/>
          <w:lang w:eastAsia="ru-RU"/>
        </w:rPr>
        <w:t xml:space="preserve"> Цветовое решение рекламных конструкций должно быть единым: опоры конструкций должны быть окрашены краской в серый или коричневый цвет, не иметь повреждений и следов </w:t>
      </w:r>
      <w:r w:rsidR="00BD6AF1">
        <w:rPr>
          <w:rFonts w:ascii="Times New Roman" w:hAnsi="Times New Roman"/>
          <w:kern w:val="0"/>
          <w:sz w:val="28"/>
          <w:szCs w:val="28"/>
          <w:lang w:eastAsia="ru-RU"/>
        </w:rPr>
        <w:t>коррозии.</w:t>
      </w:r>
    </w:p>
    <w:p w:rsidR="001371FD" w:rsidRDefault="00AA0B58" w:rsidP="00AA0B58">
      <w:pPr>
        <w:widowControl w:val="0"/>
        <w:numPr>
          <w:ilvl w:val="1"/>
          <w:numId w:val="17"/>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93"/>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8744D8">
        <w:rPr>
          <w:rFonts w:ascii="Times New Roman" w:hAnsi="Times New Roman"/>
          <w:kern w:val="0"/>
          <w:sz w:val="28"/>
          <w:szCs w:val="28"/>
          <w:lang w:eastAsia="ru-RU"/>
        </w:rPr>
        <w:t xml:space="preserve"> </w:t>
      </w:r>
      <w:r w:rsidR="001371FD" w:rsidRPr="00EE69ED">
        <w:rPr>
          <w:rFonts w:ascii="Times New Roman" w:hAnsi="Times New Roman"/>
          <w:kern w:val="0"/>
          <w:sz w:val="28"/>
          <w:szCs w:val="28"/>
          <w:lang w:eastAsia="ru-RU"/>
        </w:rPr>
        <w:t>Владелец рекламной конструкции обязан проводить замену, ремонт, окраску элементов рекламных конструкций в соответствии с техническими требованиями, предъявляемыми к рекламным конструкциям.</w:t>
      </w:r>
    </w:p>
    <w:p w:rsidR="001371FD" w:rsidRPr="00EE69ED" w:rsidRDefault="00AA0B58" w:rsidP="00AA0B58">
      <w:pPr>
        <w:widowControl w:val="0"/>
        <w:numPr>
          <w:ilvl w:val="1"/>
          <w:numId w:val="17"/>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93"/>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8744D8">
        <w:rPr>
          <w:rFonts w:ascii="Times New Roman" w:hAnsi="Times New Roman"/>
          <w:kern w:val="0"/>
          <w:sz w:val="28"/>
          <w:szCs w:val="28"/>
          <w:lang w:eastAsia="ru-RU"/>
        </w:rPr>
        <w:t xml:space="preserve"> </w:t>
      </w:r>
      <w:r w:rsidR="001371FD" w:rsidRPr="00EE69ED">
        <w:rPr>
          <w:rFonts w:ascii="Times New Roman" w:hAnsi="Times New Roman"/>
          <w:kern w:val="0"/>
          <w:sz w:val="28"/>
          <w:szCs w:val="28"/>
          <w:lang w:eastAsia="ru-RU"/>
        </w:rPr>
        <w:t xml:space="preserve">Любые дефекты рекламной конструкции должны быть устранены собственником рекламной конструкции в трехдневный срок, а в случае возникновения угрозы безопасности жизни и здоровья граждан, недвижимому имуществу, находящемуся в муниципальной собственности администрации Кировского </w:t>
      </w:r>
      <w:r w:rsidR="00551DD4">
        <w:rPr>
          <w:rFonts w:ascii="Times New Roman" w:hAnsi="Times New Roman"/>
          <w:kern w:val="0"/>
          <w:sz w:val="28"/>
          <w:szCs w:val="28"/>
          <w:lang w:eastAsia="ru-RU"/>
        </w:rPr>
        <w:t>муниципального</w:t>
      </w:r>
      <w:r w:rsidR="001371FD" w:rsidRPr="00EE69ED">
        <w:rPr>
          <w:rFonts w:ascii="Times New Roman" w:hAnsi="Times New Roman"/>
          <w:kern w:val="0"/>
          <w:sz w:val="28"/>
          <w:szCs w:val="28"/>
          <w:lang w:eastAsia="ru-RU"/>
        </w:rPr>
        <w:t xml:space="preserve"> округа Ставропольского края, ведении или управлении муниципальных организаций или третьих лиц - незамедлительно.</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color w:val="000000"/>
          <w:kern w:val="0"/>
          <w:sz w:val="28"/>
          <w:szCs w:val="28"/>
          <w:lang w:eastAsia="en-US"/>
        </w:rPr>
      </w:pPr>
      <w:r w:rsidRPr="00EE69ED">
        <w:rPr>
          <w:rFonts w:ascii="Times New Roman" w:hAnsi="Times New Roman"/>
          <w:color w:val="000000"/>
          <w:kern w:val="0"/>
          <w:sz w:val="28"/>
          <w:szCs w:val="28"/>
          <w:lang w:eastAsia="en-US"/>
        </w:rPr>
        <w:t xml:space="preserve">Заключение договоров на распространение социальной рекламы является обязательным для </w:t>
      </w:r>
      <w:proofErr w:type="spellStart"/>
      <w:r w:rsidRPr="00EE69ED">
        <w:rPr>
          <w:rFonts w:ascii="Times New Roman" w:hAnsi="Times New Roman"/>
          <w:color w:val="000000"/>
          <w:kern w:val="0"/>
          <w:sz w:val="28"/>
          <w:szCs w:val="28"/>
          <w:lang w:eastAsia="en-US"/>
        </w:rPr>
        <w:t>рекламораспространителей</w:t>
      </w:r>
      <w:proofErr w:type="spellEnd"/>
      <w:r w:rsidRPr="00EE69ED">
        <w:rPr>
          <w:rFonts w:ascii="Times New Roman" w:hAnsi="Times New Roman"/>
          <w:color w:val="000000"/>
          <w:kern w:val="0"/>
          <w:sz w:val="28"/>
          <w:szCs w:val="28"/>
          <w:lang w:eastAsia="en-US"/>
        </w:rPr>
        <w:t xml:space="preserve"> в пределах пяти процентов годового объема распространяемой ими рекламы. Заключение такого договора осуществляется в порядке, установленном Гражданским </w:t>
      </w:r>
      <w:hyperlink r:id="rId23" w:history="1">
        <w:r w:rsidRPr="00EE69ED">
          <w:rPr>
            <w:rFonts w:ascii="Times New Roman" w:hAnsi="Times New Roman"/>
            <w:color w:val="000000"/>
            <w:kern w:val="0"/>
            <w:sz w:val="28"/>
            <w:szCs w:val="28"/>
            <w:lang w:eastAsia="en-US"/>
          </w:rPr>
          <w:t>кодексом</w:t>
        </w:r>
      </w:hyperlink>
      <w:r w:rsidRPr="00EE69ED">
        <w:rPr>
          <w:rFonts w:ascii="Times New Roman" w:hAnsi="Times New Roman"/>
          <w:color w:val="000000"/>
          <w:kern w:val="0"/>
          <w:sz w:val="28"/>
          <w:szCs w:val="28"/>
          <w:lang w:eastAsia="en-US"/>
        </w:rPr>
        <w:t xml:space="preserve"> Российской Федерации.</w:t>
      </w:r>
    </w:p>
    <w:p w:rsidR="00EE69ED" w:rsidRPr="00EE69ED" w:rsidRDefault="008744D8" w:rsidP="0067379D">
      <w:pPr>
        <w:widowControl w:val="0"/>
        <w:numPr>
          <w:ilvl w:val="1"/>
          <w:numId w:val="17"/>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93"/>
        <w:textAlignment w:val="auto"/>
        <w:rPr>
          <w:rFonts w:ascii="Times New Roman" w:hAnsi="Times New Roman"/>
          <w:kern w:val="0"/>
          <w:sz w:val="28"/>
          <w:szCs w:val="28"/>
          <w:lang w:eastAsia="ru-RU"/>
        </w:rPr>
      </w:pPr>
      <w:r>
        <w:rPr>
          <w:rFonts w:ascii="Times New Roman" w:hAnsi="Times New Roman"/>
          <w:color w:val="000000"/>
          <w:kern w:val="0"/>
          <w:sz w:val="28"/>
          <w:szCs w:val="28"/>
          <w:lang w:eastAsia="ru-RU"/>
        </w:rPr>
        <w:t xml:space="preserve">  </w:t>
      </w:r>
      <w:r w:rsidR="00EE69ED" w:rsidRPr="00EE69ED">
        <w:rPr>
          <w:rFonts w:ascii="Times New Roman" w:hAnsi="Times New Roman"/>
          <w:color w:val="000000"/>
          <w:kern w:val="0"/>
          <w:sz w:val="28"/>
          <w:szCs w:val="28"/>
          <w:lang w:eastAsia="ru-RU"/>
        </w:rPr>
        <w:t xml:space="preserve">На рекламной </w:t>
      </w:r>
      <w:r w:rsidR="00EE69ED" w:rsidRPr="00EE69ED">
        <w:rPr>
          <w:rFonts w:ascii="Times New Roman" w:hAnsi="Times New Roman"/>
          <w:kern w:val="0"/>
          <w:sz w:val="28"/>
          <w:szCs w:val="28"/>
          <w:lang w:eastAsia="ru-RU"/>
        </w:rPr>
        <w:t>конструкции должна быть нанесена маркировка с указанием наименования владельца рекламной конструкции, номера его телефона и номера разрешения.</w:t>
      </w:r>
      <w:r w:rsidR="0001054D">
        <w:rPr>
          <w:rFonts w:ascii="Times New Roman" w:hAnsi="Times New Roman"/>
          <w:kern w:val="0"/>
          <w:sz w:val="28"/>
          <w:szCs w:val="28"/>
          <w:lang w:eastAsia="ru-RU"/>
        </w:rPr>
        <w:t xml:space="preserve"> Маркировка размещается под информационным полем и должна быть доступна для прочтения.</w:t>
      </w:r>
    </w:p>
    <w:p w:rsidR="00EE69ED" w:rsidRDefault="00006216" w:rsidP="005312A2">
      <w:pPr>
        <w:widowControl w:val="0"/>
        <w:numPr>
          <w:ilvl w:val="1"/>
          <w:numId w:val="17"/>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93"/>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8744D8">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 xml:space="preserve">Рекламная конструкция, при ее установке и эксплуатации на территории Кировского городского округа Ставропольского края, зданиях, </w:t>
      </w:r>
      <w:r w:rsidR="00EE69ED" w:rsidRPr="00EE69ED">
        <w:rPr>
          <w:rFonts w:ascii="Times New Roman" w:hAnsi="Times New Roman"/>
          <w:kern w:val="0"/>
          <w:sz w:val="28"/>
          <w:szCs w:val="28"/>
          <w:lang w:eastAsia="ru-RU"/>
        </w:rPr>
        <w:lastRenderedPageBreak/>
        <w:t>сооружениях и иных объектах не должна искажать их архитектурно-художественный облик, нарушать внешнее благоустройство территории, элементы озеленения и цветочного оформления населенных пунктов, и должна быть размещена в соответствии с требованиями государственного стандарта Российской Федерации.</w:t>
      </w:r>
    </w:p>
    <w:p w:rsidR="00C86F1B" w:rsidRPr="00826DB3" w:rsidRDefault="00006216" w:rsidP="005312A2">
      <w:pPr>
        <w:widowControl w:val="0"/>
        <w:numPr>
          <w:ilvl w:val="1"/>
          <w:numId w:val="17"/>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93"/>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008744D8">
        <w:rPr>
          <w:rFonts w:ascii="Times New Roman" w:hAnsi="Times New Roman"/>
          <w:kern w:val="0"/>
          <w:sz w:val="28"/>
          <w:szCs w:val="28"/>
          <w:lang w:eastAsia="ru-RU"/>
        </w:rPr>
        <w:t xml:space="preserve"> </w:t>
      </w:r>
      <w:r w:rsidR="00F63A01" w:rsidRPr="00826DB3">
        <w:rPr>
          <w:rFonts w:ascii="Times New Roman" w:hAnsi="Times New Roman"/>
          <w:kern w:val="0"/>
          <w:sz w:val="28"/>
          <w:szCs w:val="28"/>
          <w:lang w:eastAsia="ru-RU"/>
        </w:rPr>
        <w:t>Рекламные констр</w:t>
      </w:r>
      <w:r w:rsidR="00A33F11" w:rsidRPr="00826DB3">
        <w:rPr>
          <w:rFonts w:ascii="Times New Roman" w:hAnsi="Times New Roman"/>
          <w:kern w:val="0"/>
          <w:sz w:val="28"/>
          <w:szCs w:val="28"/>
          <w:lang w:eastAsia="ru-RU"/>
        </w:rPr>
        <w:t>у</w:t>
      </w:r>
      <w:r w:rsidR="00F63A01" w:rsidRPr="00826DB3">
        <w:rPr>
          <w:rFonts w:ascii="Times New Roman" w:hAnsi="Times New Roman"/>
          <w:kern w:val="0"/>
          <w:sz w:val="28"/>
          <w:szCs w:val="28"/>
          <w:lang w:eastAsia="ru-RU"/>
        </w:rPr>
        <w:t>кции на фасаде одного здания должны распол</w:t>
      </w:r>
      <w:r w:rsidR="00B26B4E" w:rsidRPr="00826DB3">
        <w:rPr>
          <w:rFonts w:ascii="Times New Roman" w:hAnsi="Times New Roman"/>
          <w:kern w:val="0"/>
          <w:sz w:val="28"/>
          <w:szCs w:val="28"/>
          <w:lang w:eastAsia="ru-RU"/>
        </w:rPr>
        <w:t>а</w:t>
      </w:r>
      <w:r w:rsidR="00F63A01" w:rsidRPr="00826DB3">
        <w:rPr>
          <w:rFonts w:ascii="Times New Roman" w:hAnsi="Times New Roman"/>
          <w:kern w:val="0"/>
          <w:sz w:val="28"/>
          <w:szCs w:val="28"/>
          <w:lang w:eastAsia="ru-RU"/>
        </w:rPr>
        <w:t>гаться упорядоченно и комплексно с учётом:</w:t>
      </w:r>
    </w:p>
    <w:p w:rsidR="00F63A01" w:rsidRPr="00826DB3" w:rsidRDefault="00F63A01" w:rsidP="005312A2">
      <w:pPr>
        <w:widowControl w:val="0"/>
        <w:numPr>
          <w:ilvl w:val="0"/>
          <w:numId w:val="12"/>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27"/>
        <w:textAlignment w:val="auto"/>
        <w:rPr>
          <w:rFonts w:ascii="Times New Roman" w:hAnsi="Times New Roman"/>
          <w:kern w:val="0"/>
          <w:sz w:val="28"/>
          <w:szCs w:val="28"/>
          <w:lang w:eastAsia="ru-RU"/>
        </w:rPr>
      </w:pPr>
      <w:r w:rsidRPr="00826DB3">
        <w:rPr>
          <w:rFonts w:ascii="Times New Roman" w:hAnsi="Times New Roman"/>
          <w:kern w:val="0"/>
          <w:sz w:val="28"/>
          <w:szCs w:val="28"/>
          <w:lang w:eastAsia="ru-RU"/>
        </w:rPr>
        <w:t>сохранения общего архитектурно-художественного, композиционного решения фасада;</w:t>
      </w:r>
    </w:p>
    <w:p w:rsidR="00F63A01" w:rsidRPr="00826DB3" w:rsidRDefault="00F63A01" w:rsidP="005312A2">
      <w:pPr>
        <w:widowControl w:val="0"/>
        <w:numPr>
          <w:ilvl w:val="0"/>
          <w:numId w:val="12"/>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textAlignment w:val="auto"/>
        <w:rPr>
          <w:rFonts w:ascii="Times New Roman" w:hAnsi="Times New Roman"/>
          <w:kern w:val="0"/>
          <w:sz w:val="28"/>
          <w:szCs w:val="28"/>
          <w:lang w:eastAsia="ru-RU"/>
        </w:rPr>
      </w:pPr>
      <w:r w:rsidRPr="00826DB3">
        <w:rPr>
          <w:rFonts w:ascii="Times New Roman" w:hAnsi="Times New Roman"/>
          <w:kern w:val="0"/>
          <w:sz w:val="28"/>
          <w:szCs w:val="28"/>
          <w:lang w:eastAsia="ru-RU"/>
        </w:rPr>
        <w:t>единой высоты, толщины рекламных элементов;</w:t>
      </w:r>
    </w:p>
    <w:p w:rsidR="00F63A01" w:rsidRPr="00826DB3" w:rsidRDefault="00F63A01" w:rsidP="005312A2">
      <w:pPr>
        <w:widowControl w:val="0"/>
        <w:numPr>
          <w:ilvl w:val="0"/>
          <w:numId w:val="12"/>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textAlignment w:val="auto"/>
        <w:rPr>
          <w:rFonts w:ascii="Times New Roman" w:hAnsi="Times New Roman"/>
          <w:kern w:val="0"/>
          <w:sz w:val="28"/>
          <w:szCs w:val="28"/>
          <w:lang w:eastAsia="ru-RU"/>
        </w:rPr>
      </w:pPr>
      <w:r w:rsidRPr="00826DB3">
        <w:rPr>
          <w:rFonts w:ascii="Times New Roman" w:hAnsi="Times New Roman"/>
          <w:kern w:val="0"/>
          <w:sz w:val="28"/>
          <w:szCs w:val="28"/>
          <w:lang w:eastAsia="ru-RU"/>
        </w:rPr>
        <w:t>единых горизонтальных и вертикальных осей здания.</w:t>
      </w:r>
    </w:p>
    <w:p w:rsidR="00633570" w:rsidRPr="00EE69ED" w:rsidRDefault="002C3C7D" w:rsidP="00006216">
      <w:pPr>
        <w:widowControl w:val="0"/>
        <w:numPr>
          <w:ilvl w:val="0"/>
          <w:numId w:val="12"/>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left="0" w:firstLine="993"/>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Используемые в рекламных конструкциях осветительные приборы и устройства должны устанавливаться таким образом, что бы исключить </w:t>
      </w:r>
      <w:r w:rsidR="00786AA3">
        <w:rPr>
          <w:rFonts w:ascii="Times New Roman" w:hAnsi="Times New Roman"/>
          <w:kern w:val="0"/>
          <w:sz w:val="28"/>
          <w:szCs w:val="28"/>
          <w:lang w:eastAsia="ru-RU"/>
        </w:rPr>
        <w:t xml:space="preserve">ослепление участников дорожного движения прямыми или отраженными световыми лучами, а при установке на жилых домах и в непосредственной близости от них – прямое попадание световых лучей </w:t>
      </w:r>
      <w:r w:rsidR="0039436F">
        <w:rPr>
          <w:rFonts w:ascii="Times New Roman" w:hAnsi="Times New Roman"/>
          <w:kern w:val="0"/>
          <w:sz w:val="28"/>
          <w:szCs w:val="28"/>
          <w:lang w:eastAsia="ru-RU"/>
        </w:rPr>
        <w:t xml:space="preserve">в окна жилых домов. Электронные табло, экраны и другие </w:t>
      </w:r>
      <w:proofErr w:type="spellStart"/>
      <w:r w:rsidR="0039436F">
        <w:rPr>
          <w:rFonts w:ascii="Times New Roman" w:hAnsi="Times New Roman"/>
          <w:kern w:val="0"/>
          <w:sz w:val="28"/>
          <w:szCs w:val="28"/>
          <w:lang w:eastAsia="ru-RU"/>
        </w:rPr>
        <w:t>светодинамические</w:t>
      </w:r>
      <w:proofErr w:type="spellEnd"/>
      <w:r w:rsidR="0039436F">
        <w:rPr>
          <w:rFonts w:ascii="Times New Roman" w:hAnsi="Times New Roman"/>
          <w:kern w:val="0"/>
          <w:sz w:val="28"/>
          <w:szCs w:val="28"/>
          <w:lang w:eastAsia="ru-RU"/>
        </w:rPr>
        <w:t xml:space="preserve"> рекламные конструкции должны обеспечивать снижение яркости изображения в темное время суток не менее, чем на 50% от дневной.</w:t>
      </w:r>
    </w:p>
    <w:p w:rsidR="00EE69ED" w:rsidRDefault="001C255C" w:rsidP="001C255C">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993"/>
        <w:textAlignment w:val="auto"/>
        <w:rPr>
          <w:rFonts w:ascii="Times New Roman" w:hAnsi="Times New Roman"/>
          <w:kern w:val="0"/>
          <w:sz w:val="28"/>
          <w:szCs w:val="28"/>
          <w:lang w:eastAsia="ru-RU"/>
        </w:rPr>
      </w:pPr>
      <w:r>
        <w:rPr>
          <w:rFonts w:ascii="Times New Roman" w:hAnsi="Times New Roman"/>
          <w:kern w:val="0"/>
          <w:sz w:val="28"/>
          <w:szCs w:val="28"/>
          <w:lang w:eastAsia="ru-RU"/>
        </w:rPr>
        <w:t>3</w:t>
      </w:r>
      <w:r w:rsidR="00EE69ED" w:rsidRPr="00EE69ED">
        <w:rPr>
          <w:rFonts w:ascii="Times New Roman" w:hAnsi="Times New Roman"/>
          <w:kern w:val="0"/>
          <w:sz w:val="28"/>
          <w:szCs w:val="28"/>
          <w:lang w:eastAsia="ru-RU"/>
        </w:rPr>
        <w:t>.</w:t>
      </w:r>
      <w:r w:rsidR="001371FD">
        <w:rPr>
          <w:rFonts w:ascii="Times New Roman" w:hAnsi="Times New Roman"/>
          <w:kern w:val="0"/>
          <w:sz w:val="28"/>
          <w:szCs w:val="28"/>
          <w:lang w:eastAsia="ru-RU"/>
        </w:rPr>
        <w:t>8</w:t>
      </w:r>
      <w:r w:rsidR="000D5E8B">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 xml:space="preserve">Установка и эксплуатация наружной рекламы на объектах благоустройства и озеленения осуществляется в соответствии с </w:t>
      </w:r>
      <w:hyperlink r:id="rId24" w:history="1">
        <w:r w:rsidR="00EE69ED" w:rsidRPr="00EE69ED">
          <w:rPr>
            <w:rFonts w:ascii="Times New Roman" w:hAnsi="Times New Roman"/>
            <w:kern w:val="0"/>
            <w:sz w:val="28"/>
            <w:szCs w:val="28"/>
            <w:lang w:eastAsia="ru-RU"/>
          </w:rPr>
          <w:t>Правилами</w:t>
        </w:r>
      </w:hyperlink>
      <w:r w:rsidR="00EE69ED" w:rsidRPr="00EE69ED">
        <w:rPr>
          <w:rFonts w:ascii="Times New Roman" w:hAnsi="Times New Roman"/>
          <w:kern w:val="0"/>
          <w:sz w:val="28"/>
          <w:szCs w:val="28"/>
          <w:lang w:eastAsia="ru-RU"/>
        </w:rPr>
        <w:t xml:space="preserve"> благоустройства Кировского </w:t>
      </w:r>
      <w:r w:rsidR="00523FFE">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Ставропольского края.</w:t>
      </w:r>
    </w:p>
    <w:p w:rsidR="001371FD" w:rsidRDefault="0013387C" w:rsidP="0013387C">
      <w:pPr>
        <w:widowControl w:val="0"/>
        <w:pBdr>
          <w:top w:val="none" w:sz="0" w:space="0" w:color="auto"/>
          <w:left w:val="none" w:sz="0" w:space="0" w:color="auto"/>
          <w:bottom w:val="none" w:sz="0" w:space="0" w:color="auto"/>
          <w:right w:val="none" w:sz="0" w:space="0" w:color="auto"/>
        </w:pBdr>
        <w:tabs>
          <w:tab w:val="left" w:pos="1418"/>
        </w:tabs>
        <w:suppressAutoHyphens w:val="0"/>
        <w:autoSpaceDE w:val="0"/>
        <w:autoSpaceDN w:val="0"/>
        <w:adjustRightInd w:val="0"/>
        <w:spacing w:line="240" w:lineRule="auto"/>
        <w:ind w:firstLine="993"/>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3.9. </w:t>
      </w:r>
      <w:r w:rsidR="001371FD" w:rsidRPr="00EE69ED">
        <w:rPr>
          <w:rFonts w:ascii="Times New Roman" w:hAnsi="Times New Roman"/>
          <w:kern w:val="0"/>
          <w:sz w:val="28"/>
          <w:szCs w:val="28"/>
          <w:lang w:eastAsia="ru-RU"/>
        </w:rPr>
        <w:t xml:space="preserve">Запрещается размещение отдельно стоящих рекламных конструкций в историко-культурном центре и городских округах исторической застройки Кировского городского округа Ставропольского края, в охранных зонах объектов культурного наследия и зонах охраны ландшафта, установленных в соответствии с Генеральным планом, без установленного единообразного вида и не в соответствии со схемой размещения отдельно стоящих рекламных конструкций в историко-культурном центре и городских округах исторической застройки Кировского </w:t>
      </w:r>
      <w:r w:rsidR="00F00869">
        <w:rPr>
          <w:rFonts w:ascii="Times New Roman" w:hAnsi="Times New Roman"/>
          <w:kern w:val="0"/>
          <w:sz w:val="28"/>
          <w:szCs w:val="28"/>
          <w:lang w:eastAsia="ru-RU"/>
        </w:rPr>
        <w:t>муниципального</w:t>
      </w:r>
      <w:r w:rsidR="001371FD" w:rsidRPr="00EE69ED">
        <w:rPr>
          <w:rFonts w:ascii="Times New Roman" w:hAnsi="Times New Roman"/>
          <w:kern w:val="0"/>
          <w:sz w:val="28"/>
          <w:szCs w:val="28"/>
          <w:lang w:eastAsia="ru-RU"/>
        </w:rPr>
        <w:t xml:space="preserve"> округа Ставропольского края.</w:t>
      </w:r>
    </w:p>
    <w:p w:rsidR="00871896" w:rsidRDefault="00871896" w:rsidP="00871896">
      <w:pPr>
        <w:widowControl w:val="0"/>
        <w:pBdr>
          <w:top w:val="none" w:sz="0" w:space="0" w:color="auto"/>
          <w:left w:val="none" w:sz="0" w:space="0" w:color="auto"/>
          <w:bottom w:val="none" w:sz="0" w:space="0" w:color="auto"/>
          <w:right w:val="none" w:sz="0" w:space="0" w:color="auto"/>
        </w:pBdr>
        <w:autoSpaceDN w:val="0"/>
        <w:spacing w:line="240" w:lineRule="auto"/>
        <w:ind w:firstLine="709"/>
        <w:rPr>
          <w:rFonts w:ascii="Times New Roman" w:eastAsia="SimSun" w:hAnsi="Times New Roman"/>
          <w:kern w:val="3"/>
          <w:sz w:val="28"/>
          <w:szCs w:val="28"/>
          <w:lang w:bidi="hi-IN"/>
        </w:rPr>
      </w:pPr>
      <w:r w:rsidRPr="003A3EA0">
        <w:rPr>
          <w:rFonts w:ascii="Times New Roman" w:eastAsia="SimSun" w:hAnsi="Times New Roman"/>
          <w:kern w:val="3"/>
          <w:sz w:val="28"/>
          <w:szCs w:val="28"/>
          <w:lang w:bidi="hi-IN"/>
        </w:rPr>
        <w:t>Рас</w:t>
      </w:r>
      <w:r w:rsidRPr="00871896">
        <w:rPr>
          <w:rFonts w:ascii="Times New Roman" w:eastAsia="SimSun" w:hAnsi="Times New Roman"/>
          <w:kern w:val="3"/>
          <w:sz w:val="28"/>
          <w:szCs w:val="28"/>
          <w:lang w:bidi="hi-IN"/>
        </w:rPr>
        <w:t>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г.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установленными Федеральным законом от 13.03.2006 г. № 38-ФЗ «О рекламе».</w:t>
      </w:r>
    </w:p>
    <w:p w:rsidR="000E20BA" w:rsidRPr="000E20BA" w:rsidRDefault="000E20BA" w:rsidP="00871896">
      <w:pPr>
        <w:widowControl w:val="0"/>
        <w:pBdr>
          <w:top w:val="none" w:sz="0" w:space="0" w:color="auto"/>
          <w:left w:val="none" w:sz="0" w:space="0" w:color="auto"/>
          <w:bottom w:val="none" w:sz="0" w:space="0" w:color="auto"/>
          <w:right w:val="none" w:sz="0" w:space="0" w:color="auto"/>
        </w:pBdr>
        <w:autoSpaceDN w:val="0"/>
        <w:spacing w:line="240" w:lineRule="auto"/>
        <w:ind w:firstLine="709"/>
        <w:rPr>
          <w:rFonts w:ascii="Times New Roman" w:eastAsia="SimSun" w:hAnsi="Times New Roman"/>
          <w:kern w:val="3"/>
          <w:sz w:val="28"/>
          <w:szCs w:val="28"/>
          <w:lang w:bidi="hi-IN"/>
        </w:rPr>
      </w:pPr>
      <w:r w:rsidRPr="003A3EA0">
        <w:rPr>
          <w:rFonts w:ascii="Times New Roman" w:hAnsi="Times New Roman"/>
          <w:sz w:val="28"/>
          <w:szCs w:val="28"/>
        </w:rPr>
        <w:t>Ре</w:t>
      </w:r>
      <w:r w:rsidRPr="000E20BA">
        <w:rPr>
          <w:rFonts w:ascii="Times New Roman" w:hAnsi="Times New Roman"/>
          <w:sz w:val="28"/>
          <w:szCs w:val="28"/>
        </w:rPr>
        <w:t>кламная конструкция, установленная без разрешения, является самовольной. В случае установки и (или) эксплуатации рекламной конструкции на территории Кировского</w:t>
      </w:r>
      <w:r w:rsidRPr="000E20BA">
        <w:rPr>
          <w:rFonts w:ascii="Times New Roman" w:hAnsi="Times New Roman"/>
          <w:b/>
          <w:sz w:val="28"/>
          <w:szCs w:val="28"/>
        </w:rPr>
        <w:t xml:space="preserve"> </w:t>
      </w:r>
      <w:r w:rsidR="0081261D">
        <w:rPr>
          <w:rFonts w:ascii="Times New Roman" w:hAnsi="Times New Roman"/>
          <w:sz w:val="28"/>
          <w:szCs w:val="28"/>
        </w:rPr>
        <w:t>муниципального</w:t>
      </w:r>
      <w:r w:rsidRPr="000E20BA">
        <w:rPr>
          <w:rFonts w:ascii="Times New Roman" w:hAnsi="Times New Roman"/>
          <w:sz w:val="28"/>
          <w:szCs w:val="28"/>
        </w:rPr>
        <w:t xml:space="preserve"> округа без разрешения, срок действия которого не истек, она подлежит демонтажу.</w:t>
      </w:r>
    </w:p>
    <w:p w:rsidR="00871896" w:rsidRPr="000E20BA" w:rsidRDefault="000E20BA"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sidRPr="003A3EA0">
        <w:rPr>
          <w:rFonts w:ascii="Times New Roman" w:hAnsi="Times New Roman"/>
          <w:sz w:val="28"/>
          <w:szCs w:val="28"/>
        </w:rPr>
        <w:t>Рас</w:t>
      </w:r>
      <w:r w:rsidRPr="000E20BA">
        <w:rPr>
          <w:rFonts w:ascii="Times New Roman" w:hAnsi="Times New Roman"/>
          <w:sz w:val="28"/>
          <w:szCs w:val="28"/>
        </w:rPr>
        <w:t xml:space="preserve">пространение рекламы на знаке дорожного движения, его опоре или </w:t>
      </w:r>
      <w:r w:rsidRPr="000E20BA">
        <w:rPr>
          <w:rFonts w:ascii="Times New Roman" w:hAnsi="Times New Roman"/>
          <w:sz w:val="28"/>
          <w:szCs w:val="28"/>
        </w:rPr>
        <w:lastRenderedPageBreak/>
        <w:t>любом ином приспособлении, предназначенном для регулирования дорожного движения, не допускается. Установка и эксплуатация рекламных конструкций должны обеспечивать условия безопасности и беспрепятственного движения транспорта и пешеходов.</w:t>
      </w:r>
    </w:p>
    <w:p w:rsidR="00EE69ED" w:rsidRPr="00EE69ED" w:rsidRDefault="007E648B" w:rsidP="007E648B">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3.10</w:t>
      </w:r>
      <w:r w:rsidR="00EE69ED" w:rsidRPr="00EE69ED">
        <w:rPr>
          <w:rFonts w:ascii="Times New Roman" w:hAnsi="Times New Roman"/>
          <w:kern w:val="0"/>
          <w:sz w:val="28"/>
          <w:szCs w:val="28"/>
          <w:lang w:eastAsia="ru-RU"/>
        </w:rPr>
        <w:t>.</w:t>
      </w:r>
      <w:r w:rsidR="00B62253">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Установка и эксплуатация рекламной конструкции на улицах, площадях и тротуарах, разделительных полосах, территориях, не имеющих застройки, должна обеспечивать условия безопасного движения транспорта и пешеходов.</w:t>
      </w:r>
      <w:r w:rsidR="001371FD" w:rsidRPr="001371FD">
        <w:rPr>
          <w:rFonts w:ascii="Times New Roman" w:hAnsi="Times New Roman"/>
          <w:kern w:val="0"/>
          <w:sz w:val="28"/>
          <w:szCs w:val="28"/>
          <w:lang w:eastAsia="ru-RU"/>
        </w:rPr>
        <w:t xml:space="preserve"> </w:t>
      </w:r>
      <w:r w:rsidR="001371FD" w:rsidRPr="00EE69ED">
        <w:rPr>
          <w:rFonts w:ascii="Times New Roman" w:hAnsi="Times New Roman"/>
          <w:kern w:val="0"/>
          <w:sz w:val="28"/>
          <w:szCs w:val="28"/>
          <w:lang w:eastAsia="ru-RU"/>
        </w:rPr>
        <w:t>Размещение наружной рекламы не должно препятствовать уборке и обслуживанию прилегающей территории.</w:t>
      </w:r>
      <w:r w:rsidR="00871896" w:rsidRPr="00871896">
        <w:rPr>
          <w:rFonts w:ascii="Times New Roman" w:hAnsi="Times New Roman"/>
          <w:kern w:val="0"/>
          <w:sz w:val="28"/>
          <w:szCs w:val="28"/>
          <w:lang w:eastAsia="ru-RU"/>
        </w:rPr>
        <w:t xml:space="preserve"> </w:t>
      </w:r>
      <w:r w:rsidR="00871896">
        <w:rPr>
          <w:rFonts w:ascii="Times New Roman" w:hAnsi="Times New Roman"/>
          <w:kern w:val="0"/>
          <w:sz w:val="28"/>
          <w:szCs w:val="28"/>
          <w:lang w:eastAsia="ru-RU"/>
        </w:rPr>
        <w:t>При выполнении работ по монтажу и обслуживанию рекламных конструкций должны быть соблюдены требования по обеспечению безопасности дорожного движения в местах производства работ.</w:t>
      </w:r>
    </w:p>
    <w:p w:rsidR="00EE69ED" w:rsidRPr="00EE69ED" w:rsidRDefault="007E648B" w:rsidP="007E648B">
      <w:pPr>
        <w:widowControl w:val="0"/>
        <w:pBdr>
          <w:top w:val="none" w:sz="0" w:space="0" w:color="auto"/>
          <w:left w:val="none" w:sz="0" w:space="0" w:color="auto"/>
          <w:bottom w:val="none" w:sz="0" w:space="0" w:color="auto"/>
          <w:right w:val="none" w:sz="0" w:space="0" w:color="auto"/>
        </w:pBdr>
        <w:tabs>
          <w:tab w:val="left" w:pos="1418"/>
        </w:tabs>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3.11</w:t>
      </w:r>
      <w:r w:rsidR="00B62253">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 xml:space="preserve">Установка перетяжек на центральных улицах Кировского </w:t>
      </w:r>
      <w:r w:rsidR="00551DD4">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не допускается. Перечень улиц определяется уполномоченным органом администрации Кировского </w:t>
      </w:r>
      <w:r w:rsidR="00551DD4">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Ставропольского края и утверждается администрацией Кировского </w:t>
      </w:r>
      <w:r w:rsidR="00B81756">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Ставропольского края.</w:t>
      </w:r>
    </w:p>
    <w:p w:rsidR="00EE69ED" w:rsidRDefault="007E648B"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3.12</w:t>
      </w:r>
      <w:r w:rsidR="001371FD">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 xml:space="preserve">Особые условия установки и эксплуатации различных типов рекламных конструкций утверждаются администрацией Кировского </w:t>
      </w:r>
      <w:r w:rsidR="0039736F">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Ставропольского края.</w:t>
      </w:r>
    </w:p>
    <w:p w:rsidR="003C787C" w:rsidRDefault="007E648B"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3.1</w:t>
      </w:r>
      <w:r w:rsidR="003C787C">
        <w:rPr>
          <w:rFonts w:ascii="Times New Roman" w:hAnsi="Times New Roman"/>
          <w:kern w:val="0"/>
          <w:sz w:val="28"/>
          <w:szCs w:val="28"/>
          <w:lang w:eastAsia="ru-RU"/>
        </w:rPr>
        <w:t xml:space="preserve">3. </w:t>
      </w:r>
      <w:r>
        <w:rPr>
          <w:rFonts w:ascii="Times New Roman" w:hAnsi="Times New Roman"/>
          <w:kern w:val="0"/>
          <w:sz w:val="28"/>
          <w:szCs w:val="28"/>
          <w:lang w:eastAsia="ru-RU"/>
        </w:rPr>
        <w:t xml:space="preserve"> </w:t>
      </w:r>
      <w:r w:rsidR="003C787C">
        <w:rPr>
          <w:rFonts w:ascii="Times New Roman" w:hAnsi="Times New Roman"/>
          <w:kern w:val="0"/>
          <w:sz w:val="28"/>
          <w:szCs w:val="28"/>
          <w:lang w:eastAsia="ru-RU"/>
        </w:rPr>
        <w:t>При размещении рекламных конструкций не допускается:</w:t>
      </w:r>
    </w:p>
    <w:p w:rsidR="003C787C" w:rsidRDefault="003C787C"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закрывать знаки адресации</w:t>
      </w:r>
      <w:r w:rsidR="00551DD4">
        <w:rPr>
          <w:rFonts w:ascii="Times New Roman" w:hAnsi="Times New Roman"/>
          <w:kern w:val="0"/>
          <w:sz w:val="28"/>
          <w:szCs w:val="28"/>
          <w:lang w:eastAsia="ru-RU"/>
        </w:rPr>
        <w:t xml:space="preserve"> </w:t>
      </w:r>
      <w:r>
        <w:rPr>
          <w:rFonts w:ascii="Times New Roman" w:hAnsi="Times New Roman"/>
          <w:kern w:val="0"/>
          <w:sz w:val="28"/>
          <w:szCs w:val="28"/>
          <w:lang w:eastAsia="ru-RU"/>
        </w:rPr>
        <w:t>(уличные аншлаги), обозначающие наименование улиц, номера домов, корпусов, подъездов квартир;</w:t>
      </w:r>
    </w:p>
    <w:p w:rsidR="003C787C" w:rsidRDefault="003C787C"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монтировать рекламные конструкции непосредственн</w:t>
      </w:r>
      <w:r w:rsidR="00551DD4">
        <w:rPr>
          <w:rFonts w:ascii="Times New Roman" w:hAnsi="Times New Roman"/>
          <w:kern w:val="0"/>
          <w:sz w:val="28"/>
          <w:szCs w:val="28"/>
          <w:lang w:eastAsia="ru-RU"/>
        </w:rPr>
        <w:t>о к фасаду здания без каркаса (</w:t>
      </w:r>
      <w:r>
        <w:rPr>
          <w:rFonts w:ascii="Times New Roman" w:hAnsi="Times New Roman"/>
          <w:kern w:val="0"/>
          <w:sz w:val="28"/>
          <w:szCs w:val="28"/>
          <w:lang w:eastAsia="ru-RU"/>
        </w:rPr>
        <w:t>каркасной рамки);</w:t>
      </w:r>
    </w:p>
    <w:p w:rsidR="003C787C" w:rsidRDefault="003C787C"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устанавливать рекламные конструкции на стационарных ограждениях, если ограждения выполнены в виде кованных или ажурных конструкций;</w:t>
      </w:r>
    </w:p>
    <w:p w:rsidR="003C787C" w:rsidRDefault="003C787C"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устанавливать световые рекламные конструкции со стробоскопическим эффектом или ярким пульсирующим светом в жилых зонах;</w:t>
      </w:r>
    </w:p>
    <w:p w:rsidR="003C787C" w:rsidRDefault="00A33668" w:rsidP="00A33668">
      <w:pPr>
        <w:widowControl w:val="0"/>
        <w:pBdr>
          <w:top w:val="none" w:sz="0" w:space="0" w:color="auto"/>
          <w:left w:val="none" w:sz="0" w:space="0" w:color="auto"/>
          <w:bottom w:val="none" w:sz="0" w:space="0" w:color="auto"/>
          <w:right w:val="none" w:sz="0" w:space="0" w:color="auto"/>
        </w:pBdr>
        <w:tabs>
          <w:tab w:val="left" w:pos="567"/>
          <w:tab w:val="left" w:pos="709"/>
        </w:tabs>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w:t>
      </w:r>
      <w:r w:rsidR="003C787C">
        <w:rPr>
          <w:rFonts w:ascii="Times New Roman" w:hAnsi="Times New Roman"/>
          <w:kern w:val="0"/>
          <w:sz w:val="28"/>
          <w:szCs w:val="28"/>
          <w:lang w:eastAsia="ru-RU"/>
        </w:rPr>
        <w:t>устанавливать рекламные конструкции, закрывающие ценные архитектурно-художествен</w:t>
      </w:r>
      <w:r w:rsidR="00B62253">
        <w:rPr>
          <w:rFonts w:ascii="Times New Roman" w:hAnsi="Times New Roman"/>
          <w:kern w:val="0"/>
          <w:sz w:val="28"/>
          <w:szCs w:val="28"/>
          <w:lang w:eastAsia="ru-RU"/>
        </w:rPr>
        <w:t xml:space="preserve">ные элементы и детали зданий (в </w:t>
      </w:r>
      <w:r w:rsidR="003C787C">
        <w:rPr>
          <w:rFonts w:ascii="Times New Roman" w:hAnsi="Times New Roman"/>
          <w:kern w:val="0"/>
          <w:sz w:val="28"/>
          <w:szCs w:val="28"/>
          <w:lang w:eastAsia="ru-RU"/>
        </w:rPr>
        <w:t>том числе колонны, пилястры, карнизы, пояса, филенки, наличники, фронтоны)</w:t>
      </w:r>
      <w:r>
        <w:rPr>
          <w:rFonts w:ascii="Times New Roman" w:hAnsi="Times New Roman"/>
          <w:kern w:val="0"/>
          <w:sz w:val="28"/>
          <w:szCs w:val="28"/>
          <w:lang w:eastAsia="ru-RU"/>
        </w:rPr>
        <w:t>, архитектурно-художественны</w:t>
      </w:r>
      <w:r w:rsidR="00B62253">
        <w:rPr>
          <w:rFonts w:ascii="Times New Roman" w:hAnsi="Times New Roman"/>
          <w:kern w:val="0"/>
          <w:sz w:val="28"/>
          <w:szCs w:val="28"/>
          <w:lang w:eastAsia="ru-RU"/>
        </w:rPr>
        <w:t>й и скульптурный декор зданий (</w:t>
      </w:r>
      <w:r>
        <w:rPr>
          <w:rFonts w:ascii="Times New Roman" w:hAnsi="Times New Roman"/>
          <w:kern w:val="0"/>
          <w:sz w:val="28"/>
          <w:szCs w:val="28"/>
          <w:lang w:eastAsia="ru-RU"/>
        </w:rPr>
        <w:t xml:space="preserve">в том числе барельефы, акротерии, балюстрады, замковые камни, </w:t>
      </w:r>
      <w:proofErr w:type="spellStart"/>
      <w:r>
        <w:rPr>
          <w:rFonts w:ascii="Times New Roman" w:hAnsi="Times New Roman"/>
          <w:kern w:val="0"/>
          <w:sz w:val="28"/>
          <w:szCs w:val="28"/>
          <w:lang w:eastAsia="ru-RU"/>
        </w:rPr>
        <w:t>арнаментные</w:t>
      </w:r>
      <w:proofErr w:type="spellEnd"/>
      <w:r>
        <w:rPr>
          <w:rFonts w:ascii="Times New Roman" w:hAnsi="Times New Roman"/>
          <w:kern w:val="0"/>
          <w:sz w:val="28"/>
          <w:szCs w:val="28"/>
          <w:lang w:eastAsia="ru-RU"/>
        </w:rPr>
        <w:t xml:space="preserve"> порезки);</w:t>
      </w:r>
    </w:p>
    <w:p w:rsidR="00A33668" w:rsidRDefault="00A33668"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устанавливать рекламные конструкции, закрывающие оконные и дверные проёмы жилых зданий, витрины;</w:t>
      </w:r>
    </w:p>
    <w:p w:rsidR="00A33668" w:rsidRDefault="00A33668"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устанавливать рекламные конструкции, повреждающие</w:t>
      </w:r>
      <w:r w:rsidR="00CA1361">
        <w:rPr>
          <w:rFonts w:ascii="Times New Roman" w:hAnsi="Times New Roman"/>
          <w:kern w:val="0"/>
          <w:sz w:val="28"/>
          <w:szCs w:val="28"/>
          <w:lang w:eastAsia="ru-RU"/>
        </w:rPr>
        <w:t xml:space="preserve"> или уничтожающие декоративное убранство фасадов зданий и сооружений;</w:t>
      </w:r>
    </w:p>
    <w:p w:rsidR="00CA1361" w:rsidRDefault="00CA1361"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устанавливать рекламные конструкции на балконах и лоджиях зданий, в оконных и дверных проёмах, на эркерах, перилах;</w:t>
      </w:r>
    </w:p>
    <w:p w:rsidR="00CA1361" w:rsidRDefault="00CA1361"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xml:space="preserve">- устанавливать хаотично расположенные </w:t>
      </w:r>
      <w:proofErr w:type="spellStart"/>
      <w:r>
        <w:rPr>
          <w:rFonts w:ascii="Times New Roman" w:hAnsi="Times New Roman"/>
          <w:kern w:val="0"/>
          <w:sz w:val="28"/>
          <w:szCs w:val="28"/>
          <w:lang w:eastAsia="ru-RU"/>
        </w:rPr>
        <w:t>разноразмерные</w:t>
      </w:r>
      <w:proofErr w:type="spellEnd"/>
      <w:r>
        <w:rPr>
          <w:rFonts w:ascii="Times New Roman" w:hAnsi="Times New Roman"/>
          <w:kern w:val="0"/>
          <w:sz w:val="28"/>
          <w:szCs w:val="28"/>
          <w:lang w:eastAsia="ru-RU"/>
        </w:rPr>
        <w:t xml:space="preserve"> и разнотипные рекламные конструкции на фасадах зданий, строений и сооружений;</w:t>
      </w:r>
    </w:p>
    <w:p w:rsidR="00CA1361" w:rsidRDefault="006E677C"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при использовании проекционных установок использовать в качестве экрана для проекции плоскость, фасады зданий и сооружений</w:t>
      </w:r>
      <w:r w:rsidR="0038443F">
        <w:rPr>
          <w:rFonts w:ascii="Times New Roman" w:hAnsi="Times New Roman"/>
          <w:kern w:val="0"/>
          <w:sz w:val="28"/>
          <w:szCs w:val="28"/>
          <w:lang w:eastAsia="ru-RU"/>
        </w:rPr>
        <w:t>, где имеются окна жилых помещений;</w:t>
      </w:r>
    </w:p>
    <w:p w:rsidR="0038443F" w:rsidRDefault="0038443F"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lastRenderedPageBreak/>
        <w:t xml:space="preserve">- </w:t>
      </w:r>
      <w:r w:rsidR="00D43E9B">
        <w:rPr>
          <w:rFonts w:ascii="Times New Roman" w:hAnsi="Times New Roman"/>
          <w:kern w:val="0"/>
          <w:sz w:val="28"/>
          <w:szCs w:val="28"/>
          <w:lang w:eastAsia="ru-RU"/>
        </w:rPr>
        <w:t>установка и эксплуатация на главных фасадах зданий крупноразмерных рекламных конструкций, закрывающих значительную часть фасада здания и искажающих тем самым целостность восприятия архитектуры;</w:t>
      </w:r>
    </w:p>
    <w:p w:rsidR="00D43E9B" w:rsidRDefault="00D43E9B"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не допускается установка и эксплуатация рекламных конструкций и средств размещения информации, являющихся источником шума, вибрации, мощных световых, электромагнитных и иных излучений и полей, вблизи жилых помещений;</w:t>
      </w:r>
    </w:p>
    <w:p w:rsidR="00D43E9B" w:rsidRDefault="00D43E9B"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 -запрещается установка рекламных конструкций и средств размещения информации на цветниках и тротуарах, если после их установки ширина прохода для пешеходов составит менее 2 метров.</w:t>
      </w:r>
    </w:p>
    <w:p w:rsidR="00B62253" w:rsidRPr="00EE69ED" w:rsidRDefault="00B62253"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p>
    <w:p w:rsidR="00EE69ED" w:rsidRDefault="00C045F7" w:rsidP="00506C6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
          <w:kern w:val="0"/>
          <w:sz w:val="28"/>
          <w:szCs w:val="28"/>
          <w:lang w:eastAsia="ru-RU"/>
        </w:rPr>
      </w:pPr>
      <w:r>
        <w:rPr>
          <w:rFonts w:ascii="Times New Roman" w:hAnsi="Times New Roman"/>
          <w:b/>
          <w:kern w:val="0"/>
          <w:sz w:val="28"/>
          <w:szCs w:val="28"/>
          <w:lang w:eastAsia="ru-RU"/>
        </w:rPr>
        <w:t>4</w:t>
      </w:r>
      <w:r w:rsidR="003C787C">
        <w:rPr>
          <w:rFonts w:ascii="Times New Roman" w:hAnsi="Times New Roman"/>
          <w:b/>
          <w:kern w:val="0"/>
          <w:sz w:val="28"/>
          <w:szCs w:val="28"/>
          <w:lang w:eastAsia="ru-RU"/>
        </w:rPr>
        <w:t xml:space="preserve">. </w:t>
      </w:r>
      <w:r w:rsidR="00EE69ED" w:rsidRPr="00EE69ED">
        <w:rPr>
          <w:rFonts w:ascii="Times New Roman" w:hAnsi="Times New Roman"/>
          <w:b/>
          <w:kern w:val="0"/>
          <w:sz w:val="28"/>
          <w:szCs w:val="28"/>
          <w:lang w:eastAsia="ru-RU"/>
        </w:rPr>
        <w:t>Порядок выдачи разрешений на установку рекла</w:t>
      </w:r>
      <w:r w:rsidR="00506C6D">
        <w:rPr>
          <w:rFonts w:ascii="Times New Roman" w:hAnsi="Times New Roman"/>
          <w:b/>
          <w:kern w:val="0"/>
          <w:sz w:val="28"/>
          <w:szCs w:val="28"/>
          <w:lang w:eastAsia="ru-RU"/>
        </w:rPr>
        <w:t xml:space="preserve">мной конструкции на территории </w:t>
      </w:r>
      <w:r w:rsidR="00EE69ED" w:rsidRPr="00EE69ED">
        <w:rPr>
          <w:rFonts w:ascii="Times New Roman" w:hAnsi="Times New Roman"/>
          <w:b/>
          <w:kern w:val="0"/>
          <w:sz w:val="28"/>
          <w:szCs w:val="28"/>
          <w:lang w:eastAsia="ru-RU"/>
        </w:rPr>
        <w:t xml:space="preserve">Кировского </w:t>
      </w:r>
      <w:r w:rsidR="007158BB">
        <w:rPr>
          <w:rFonts w:ascii="Times New Roman" w:hAnsi="Times New Roman"/>
          <w:b/>
          <w:kern w:val="0"/>
          <w:sz w:val="28"/>
          <w:szCs w:val="28"/>
          <w:lang w:eastAsia="ru-RU"/>
        </w:rPr>
        <w:t>муниципального</w:t>
      </w:r>
      <w:r w:rsidR="00EE69ED" w:rsidRPr="00EE69ED">
        <w:rPr>
          <w:rFonts w:ascii="Times New Roman" w:hAnsi="Times New Roman"/>
          <w:b/>
          <w:kern w:val="0"/>
          <w:sz w:val="28"/>
          <w:szCs w:val="28"/>
          <w:lang w:eastAsia="ru-RU"/>
        </w:rPr>
        <w:t xml:space="preserve"> округа Ставропольского края</w:t>
      </w:r>
    </w:p>
    <w:p w:rsidR="00EE69ED" w:rsidRPr="00EE69ED" w:rsidRDefault="00EE69ED" w:rsidP="00C045F7">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textAlignment w:val="auto"/>
        <w:rPr>
          <w:rFonts w:ascii="Times New Roman" w:hAnsi="Times New Roman"/>
          <w:kern w:val="0"/>
          <w:sz w:val="28"/>
          <w:szCs w:val="28"/>
          <w:lang w:eastAsia="ru-RU"/>
        </w:rPr>
      </w:pPr>
    </w:p>
    <w:p w:rsidR="00EE69ED" w:rsidRPr="00EE69ED" w:rsidRDefault="004108FC"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4</w:t>
      </w:r>
      <w:r w:rsidR="00FE37E7">
        <w:rPr>
          <w:rFonts w:ascii="Times New Roman" w:hAnsi="Times New Roman"/>
          <w:kern w:val="0"/>
          <w:sz w:val="28"/>
          <w:szCs w:val="28"/>
          <w:lang w:eastAsia="ru-RU"/>
        </w:rPr>
        <w:t>.</w:t>
      </w:r>
      <w:r w:rsidR="00B62253">
        <w:rPr>
          <w:rFonts w:ascii="Times New Roman" w:hAnsi="Times New Roman"/>
          <w:kern w:val="0"/>
          <w:sz w:val="28"/>
          <w:szCs w:val="28"/>
          <w:lang w:eastAsia="ru-RU"/>
        </w:rPr>
        <w:t>1</w:t>
      </w:r>
      <w:r w:rsidR="00EE69ED" w:rsidRPr="00EE69ED">
        <w:rPr>
          <w:rFonts w:ascii="Times New Roman" w:hAnsi="Times New Roman"/>
          <w:kern w:val="0"/>
          <w:sz w:val="28"/>
          <w:szCs w:val="28"/>
          <w:lang w:eastAsia="ru-RU"/>
        </w:rPr>
        <w:t>.</w:t>
      </w:r>
      <w:r w:rsidR="00B62253">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Выдача разрешений на установку и эксплуатацию рекламной конструкции осуществляется в соответствии с требованиями, установленными ст. 19 Федерального закона от 13 марта 2006 года №38-ФЗ «О рекламе» и административным регламентом, утверждаемым администрацией</w:t>
      </w:r>
      <w:r w:rsidR="00DC1968">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 xml:space="preserve">Кировского </w:t>
      </w:r>
      <w:r w:rsidR="005A782F">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Ставропольского края.</w:t>
      </w:r>
    </w:p>
    <w:p w:rsidR="00EE69ED" w:rsidRPr="00EE69ED" w:rsidRDefault="004108FC" w:rsidP="00EE69ED">
      <w:pPr>
        <w:widowControl w:val="0"/>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4</w:t>
      </w:r>
      <w:r w:rsidR="00FE37E7">
        <w:rPr>
          <w:rFonts w:ascii="Times New Roman" w:hAnsi="Times New Roman"/>
          <w:kern w:val="0"/>
          <w:sz w:val="28"/>
          <w:szCs w:val="28"/>
          <w:lang w:eastAsia="ru-RU"/>
        </w:rPr>
        <w:t>.</w:t>
      </w:r>
      <w:r w:rsidR="00B62253">
        <w:rPr>
          <w:rFonts w:ascii="Times New Roman" w:hAnsi="Times New Roman"/>
          <w:kern w:val="0"/>
          <w:sz w:val="28"/>
          <w:szCs w:val="28"/>
          <w:lang w:eastAsia="ru-RU"/>
        </w:rPr>
        <w:t>2</w:t>
      </w:r>
      <w:r w:rsidR="00EE69ED" w:rsidRPr="00EE69ED">
        <w:rPr>
          <w:rFonts w:ascii="Times New Roman" w:hAnsi="Times New Roman"/>
          <w:kern w:val="0"/>
          <w:sz w:val="28"/>
          <w:szCs w:val="28"/>
          <w:lang w:eastAsia="ru-RU"/>
        </w:rPr>
        <w:t>.</w:t>
      </w:r>
      <w:r w:rsidR="00B62253">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 xml:space="preserve">За выдачу разрешения на установку и эксплуатацию рекламной конструкции уплачивается </w:t>
      </w:r>
      <w:hyperlink r:id="rId25" w:history="1">
        <w:r w:rsidR="00EE69ED" w:rsidRPr="00EE69ED">
          <w:rPr>
            <w:rFonts w:ascii="Times New Roman" w:hAnsi="Times New Roman"/>
            <w:kern w:val="0"/>
            <w:sz w:val="28"/>
            <w:szCs w:val="28"/>
            <w:lang w:eastAsia="ru-RU"/>
          </w:rPr>
          <w:t>государственная пошлина</w:t>
        </w:r>
      </w:hyperlink>
      <w:r w:rsidR="00EE69ED" w:rsidRPr="00EE69ED">
        <w:rPr>
          <w:rFonts w:ascii="Times New Roman" w:hAnsi="Times New Roman"/>
          <w:kern w:val="0"/>
          <w:sz w:val="28"/>
          <w:szCs w:val="28"/>
          <w:lang w:eastAsia="ru-RU"/>
        </w:rPr>
        <w:t xml:space="preserve"> в размере, установленном законодательством Российской Федерации о налогах и сборах. В случае отказа заявителя от уплаты государственной пошлины выдача разрешения не производится.</w:t>
      </w:r>
    </w:p>
    <w:p w:rsidR="00EE69ED" w:rsidRPr="00EE69ED" w:rsidRDefault="004108FC"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4</w:t>
      </w:r>
      <w:r w:rsidR="00F17926">
        <w:rPr>
          <w:rFonts w:ascii="Times New Roman" w:hAnsi="Times New Roman"/>
          <w:kern w:val="0"/>
          <w:sz w:val="28"/>
          <w:szCs w:val="28"/>
          <w:lang w:eastAsia="ru-RU"/>
        </w:rPr>
        <w:t>.</w:t>
      </w:r>
      <w:r>
        <w:rPr>
          <w:rFonts w:ascii="Times New Roman" w:hAnsi="Times New Roman"/>
          <w:kern w:val="0"/>
          <w:sz w:val="28"/>
          <w:szCs w:val="28"/>
          <w:lang w:eastAsia="ru-RU"/>
        </w:rPr>
        <w:t>3</w:t>
      </w:r>
      <w:r w:rsidR="00EE69ED" w:rsidRPr="00EE69ED">
        <w:rPr>
          <w:rFonts w:ascii="Times New Roman" w:hAnsi="Times New Roman"/>
          <w:kern w:val="0"/>
          <w:sz w:val="28"/>
          <w:szCs w:val="28"/>
          <w:lang w:eastAsia="ru-RU"/>
        </w:rPr>
        <w:t>.</w:t>
      </w:r>
      <w:r w:rsidR="00B62253">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в форме аукциона, проводимых уполномоченным органом администрации Кировского </w:t>
      </w:r>
      <w:r w:rsidR="00B73913">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Ставропольского края. Аукцион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после утверждения администрацией Кировского </w:t>
      </w:r>
      <w:r w:rsidR="007158BB">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Ставропольского края схемы размещения рекламных конструкций проводятся только в отношении рекламных конструкций, указанных в схеме.</w:t>
      </w:r>
    </w:p>
    <w:p w:rsidR="00EE69ED" w:rsidRPr="00EE69ED" w:rsidRDefault="004108FC"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r>
        <w:rPr>
          <w:rFonts w:ascii="Times New Roman" w:hAnsi="Times New Roman"/>
          <w:kern w:val="0"/>
          <w:sz w:val="28"/>
          <w:szCs w:val="28"/>
          <w:lang w:eastAsia="ru-RU"/>
        </w:rPr>
        <w:t>4</w:t>
      </w:r>
      <w:r w:rsidR="00F17926">
        <w:rPr>
          <w:rFonts w:ascii="Times New Roman" w:hAnsi="Times New Roman"/>
          <w:kern w:val="0"/>
          <w:sz w:val="28"/>
          <w:szCs w:val="28"/>
          <w:lang w:eastAsia="ru-RU"/>
        </w:rPr>
        <w:t>.</w:t>
      </w:r>
      <w:r>
        <w:rPr>
          <w:rFonts w:ascii="Times New Roman" w:hAnsi="Times New Roman"/>
          <w:kern w:val="0"/>
          <w:sz w:val="28"/>
          <w:szCs w:val="28"/>
          <w:lang w:eastAsia="ru-RU"/>
        </w:rPr>
        <w:t>4</w:t>
      </w:r>
      <w:r w:rsidR="00EE69ED" w:rsidRPr="00EE69ED">
        <w:rPr>
          <w:rFonts w:ascii="Times New Roman" w:hAnsi="Times New Roman"/>
          <w:kern w:val="0"/>
          <w:sz w:val="28"/>
          <w:szCs w:val="28"/>
          <w:lang w:eastAsia="ru-RU"/>
        </w:rPr>
        <w:t>.</w:t>
      </w:r>
      <w:r w:rsidR="00665D93">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 xml:space="preserve">Правила проведения торгов в форме аукциона на право заключения договора на установку и эксплуатацию рекламной конструкции на территории Кировского </w:t>
      </w:r>
      <w:r w:rsidR="00084817">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Ставропольского края утверждаются администрацией</w:t>
      </w:r>
      <w:r w:rsidR="00FE37E7">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 xml:space="preserve">Кировского </w:t>
      </w:r>
      <w:r w:rsidR="00084817">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Ставропольского края.</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ru-RU"/>
        </w:rPr>
      </w:pPr>
    </w:p>
    <w:p w:rsidR="00EE69ED" w:rsidRPr="00EE69ED" w:rsidRDefault="00353F4F" w:rsidP="00BB5109">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
          <w:kern w:val="0"/>
          <w:sz w:val="28"/>
          <w:szCs w:val="28"/>
          <w:lang w:eastAsia="ru-RU"/>
        </w:rPr>
      </w:pPr>
      <w:r>
        <w:rPr>
          <w:rFonts w:ascii="Times New Roman" w:hAnsi="Times New Roman"/>
          <w:b/>
          <w:bCs/>
          <w:kern w:val="0"/>
          <w:sz w:val="28"/>
          <w:szCs w:val="28"/>
          <w:lang w:eastAsia="ru-RU"/>
        </w:rPr>
        <w:t>5</w:t>
      </w:r>
      <w:r w:rsidR="00EE69ED" w:rsidRPr="00EE69ED">
        <w:rPr>
          <w:rFonts w:ascii="Times New Roman" w:hAnsi="Times New Roman"/>
          <w:b/>
          <w:bCs/>
          <w:kern w:val="0"/>
          <w:sz w:val="28"/>
          <w:szCs w:val="28"/>
          <w:lang w:eastAsia="ru-RU"/>
        </w:rPr>
        <w:t xml:space="preserve">. Порядок предоставления права на заключение договоров по договору на установку и эксплуатацию рекламной конструкции </w:t>
      </w:r>
      <w:r w:rsidR="00EE69ED" w:rsidRPr="00EE69ED">
        <w:rPr>
          <w:rFonts w:ascii="Times New Roman" w:hAnsi="Times New Roman"/>
          <w:b/>
          <w:kern w:val="0"/>
          <w:sz w:val="28"/>
          <w:szCs w:val="28"/>
          <w:lang w:eastAsia="ru-RU"/>
        </w:rPr>
        <w:t xml:space="preserve">на земельном участке, здании или ином недвижимом имуществе, </w:t>
      </w:r>
      <w:r w:rsidR="00EE69ED" w:rsidRPr="00EE69ED">
        <w:rPr>
          <w:rFonts w:ascii="Times New Roman" w:hAnsi="Times New Roman"/>
          <w:b/>
          <w:kern w:val="0"/>
          <w:sz w:val="28"/>
          <w:szCs w:val="28"/>
          <w:lang w:eastAsia="ru-RU"/>
        </w:rPr>
        <w:lastRenderedPageBreak/>
        <w:t xml:space="preserve">находящемся в муниципальной собственности Кировского </w:t>
      </w:r>
      <w:r w:rsidR="00F40346">
        <w:rPr>
          <w:rFonts w:ascii="Times New Roman" w:hAnsi="Times New Roman"/>
          <w:b/>
          <w:kern w:val="0"/>
          <w:sz w:val="28"/>
          <w:szCs w:val="28"/>
          <w:lang w:eastAsia="ru-RU"/>
        </w:rPr>
        <w:t>муниципального</w:t>
      </w:r>
      <w:r w:rsidR="00EE69ED" w:rsidRPr="00EE69ED">
        <w:rPr>
          <w:rFonts w:ascii="Times New Roman" w:hAnsi="Times New Roman"/>
          <w:b/>
          <w:kern w:val="0"/>
          <w:sz w:val="28"/>
          <w:szCs w:val="28"/>
          <w:lang w:eastAsia="ru-RU"/>
        </w:rPr>
        <w:t xml:space="preserve"> округа Ставропольского края</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jc w:val="center"/>
        <w:textAlignment w:val="auto"/>
        <w:rPr>
          <w:rFonts w:ascii="Times New Roman" w:hAnsi="Times New Roman"/>
          <w:bCs/>
          <w:kern w:val="0"/>
          <w:sz w:val="28"/>
          <w:szCs w:val="28"/>
          <w:lang w:eastAsia="ru-RU"/>
        </w:rPr>
      </w:pPr>
    </w:p>
    <w:p w:rsidR="00EE69ED" w:rsidRPr="00EE69ED" w:rsidRDefault="00353F4F"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5</w:t>
      </w:r>
      <w:r w:rsidR="00B622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1.</w:t>
      </w:r>
      <w:r w:rsidR="00B6225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 xml:space="preserve">Заключение договора на установку и эксплуатацию рекламной конструкции на недвижимом имуществе, находящемся в муниципальной собственности </w:t>
      </w:r>
      <w:r w:rsidR="00EE69ED" w:rsidRPr="00EE69ED">
        <w:rPr>
          <w:rFonts w:ascii="Times New Roman" w:hAnsi="Times New Roman"/>
          <w:kern w:val="0"/>
          <w:sz w:val="28"/>
          <w:szCs w:val="28"/>
          <w:lang w:eastAsia="ru-RU"/>
        </w:rPr>
        <w:t xml:space="preserve">администрации Кировского </w:t>
      </w:r>
      <w:r w:rsidR="005A782F">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Ставропольского края</w:t>
      </w:r>
      <w:r w:rsidR="00EE69ED" w:rsidRPr="00EE69ED">
        <w:rPr>
          <w:rFonts w:ascii="Times New Roman" w:hAnsi="Times New Roman"/>
          <w:bCs/>
          <w:kern w:val="0"/>
          <w:sz w:val="28"/>
          <w:szCs w:val="28"/>
          <w:lang w:eastAsia="ru-RU"/>
        </w:rPr>
        <w:t>, ведении или управлении муниципальных организаций осуществляется уполномоченным органом администрации</w:t>
      </w:r>
      <w:r w:rsidR="00CE7741">
        <w:rPr>
          <w:rFonts w:ascii="Times New Roman" w:hAnsi="Times New Roman"/>
          <w:bCs/>
          <w:kern w:val="0"/>
          <w:sz w:val="28"/>
          <w:szCs w:val="28"/>
          <w:lang w:eastAsia="ru-RU"/>
        </w:rPr>
        <w:t xml:space="preserve"> </w:t>
      </w:r>
      <w:r w:rsidR="00EE69ED" w:rsidRPr="00EE69ED">
        <w:rPr>
          <w:rFonts w:ascii="Times New Roman" w:hAnsi="Times New Roman"/>
          <w:kern w:val="0"/>
          <w:sz w:val="28"/>
          <w:szCs w:val="28"/>
          <w:lang w:eastAsia="ru-RU"/>
        </w:rPr>
        <w:t xml:space="preserve">Кировского </w:t>
      </w:r>
      <w:r w:rsidR="00F75AB7">
        <w:rPr>
          <w:rFonts w:ascii="Times New Roman" w:hAnsi="Times New Roman"/>
          <w:kern w:val="0"/>
          <w:sz w:val="28"/>
          <w:szCs w:val="28"/>
          <w:lang w:eastAsia="ru-RU"/>
        </w:rPr>
        <w:t>муниципального</w:t>
      </w:r>
      <w:r w:rsidR="00EE69ED" w:rsidRPr="00EE69ED">
        <w:rPr>
          <w:rFonts w:ascii="Times New Roman" w:hAnsi="Times New Roman"/>
          <w:kern w:val="0"/>
          <w:sz w:val="28"/>
          <w:szCs w:val="28"/>
          <w:lang w:eastAsia="ru-RU"/>
        </w:rPr>
        <w:t xml:space="preserve"> округа Ставропольского края</w:t>
      </w:r>
      <w:r w:rsidR="00EE69ED" w:rsidRPr="00EE69ED">
        <w:rPr>
          <w:rFonts w:ascii="Times New Roman" w:hAnsi="Times New Roman"/>
          <w:bCs/>
          <w:kern w:val="0"/>
          <w:sz w:val="28"/>
          <w:szCs w:val="28"/>
          <w:lang w:eastAsia="ru-RU"/>
        </w:rPr>
        <w:t xml:space="preserve"> на основе торгов в форме аукциона.</w:t>
      </w:r>
    </w:p>
    <w:p w:rsidR="00EE69ED" w:rsidRPr="00EE69ED" w:rsidRDefault="00353F4F"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5</w:t>
      </w:r>
      <w:r w:rsidR="00B622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2. Аукцион является открытым по составу участников.</w:t>
      </w:r>
    </w:p>
    <w:p w:rsidR="00EE69ED" w:rsidRPr="00EE69ED" w:rsidRDefault="00353F4F"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5</w:t>
      </w:r>
      <w:r w:rsidR="00B622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3.</w:t>
      </w:r>
      <w:r w:rsidR="00B6225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Аукцион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муниципальной собственности и на котором на основании договора между соответственно, собственником муниципального имущества и владельцем рекламной конструкции установлена рекламная конструкция, проводится по истечении срока действия предыдущего договора на установку и эксплуатацию рекламной конструкции, срок, которого не продляется.</w:t>
      </w:r>
    </w:p>
    <w:p w:rsidR="00EE69ED" w:rsidRPr="00EE69ED" w:rsidRDefault="00353F4F"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40"/>
        <w:textAlignment w:val="auto"/>
        <w:rPr>
          <w:rFonts w:ascii="Times New Roman" w:hAnsi="Times New Roman"/>
          <w:kern w:val="0"/>
          <w:sz w:val="28"/>
          <w:szCs w:val="28"/>
          <w:lang w:eastAsia="en-US"/>
        </w:rPr>
      </w:pPr>
      <w:r>
        <w:rPr>
          <w:rFonts w:ascii="Times New Roman" w:hAnsi="Times New Roman"/>
          <w:bCs/>
          <w:kern w:val="0"/>
          <w:sz w:val="28"/>
          <w:szCs w:val="28"/>
          <w:lang w:eastAsia="ru-RU"/>
        </w:rPr>
        <w:t>5</w:t>
      </w:r>
      <w:r w:rsidR="00B622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4. В случае если к участию в аукционе допущен один участник, аукцион признается несостоявшимся</w:t>
      </w:r>
      <w:r w:rsidR="000E20BA">
        <w:rPr>
          <w:rFonts w:ascii="Times New Roman" w:hAnsi="Times New Roman"/>
          <w:bCs/>
          <w:kern w:val="0"/>
          <w:sz w:val="28"/>
          <w:szCs w:val="28"/>
          <w:lang w:eastAsia="ru-RU"/>
        </w:rPr>
        <w:t xml:space="preserve"> </w:t>
      </w:r>
      <w:r w:rsidR="00EE69ED" w:rsidRPr="00EE69ED">
        <w:rPr>
          <w:rFonts w:ascii="Times New Roman" w:hAnsi="Times New Roman"/>
          <w:kern w:val="0"/>
          <w:sz w:val="28"/>
          <w:szCs w:val="28"/>
          <w:lang w:eastAsia="en-US"/>
        </w:rPr>
        <w:t>и договор на установку и эксплуатацию рекламной конструкции заключается с лицом, которое являлось единственным участником аукциона.</w:t>
      </w:r>
    </w:p>
    <w:p w:rsidR="00EE69ED" w:rsidRPr="00EE69ED" w:rsidRDefault="00353F4F"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5</w:t>
      </w:r>
      <w:r w:rsidR="00B622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5.</w:t>
      </w:r>
      <w:r>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Уполномоченный орган при подготовке и проведении торгов по продаже права на заключение договора осуществляет следующие функции:</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 определяет в установленном порядке начальный размер платы по договору на установку и эксплуатацию рекламной конструкции, который соответствует годовому размеру платы по договору на установку и эксплуатацию рекламной конструкции (далее - начальная цена), а также величину повышения начальной цены («шаг аукциона»). «Шаг аукциона» устанавливается в фиксированной сумме, составляющей не более пяти процентов начальной цены, и не изменяется в течение всего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2) определяет размер, срок и условия внесения задатка физическими и юридическими лицами, индивидуальными предпринимателями, намеревающимися принять участие в аукционе (далее именуются - претенденты), порядок возвращения задатка, а также иные условия договора о задатке;</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3)заключает с претендентами договоры о задатке;</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4) определяет место, даты начала и окончания приема заявок, место и срок подведения итогов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5) организует подготовку и публикацию информационного сообщения о проведении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6) принимает от претендентов заявки на участие в аукционе (далее именуются - заявки) и прилагаемые к ним документы;</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7) ведет учет заявок по мере их поступления в журнале приема заявок;</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lastRenderedPageBreak/>
        <w:t>8) в день подведения итогов аукциона принимает решение о признании претендентов участниками аукциона или об отказе в допуске к участию в аукционе;</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9) назначает из числа своих работников уполномоченного представителя, а также нанимает аукциониста или назначает его из числа своих работников;</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10) определяет победителя аукциона и оформляет протокол об итогах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11) производит расчеты с претендентами, участниками и победителем аукциона в пятидневный срок со дня подведения итогов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12) организует подготовку и публикацию информационного сообщения об итогах аукциона, которое подлежит официальному опубликованию не позднее чем через пять дней со дня подведения итогов аукциона и должно содержать информацию об имени (наименовании) победителя аукциона, цене, по которой заключен договор:</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13) определяет существенные условия договора на установку и эксплуатацию рекламной конструкции, готовит и подписывает проект договора.</w:t>
      </w:r>
    </w:p>
    <w:p w:rsidR="00EE69ED" w:rsidRPr="00EE69ED" w:rsidRDefault="00892A8F"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5</w:t>
      </w:r>
      <w:r w:rsidR="00B622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6.</w:t>
      </w:r>
      <w:r w:rsidR="00B6225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 xml:space="preserve">Извещение о проведении аукциона публикуется уполномоченным органом на основании решения о проведении аукциона в газете «Голос времени» и размещается на официальном интернет портале администрации Кировского </w:t>
      </w:r>
      <w:r w:rsidR="005A782F">
        <w:rPr>
          <w:rFonts w:ascii="Times New Roman" w:hAnsi="Times New Roman"/>
          <w:kern w:val="0"/>
          <w:sz w:val="28"/>
          <w:szCs w:val="28"/>
          <w:lang w:eastAsia="ru-RU"/>
        </w:rPr>
        <w:t>муниципального</w:t>
      </w:r>
      <w:r w:rsidR="005A782F" w:rsidRPr="00EE69ED">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округа Ставропольского края в сети «Интернет» не менее чем за 30 дней до даты окончания подачи заявок на участие в аукционе.</w:t>
      </w:r>
    </w:p>
    <w:p w:rsidR="00EE69ED" w:rsidRPr="00EE69ED" w:rsidRDefault="00892A8F"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5</w:t>
      </w:r>
      <w:r w:rsidR="00B622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7.</w:t>
      </w:r>
      <w:r w:rsidR="00B6225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В извещении о проведении аукциона должны быть указаны следующие сведения:</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 наименование, место нахождения, почтовый адрес и (или) адрес электронной почты, номер контактного телефона уполномоченного органа;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2) время и место проведения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3) предмет и объект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4) начальная цена за право заключения договора на установку рекламной конструкции, а также «шаг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5) порядок, место, даты начала и окончания срока подачи заявок на участие в аукционе;</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6) исчерпывающий перечень представляемых претендентом документов и требования к их оформлению;</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7) место, дата и время рассмотрения заявок на участие в аукционе;</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8) размер задатка, вносимого в качестве обеспечения заявки на участие в аукционе, срок и порядок внесения такого задатка, реквизиты счета для перечисления задатка;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en-US"/>
        </w:rPr>
      </w:pPr>
      <w:r w:rsidRPr="00EE69ED">
        <w:rPr>
          <w:rFonts w:ascii="Times New Roman" w:hAnsi="Times New Roman"/>
          <w:kern w:val="0"/>
          <w:sz w:val="28"/>
          <w:szCs w:val="28"/>
          <w:lang w:eastAsia="en-US"/>
        </w:rPr>
        <w:t xml:space="preserve">9) срок договора на установку и эксплуатацию рекламной конструкции; </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kern w:val="0"/>
          <w:sz w:val="28"/>
          <w:szCs w:val="28"/>
          <w:lang w:eastAsia="en-US"/>
        </w:rPr>
      </w:pPr>
      <w:r w:rsidRPr="00EE69ED">
        <w:rPr>
          <w:rFonts w:ascii="Times New Roman" w:hAnsi="Times New Roman"/>
          <w:kern w:val="0"/>
          <w:sz w:val="28"/>
          <w:szCs w:val="28"/>
          <w:lang w:eastAsia="en-US"/>
        </w:rPr>
        <w:t>10) срок, место и порядок предоставления конкурсной документации, электронного адреса сайта в сети «Интернет».</w:t>
      </w:r>
    </w:p>
    <w:p w:rsidR="00EE69ED" w:rsidRPr="00EE69ED" w:rsidRDefault="00892A8F" w:rsidP="004C2A5B">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5</w:t>
      </w:r>
      <w:r w:rsidR="00B622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8.</w:t>
      </w:r>
      <w:r w:rsidR="00B6225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 xml:space="preserve">Уполномоченный орган, официально опубликовавший и (или) разместивший на официальном сайте извещение о проведении аукциона, вправе отказаться от его проведения в любое время, но не позднее, чем за три </w:t>
      </w:r>
      <w:r w:rsidR="00EE69ED" w:rsidRPr="00EE69ED">
        <w:rPr>
          <w:rFonts w:ascii="Times New Roman" w:hAnsi="Times New Roman"/>
          <w:bCs/>
          <w:kern w:val="0"/>
          <w:sz w:val="28"/>
          <w:szCs w:val="28"/>
          <w:lang w:eastAsia="ru-RU"/>
        </w:rPr>
        <w:lastRenderedPageBreak/>
        <w:t xml:space="preserve">дня до наступления даты его проведения. Извещение об отказе от проведения аукциона публикуется в газете «Голос времени» и размещается на официальном портале администрации Кировского </w:t>
      </w:r>
      <w:r w:rsidR="006956D3">
        <w:rPr>
          <w:rFonts w:ascii="Times New Roman" w:hAnsi="Times New Roman"/>
          <w:kern w:val="0"/>
          <w:sz w:val="28"/>
          <w:szCs w:val="28"/>
          <w:lang w:eastAsia="ru-RU"/>
        </w:rPr>
        <w:t>муниципального</w:t>
      </w:r>
      <w:r w:rsidR="006956D3" w:rsidRPr="00EE69ED">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округа Ставропольского края в сети «Интернет» в течение трех дней со дня принятия указанного решения.</w:t>
      </w:r>
    </w:p>
    <w:p w:rsidR="00EE69ED" w:rsidRPr="00EE69ED" w:rsidRDefault="00892A8F"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jc w:val="center"/>
        <w:textAlignment w:val="auto"/>
        <w:rPr>
          <w:rFonts w:ascii="Times New Roman" w:hAnsi="Times New Roman"/>
          <w:b/>
          <w:bCs/>
          <w:kern w:val="0"/>
          <w:sz w:val="28"/>
          <w:szCs w:val="28"/>
          <w:lang w:eastAsia="ru-RU"/>
        </w:rPr>
      </w:pPr>
      <w:r>
        <w:rPr>
          <w:rFonts w:ascii="Times New Roman" w:hAnsi="Times New Roman"/>
          <w:b/>
          <w:bCs/>
          <w:kern w:val="0"/>
          <w:sz w:val="28"/>
          <w:szCs w:val="28"/>
          <w:lang w:eastAsia="ru-RU"/>
        </w:rPr>
        <w:t>6</w:t>
      </w:r>
      <w:r w:rsidR="00EE69ED" w:rsidRPr="00EE69ED">
        <w:rPr>
          <w:rFonts w:ascii="Times New Roman" w:hAnsi="Times New Roman"/>
          <w:b/>
          <w:bCs/>
          <w:kern w:val="0"/>
          <w:sz w:val="28"/>
          <w:szCs w:val="28"/>
          <w:lang w:eastAsia="ru-RU"/>
        </w:rPr>
        <w:t>. Условия и порядок проведения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p>
    <w:p w:rsidR="00EE69ED"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9D3797">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1.</w:t>
      </w:r>
      <w:r w:rsidR="009D3797">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К участию в аукционе допускается любое физическое, юридическое лицо либо индивидуальный предприниматель - претендент, соответствующий требованиям, предъявляемым действующим законодательством, настоящим Положением и условиям аукциона, содержащимся в извещении о его проведении.</w:t>
      </w:r>
    </w:p>
    <w:p w:rsidR="00EE69ED"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9D3797">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2.</w:t>
      </w:r>
      <w:r w:rsidR="009D3797">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Подача заявки на участие в аукционе означает согласие претендента с условиями аукциона и принятие им обязательств по соблюдению указанных требований.</w:t>
      </w:r>
    </w:p>
    <w:p w:rsidR="00EE69ED"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9D3797">
        <w:rPr>
          <w:rFonts w:ascii="Times New Roman" w:hAnsi="Times New Roman"/>
          <w:bCs/>
          <w:kern w:val="0"/>
          <w:sz w:val="28"/>
          <w:szCs w:val="28"/>
          <w:lang w:eastAsia="ru-RU"/>
        </w:rPr>
        <w:t>.</w:t>
      </w:r>
      <w:r w:rsidR="00EE69ED" w:rsidRPr="00CE7741">
        <w:rPr>
          <w:rFonts w:ascii="Times New Roman" w:hAnsi="Times New Roman"/>
          <w:bCs/>
          <w:kern w:val="0"/>
          <w:sz w:val="28"/>
          <w:szCs w:val="28"/>
          <w:lang w:eastAsia="ru-RU"/>
        </w:rPr>
        <w:t>3.</w:t>
      </w:r>
      <w:r w:rsidR="009D3797">
        <w:rPr>
          <w:rFonts w:ascii="Times New Roman" w:hAnsi="Times New Roman"/>
          <w:bCs/>
          <w:kern w:val="0"/>
          <w:sz w:val="28"/>
          <w:szCs w:val="28"/>
          <w:lang w:eastAsia="ru-RU"/>
        </w:rPr>
        <w:t xml:space="preserve"> </w:t>
      </w:r>
      <w:r w:rsidR="00EE69ED" w:rsidRPr="00CE7741">
        <w:rPr>
          <w:rFonts w:ascii="Times New Roman" w:hAnsi="Times New Roman"/>
          <w:bCs/>
          <w:kern w:val="0"/>
          <w:sz w:val="28"/>
          <w:szCs w:val="28"/>
          <w:lang w:eastAsia="ru-RU"/>
        </w:rPr>
        <w:t>Заявка должна содержать:</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 для юридических лиц - фирменное наименование (наименование), сведения об организационно-правовой форме, юридический и почтовый адрес, номер контактного телефона претендента, сведения о государственной регистрации;</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2) для физических лиц (индивидуальных предпринимателей) - фамилию, имя, отчество, паспортные данные, сведения о месте жительства, почтовый адрес, ИНН, номер контактного телефона претендента;</w:t>
      </w:r>
    </w:p>
    <w:p w:rsidR="00EE69ED"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DE6C7D">
        <w:rPr>
          <w:rFonts w:ascii="Times New Roman" w:hAnsi="Times New Roman"/>
          <w:bCs/>
          <w:kern w:val="0"/>
          <w:sz w:val="28"/>
          <w:szCs w:val="28"/>
          <w:lang w:eastAsia="ru-RU"/>
        </w:rPr>
        <w:t>.4</w:t>
      </w:r>
      <w:r w:rsidR="00EE69ED" w:rsidRPr="00EE69ED">
        <w:rPr>
          <w:rFonts w:ascii="Times New Roman" w:hAnsi="Times New Roman"/>
          <w:bCs/>
          <w:kern w:val="0"/>
          <w:sz w:val="28"/>
          <w:szCs w:val="28"/>
          <w:lang w:eastAsia="ru-RU"/>
        </w:rPr>
        <w:t>.</w:t>
      </w:r>
      <w:r w:rsidR="00DE6C7D">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К заявке прилагаются следующие документы:</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 копия свидетельства о регистрации в качестве юридического лица (индивидуального предпринимателя) или паспорт для физического лица;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2) копия свидетельства о постановке на учет в налоговом органе юридического лица (индивидуального предпринимателя) или физического лица;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3) учредительные документы для юридических лиц;</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4) эскиз рекламной конструкции установленного образца с указанием размеров и места установки рекламной конструкции;</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5) чертеж рекламной конструкции с элементами крепления;</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6) надлежаще заверенная доверенность, если заявка подается представителем претендента.</w:t>
      </w:r>
    </w:p>
    <w:p w:rsidR="00EE69ED"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DE6C7D">
        <w:rPr>
          <w:rFonts w:ascii="Times New Roman" w:hAnsi="Times New Roman"/>
          <w:bCs/>
          <w:kern w:val="0"/>
          <w:sz w:val="28"/>
          <w:szCs w:val="28"/>
          <w:lang w:eastAsia="ru-RU"/>
        </w:rPr>
        <w:t>.5</w:t>
      </w:r>
      <w:r w:rsidR="00EE69ED" w:rsidRPr="00EE69ED">
        <w:rPr>
          <w:rFonts w:ascii="Times New Roman" w:hAnsi="Times New Roman"/>
          <w:bCs/>
          <w:kern w:val="0"/>
          <w:sz w:val="28"/>
          <w:szCs w:val="28"/>
          <w:lang w:eastAsia="ru-RU"/>
        </w:rPr>
        <w:t>.</w:t>
      </w:r>
      <w:r w:rsidR="00DE6C7D">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Претендент не допускается к участию в торгах по следующим основаниям:</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2) заявка подана лицом, не уполномоченным претендентом на осуществление таких действий;</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3) не подтверждено поступление задатка на счет организатора торгов, указанный в информационном сообщении;</w:t>
      </w:r>
    </w:p>
    <w:p w:rsidR="00EE69ED"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lastRenderedPageBreak/>
        <w:t>6</w:t>
      </w:r>
      <w:r w:rsidR="00DE6C7D">
        <w:rPr>
          <w:rFonts w:ascii="Times New Roman" w:hAnsi="Times New Roman"/>
          <w:bCs/>
          <w:kern w:val="0"/>
          <w:sz w:val="28"/>
          <w:szCs w:val="28"/>
          <w:lang w:eastAsia="ru-RU"/>
        </w:rPr>
        <w:t>.6</w:t>
      </w:r>
      <w:r w:rsidR="00EE69ED" w:rsidRPr="00EE69ED">
        <w:rPr>
          <w:rFonts w:ascii="Times New Roman" w:hAnsi="Times New Roman"/>
          <w:bCs/>
          <w:kern w:val="0"/>
          <w:sz w:val="28"/>
          <w:szCs w:val="28"/>
          <w:lang w:eastAsia="ru-RU"/>
        </w:rPr>
        <w:t>.</w:t>
      </w:r>
      <w:r w:rsidR="00DE6C7D">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Заявка на участие в аукционе должна быть подписана участником аукциона, уполномоченным представителем участника аукциона, а подпись заверена печатью при наличии таковой.</w:t>
      </w:r>
    </w:p>
    <w:p w:rsidR="00EE69ED"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DE6C7D">
        <w:rPr>
          <w:rFonts w:ascii="Times New Roman" w:hAnsi="Times New Roman"/>
          <w:bCs/>
          <w:kern w:val="0"/>
          <w:sz w:val="28"/>
          <w:szCs w:val="28"/>
          <w:lang w:eastAsia="ru-RU"/>
        </w:rPr>
        <w:t>.7</w:t>
      </w:r>
      <w:r w:rsidR="00EE69ED" w:rsidRPr="00EE69ED">
        <w:rPr>
          <w:rFonts w:ascii="Times New Roman" w:hAnsi="Times New Roman"/>
          <w:bCs/>
          <w:kern w:val="0"/>
          <w:sz w:val="28"/>
          <w:szCs w:val="28"/>
          <w:lang w:eastAsia="ru-RU"/>
        </w:rPr>
        <w:t>.</w:t>
      </w:r>
      <w:r w:rsidR="00DE6C7D">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Продолжительность приема заявок должна быть не менее двадцати пяти дней. Подведение итогов аукциона производится в день проведения аукциона.</w:t>
      </w:r>
    </w:p>
    <w:p w:rsid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DE6C7D">
        <w:rPr>
          <w:rFonts w:ascii="Times New Roman" w:hAnsi="Times New Roman"/>
          <w:bCs/>
          <w:kern w:val="0"/>
          <w:sz w:val="28"/>
          <w:szCs w:val="28"/>
          <w:lang w:eastAsia="ru-RU"/>
        </w:rPr>
        <w:t>.8</w:t>
      </w:r>
      <w:r w:rsidR="00EE69ED" w:rsidRPr="00EE69ED">
        <w:rPr>
          <w:rFonts w:ascii="Times New Roman" w:hAnsi="Times New Roman"/>
          <w:bCs/>
          <w:kern w:val="0"/>
          <w:sz w:val="28"/>
          <w:szCs w:val="28"/>
          <w:lang w:eastAsia="ru-RU"/>
        </w:rPr>
        <w:t>.</w:t>
      </w:r>
      <w:r w:rsidR="00DE6C7D">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Срок приема документов определяется (регистрируется) по дате их фактической подачи. Уполномоченный орган регистрирует представленную документацию в журнале поступивших заявок, выдает заявителю регистрационный номер.</w:t>
      </w:r>
    </w:p>
    <w:p w:rsid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5759E0">
        <w:rPr>
          <w:rFonts w:ascii="Times New Roman" w:hAnsi="Times New Roman"/>
          <w:bCs/>
          <w:kern w:val="0"/>
          <w:sz w:val="28"/>
          <w:szCs w:val="28"/>
          <w:lang w:eastAsia="ru-RU"/>
        </w:rPr>
        <w:t>9</w:t>
      </w:r>
      <w:r w:rsidR="00EE69ED" w:rsidRPr="00EE69ED">
        <w:rPr>
          <w:rFonts w:ascii="Times New Roman" w:hAnsi="Times New Roman"/>
          <w:bCs/>
          <w:kern w:val="0"/>
          <w:sz w:val="28"/>
          <w:szCs w:val="28"/>
          <w:lang w:eastAsia="ru-RU"/>
        </w:rPr>
        <w:t>.</w:t>
      </w:r>
      <w:r w:rsidR="00FB3B6B">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По истечении установленного в извещении срока прием заявок прекращается. Заявки, поступившие после истечения срока, указанного в извещении, уполномоченным органом не принимаются.</w:t>
      </w:r>
    </w:p>
    <w:p w:rsidR="00703826"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703826">
        <w:rPr>
          <w:rFonts w:ascii="Times New Roman" w:hAnsi="Times New Roman"/>
          <w:bCs/>
          <w:kern w:val="0"/>
          <w:sz w:val="28"/>
          <w:szCs w:val="28"/>
          <w:lang w:eastAsia="ru-RU"/>
        </w:rPr>
        <w:t>.1</w:t>
      </w:r>
      <w:r>
        <w:rPr>
          <w:rFonts w:ascii="Times New Roman" w:hAnsi="Times New Roman"/>
          <w:bCs/>
          <w:kern w:val="0"/>
          <w:sz w:val="28"/>
          <w:szCs w:val="28"/>
          <w:lang w:eastAsia="ru-RU"/>
        </w:rPr>
        <w:t>0</w:t>
      </w:r>
      <w:r w:rsidR="00703826">
        <w:rPr>
          <w:rFonts w:ascii="Times New Roman" w:hAnsi="Times New Roman"/>
          <w:bCs/>
          <w:kern w:val="0"/>
          <w:sz w:val="28"/>
          <w:szCs w:val="28"/>
          <w:lang w:eastAsia="ru-RU"/>
        </w:rPr>
        <w:t>. Аукцион проводится не позднее 5 календарных дней с даты определения участников аукциона, указанной в извещении о проведени</w:t>
      </w:r>
      <w:r w:rsidR="005141A4">
        <w:rPr>
          <w:rFonts w:ascii="Times New Roman" w:hAnsi="Times New Roman"/>
          <w:bCs/>
          <w:kern w:val="0"/>
          <w:sz w:val="28"/>
          <w:szCs w:val="28"/>
          <w:lang w:eastAsia="ru-RU"/>
        </w:rPr>
        <w:t>е</w:t>
      </w:r>
      <w:r w:rsidR="00703826">
        <w:rPr>
          <w:rFonts w:ascii="Times New Roman" w:hAnsi="Times New Roman"/>
          <w:bCs/>
          <w:kern w:val="0"/>
          <w:sz w:val="28"/>
          <w:szCs w:val="28"/>
          <w:lang w:eastAsia="ru-RU"/>
        </w:rPr>
        <w:t xml:space="preserve"> аукциона.</w:t>
      </w:r>
    </w:p>
    <w:p w:rsidR="00EE69ED"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EE69ED" w:rsidRPr="00EE69ED">
        <w:rPr>
          <w:rFonts w:ascii="Times New Roman" w:hAnsi="Times New Roman"/>
          <w:bCs/>
          <w:kern w:val="0"/>
          <w:sz w:val="28"/>
          <w:szCs w:val="28"/>
          <w:lang w:eastAsia="ru-RU"/>
        </w:rPr>
        <w:t>.</w:t>
      </w:r>
      <w:r w:rsidR="006C2EDF">
        <w:rPr>
          <w:rFonts w:ascii="Times New Roman" w:hAnsi="Times New Roman"/>
          <w:bCs/>
          <w:kern w:val="0"/>
          <w:sz w:val="28"/>
          <w:szCs w:val="28"/>
          <w:lang w:eastAsia="ru-RU"/>
        </w:rPr>
        <w:t>1</w:t>
      </w:r>
      <w:r>
        <w:rPr>
          <w:rFonts w:ascii="Times New Roman" w:hAnsi="Times New Roman"/>
          <w:bCs/>
          <w:kern w:val="0"/>
          <w:sz w:val="28"/>
          <w:szCs w:val="28"/>
          <w:lang w:eastAsia="ru-RU"/>
        </w:rPr>
        <w:t>1</w:t>
      </w:r>
      <w:r w:rsidR="006C2EDF">
        <w:rPr>
          <w:rFonts w:ascii="Times New Roman" w:hAnsi="Times New Roman"/>
          <w:bCs/>
          <w:kern w:val="0"/>
          <w:sz w:val="28"/>
          <w:szCs w:val="28"/>
          <w:lang w:eastAsia="ru-RU"/>
        </w:rPr>
        <w:t>.</w:t>
      </w:r>
      <w:r w:rsidR="005759E0">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На основании результатов вскрытия и рассмотрения заявок уполномоченный орган принимает решение о допуске или об отказе в допуске заявителей к участию в аукционе по основаниям, предусмотренным настоящим Положением.</w:t>
      </w:r>
    </w:p>
    <w:p w:rsidR="00EE69ED"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5759E0">
        <w:rPr>
          <w:rFonts w:ascii="Times New Roman" w:hAnsi="Times New Roman"/>
          <w:bCs/>
          <w:kern w:val="0"/>
          <w:sz w:val="28"/>
          <w:szCs w:val="28"/>
          <w:lang w:eastAsia="ru-RU"/>
        </w:rPr>
        <w:t>.</w:t>
      </w:r>
      <w:r>
        <w:rPr>
          <w:rFonts w:ascii="Times New Roman" w:hAnsi="Times New Roman"/>
          <w:bCs/>
          <w:kern w:val="0"/>
          <w:sz w:val="28"/>
          <w:szCs w:val="28"/>
          <w:lang w:eastAsia="ru-RU"/>
        </w:rPr>
        <w:t>1</w:t>
      </w:r>
      <w:r w:rsidR="00ED0106">
        <w:rPr>
          <w:rFonts w:ascii="Times New Roman" w:hAnsi="Times New Roman"/>
          <w:bCs/>
          <w:kern w:val="0"/>
          <w:sz w:val="28"/>
          <w:szCs w:val="28"/>
          <w:lang w:eastAsia="ru-RU"/>
        </w:rPr>
        <w:t>2.</w:t>
      </w:r>
      <w:r w:rsidR="005759E0">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Решение о признании претендентов участниками аукциона принимается комиссией, созданной уполномоченным органом.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и оформляет протокол о признании претендентов участниками аукциона,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отказа. При наличии оснований для признания торгов несостоявшимися, Комиссия принимает соответствующее решение, которое оформляется протоколом.</w:t>
      </w:r>
    </w:p>
    <w:p w:rsidR="00EE69ED"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5759E0">
        <w:rPr>
          <w:rFonts w:ascii="Times New Roman" w:hAnsi="Times New Roman"/>
          <w:bCs/>
          <w:kern w:val="0"/>
          <w:sz w:val="28"/>
          <w:szCs w:val="28"/>
          <w:lang w:eastAsia="ru-RU"/>
        </w:rPr>
        <w:t>.</w:t>
      </w:r>
      <w:r>
        <w:rPr>
          <w:rFonts w:ascii="Times New Roman" w:hAnsi="Times New Roman"/>
          <w:bCs/>
          <w:kern w:val="0"/>
          <w:sz w:val="28"/>
          <w:szCs w:val="28"/>
          <w:lang w:eastAsia="ru-RU"/>
        </w:rPr>
        <w:t>1</w:t>
      </w:r>
      <w:r w:rsidR="00FB3B6B">
        <w:rPr>
          <w:rFonts w:ascii="Times New Roman" w:hAnsi="Times New Roman"/>
          <w:bCs/>
          <w:kern w:val="0"/>
          <w:sz w:val="28"/>
          <w:szCs w:val="28"/>
          <w:lang w:eastAsia="ru-RU"/>
        </w:rPr>
        <w:t>3.</w:t>
      </w:r>
      <w:r w:rsidR="005759E0">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Претендент приобретает статус участника аукциона со дня оформления протокола об окончании приема и регистрации заявок, содержащего сведения о признании заявителя участником аукциона.</w:t>
      </w:r>
    </w:p>
    <w:p w:rsidR="00EE69ED" w:rsidRPr="00EE69ED" w:rsidRDefault="00E872C5"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5141A4">
        <w:rPr>
          <w:rFonts w:ascii="Times New Roman" w:hAnsi="Times New Roman"/>
          <w:bCs/>
          <w:kern w:val="0"/>
          <w:sz w:val="28"/>
          <w:szCs w:val="28"/>
          <w:lang w:eastAsia="ru-RU"/>
        </w:rPr>
        <w:t>.</w:t>
      </w:r>
      <w:r>
        <w:rPr>
          <w:rFonts w:ascii="Times New Roman" w:hAnsi="Times New Roman"/>
          <w:bCs/>
          <w:kern w:val="0"/>
          <w:sz w:val="28"/>
          <w:szCs w:val="28"/>
          <w:lang w:eastAsia="ru-RU"/>
        </w:rPr>
        <w:t>1</w:t>
      </w:r>
      <w:r w:rsidR="00FB3B6B">
        <w:rPr>
          <w:rFonts w:ascii="Times New Roman" w:hAnsi="Times New Roman"/>
          <w:bCs/>
          <w:kern w:val="0"/>
          <w:sz w:val="28"/>
          <w:szCs w:val="28"/>
          <w:lang w:eastAsia="ru-RU"/>
        </w:rPr>
        <w:t>4.</w:t>
      </w:r>
      <w:r w:rsidR="005141A4">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Одно лицо имеет право подать заявку на участие в аукционе на любое количество лотов, но не более одной по каждому лоту.</w:t>
      </w:r>
    </w:p>
    <w:p w:rsidR="00EE69ED" w:rsidRPr="00EE69ED" w:rsidRDefault="009C5DE2"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5141A4">
        <w:rPr>
          <w:rFonts w:ascii="Times New Roman" w:hAnsi="Times New Roman"/>
          <w:bCs/>
          <w:kern w:val="0"/>
          <w:sz w:val="28"/>
          <w:szCs w:val="28"/>
          <w:lang w:eastAsia="ru-RU"/>
        </w:rPr>
        <w:t>.</w:t>
      </w:r>
      <w:r>
        <w:rPr>
          <w:rFonts w:ascii="Times New Roman" w:hAnsi="Times New Roman"/>
          <w:bCs/>
          <w:kern w:val="0"/>
          <w:sz w:val="28"/>
          <w:szCs w:val="28"/>
          <w:lang w:eastAsia="ru-RU"/>
        </w:rPr>
        <w:t>1</w:t>
      </w:r>
      <w:r w:rsidR="00FB3B6B">
        <w:rPr>
          <w:rFonts w:ascii="Times New Roman" w:hAnsi="Times New Roman"/>
          <w:bCs/>
          <w:kern w:val="0"/>
          <w:sz w:val="28"/>
          <w:szCs w:val="28"/>
          <w:lang w:eastAsia="ru-RU"/>
        </w:rPr>
        <w:t>5.</w:t>
      </w:r>
      <w:r w:rsidR="005141A4">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Претендент имеет право отозвать свою заявку на участие в аукционе до истечения срока приема заявок, указанного в извещении, уведомив об этом уполномоченный орган в письменной форме. Отзыв заявок регистрируется в журнале регистрации заявок на участие в торгах.</w:t>
      </w:r>
    </w:p>
    <w:p w:rsidR="00EE69ED" w:rsidRPr="00EE69ED" w:rsidRDefault="009C5DE2"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5141A4">
        <w:rPr>
          <w:rFonts w:ascii="Times New Roman" w:hAnsi="Times New Roman"/>
          <w:bCs/>
          <w:kern w:val="0"/>
          <w:sz w:val="28"/>
          <w:szCs w:val="28"/>
          <w:lang w:eastAsia="ru-RU"/>
        </w:rPr>
        <w:t>.</w:t>
      </w:r>
      <w:r>
        <w:rPr>
          <w:rFonts w:ascii="Times New Roman" w:hAnsi="Times New Roman"/>
          <w:bCs/>
          <w:kern w:val="0"/>
          <w:sz w:val="28"/>
          <w:szCs w:val="28"/>
          <w:lang w:eastAsia="ru-RU"/>
        </w:rPr>
        <w:t>1</w:t>
      </w:r>
      <w:r w:rsidR="00FA1C24">
        <w:rPr>
          <w:rFonts w:ascii="Times New Roman" w:hAnsi="Times New Roman"/>
          <w:bCs/>
          <w:kern w:val="0"/>
          <w:sz w:val="28"/>
          <w:szCs w:val="28"/>
          <w:lang w:eastAsia="ru-RU"/>
        </w:rPr>
        <w:t xml:space="preserve">6. </w:t>
      </w:r>
      <w:r w:rsidR="00EE69ED" w:rsidRPr="00EE69ED">
        <w:rPr>
          <w:rFonts w:ascii="Times New Roman" w:hAnsi="Times New Roman"/>
          <w:bCs/>
          <w:kern w:val="0"/>
          <w:sz w:val="28"/>
          <w:szCs w:val="28"/>
          <w:lang w:eastAsia="ru-RU"/>
        </w:rPr>
        <w:t xml:space="preserve">Участник аукциона может ознакомиться с протоколами и направить организатору торгов запрос в письменной форме о разъяснении результатов торгов. Уполномоченный орган в течение 10 рабочих дней со дня поступления </w:t>
      </w:r>
      <w:r w:rsidR="00EE69ED" w:rsidRPr="00EE69ED">
        <w:rPr>
          <w:rFonts w:ascii="Times New Roman" w:hAnsi="Times New Roman"/>
          <w:bCs/>
          <w:kern w:val="0"/>
          <w:sz w:val="28"/>
          <w:szCs w:val="28"/>
          <w:lang w:eastAsia="ru-RU"/>
        </w:rPr>
        <w:lastRenderedPageBreak/>
        <w:t>такого запроса обязан представить участнику аукциона в письменной форме соответствующие разъяснения.</w:t>
      </w:r>
    </w:p>
    <w:p w:rsidR="00EE69ED" w:rsidRPr="00EE69ED" w:rsidRDefault="009C5DE2"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ED0106">
        <w:rPr>
          <w:rFonts w:ascii="Times New Roman" w:hAnsi="Times New Roman"/>
          <w:bCs/>
          <w:kern w:val="0"/>
          <w:sz w:val="28"/>
          <w:szCs w:val="28"/>
          <w:lang w:eastAsia="ru-RU"/>
        </w:rPr>
        <w:t>.</w:t>
      </w:r>
      <w:r>
        <w:rPr>
          <w:rFonts w:ascii="Times New Roman" w:hAnsi="Times New Roman"/>
          <w:bCs/>
          <w:kern w:val="0"/>
          <w:sz w:val="28"/>
          <w:szCs w:val="28"/>
          <w:lang w:eastAsia="ru-RU"/>
        </w:rPr>
        <w:t>1</w:t>
      </w:r>
      <w:r w:rsidR="007856C3">
        <w:rPr>
          <w:rFonts w:ascii="Times New Roman" w:hAnsi="Times New Roman"/>
          <w:bCs/>
          <w:kern w:val="0"/>
          <w:sz w:val="28"/>
          <w:szCs w:val="28"/>
          <w:lang w:eastAsia="ru-RU"/>
        </w:rPr>
        <w:t>7</w:t>
      </w:r>
      <w:r w:rsidR="00EE69ED" w:rsidRPr="00EE69ED">
        <w:rPr>
          <w:rFonts w:ascii="Times New Roman" w:hAnsi="Times New Roman"/>
          <w:bCs/>
          <w:kern w:val="0"/>
          <w:sz w:val="28"/>
          <w:szCs w:val="28"/>
          <w:lang w:eastAsia="ru-RU"/>
        </w:rPr>
        <w:t>.</w:t>
      </w:r>
      <w:r w:rsidR="007856C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Если в указанный в извещении о проведении аукциона срок, заявок на участие в аукционе подано не будет, аукцион не проводится.</w:t>
      </w:r>
      <w:r w:rsidR="00AA08A5">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В случае если к участию в аукционе допущен один участник, аукцион считается несостоявшимся. Договор заключается с лицом, которое являлось единственным участником аукциона, после уплаты начальной цены.</w:t>
      </w:r>
    </w:p>
    <w:p w:rsidR="00EE69ED" w:rsidRPr="00EE69ED" w:rsidRDefault="009C5DE2"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7856C3">
        <w:rPr>
          <w:rFonts w:ascii="Times New Roman" w:hAnsi="Times New Roman"/>
          <w:bCs/>
          <w:kern w:val="0"/>
          <w:sz w:val="28"/>
          <w:szCs w:val="28"/>
          <w:lang w:eastAsia="ru-RU"/>
        </w:rPr>
        <w:t>.</w:t>
      </w:r>
      <w:r>
        <w:rPr>
          <w:rFonts w:ascii="Times New Roman" w:hAnsi="Times New Roman"/>
          <w:bCs/>
          <w:kern w:val="0"/>
          <w:sz w:val="28"/>
          <w:szCs w:val="28"/>
          <w:lang w:eastAsia="ru-RU"/>
        </w:rPr>
        <w:t>1</w:t>
      </w:r>
      <w:r w:rsidR="007856C3">
        <w:rPr>
          <w:rFonts w:ascii="Times New Roman" w:hAnsi="Times New Roman"/>
          <w:bCs/>
          <w:kern w:val="0"/>
          <w:sz w:val="28"/>
          <w:szCs w:val="28"/>
          <w:lang w:eastAsia="ru-RU"/>
        </w:rPr>
        <w:t>8</w:t>
      </w:r>
      <w:r w:rsidR="00EE69ED" w:rsidRPr="00EE69ED">
        <w:rPr>
          <w:rFonts w:ascii="Times New Roman" w:hAnsi="Times New Roman"/>
          <w:bCs/>
          <w:kern w:val="0"/>
          <w:sz w:val="28"/>
          <w:szCs w:val="28"/>
          <w:lang w:eastAsia="ru-RU"/>
        </w:rPr>
        <w:t>.</w:t>
      </w:r>
      <w:r w:rsidR="007856C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 Участникам выдаются пронумерованные карточки участника аукциона (далее - аукционный номер).</w:t>
      </w:r>
    </w:p>
    <w:p w:rsidR="00EE69ED" w:rsidRPr="00EE69ED" w:rsidRDefault="009C5DE2"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7856C3">
        <w:rPr>
          <w:rFonts w:ascii="Times New Roman" w:hAnsi="Times New Roman"/>
          <w:bCs/>
          <w:kern w:val="0"/>
          <w:sz w:val="28"/>
          <w:szCs w:val="28"/>
          <w:lang w:eastAsia="ru-RU"/>
        </w:rPr>
        <w:t>.</w:t>
      </w:r>
      <w:r>
        <w:rPr>
          <w:rFonts w:ascii="Times New Roman" w:hAnsi="Times New Roman"/>
          <w:bCs/>
          <w:kern w:val="0"/>
          <w:sz w:val="28"/>
          <w:szCs w:val="28"/>
          <w:lang w:eastAsia="ru-RU"/>
        </w:rPr>
        <w:t>1</w:t>
      </w:r>
      <w:r w:rsidR="007856C3">
        <w:rPr>
          <w:rFonts w:ascii="Times New Roman" w:hAnsi="Times New Roman"/>
          <w:bCs/>
          <w:kern w:val="0"/>
          <w:sz w:val="28"/>
          <w:szCs w:val="28"/>
          <w:lang w:eastAsia="ru-RU"/>
        </w:rPr>
        <w:t>9</w:t>
      </w:r>
      <w:r w:rsidR="00EE69ED" w:rsidRPr="00EE69ED">
        <w:rPr>
          <w:rFonts w:ascii="Times New Roman" w:hAnsi="Times New Roman"/>
          <w:bCs/>
          <w:kern w:val="0"/>
          <w:sz w:val="28"/>
          <w:szCs w:val="28"/>
          <w:lang w:eastAsia="ru-RU"/>
        </w:rPr>
        <w:t>.</w:t>
      </w:r>
      <w:r w:rsidR="007856C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До момента начала аукциона участник вправе задавать вопросы только по процедуре проведения торгов.</w:t>
      </w:r>
    </w:p>
    <w:p w:rsidR="00EE69ED" w:rsidRPr="00EE69ED" w:rsidRDefault="009C5DE2"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7856C3">
        <w:rPr>
          <w:rFonts w:ascii="Times New Roman" w:hAnsi="Times New Roman"/>
          <w:bCs/>
          <w:kern w:val="0"/>
          <w:sz w:val="28"/>
          <w:szCs w:val="28"/>
          <w:lang w:eastAsia="ru-RU"/>
        </w:rPr>
        <w:t>.</w:t>
      </w:r>
      <w:r>
        <w:rPr>
          <w:rFonts w:ascii="Times New Roman" w:hAnsi="Times New Roman"/>
          <w:bCs/>
          <w:kern w:val="0"/>
          <w:sz w:val="28"/>
          <w:szCs w:val="28"/>
          <w:lang w:eastAsia="ru-RU"/>
        </w:rPr>
        <w:t>2</w:t>
      </w:r>
      <w:r w:rsidR="00ED0106">
        <w:rPr>
          <w:rFonts w:ascii="Times New Roman" w:hAnsi="Times New Roman"/>
          <w:bCs/>
          <w:kern w:val="0"/>
          <w:sz w:val="28"/>
          <w:szCs w:val="28"/>
          <w:lang w:eastAsia="ru-RU"/>
        </w:rPr>
        <w:t>0</w:t>
      </w:r>
      <w:r w:rsidR="00EE69ED" w:rsidRPr="00EE69ED">
        <w:rPr>
          <w:rFonts w:ascii="Times New Roman" w:hAnsi="Times New Roman"/>
          <w:bCs/>
          <w:kern w:val="0"/>
          <w:sz w:val="28"/>
          <w:szCs w:val="28"/>
          <w:lang w:eastAsia="ru-RU"/>
        </w:rPr>
        <w:t>.</w:t>
      </w:r>
      <w:r w:rsidR="007856C3">
        <w:rPr>
          <w:rFonts w:ascii="Times New Roman" w:hAnsi="Times New Roman"/>
          <w:bCs/>
          <w:kern w:val="0"/>
          <w:sz w:val="28"/>
          <w:szCs w:val="28"/>
          <w:lang w:eastAsia="ru-RU"/>
        </w:rPr>
        <w:t xml:space="preserve"> </w:t>
      </w:r>
      <w:r w:rsidR="00D83E6D">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Аукцион проводится последовательно и отдельно по каждому лоту.</w:t>
      </w:r>
    </w:p>
    <w:p w:rsidR="00EE69ED" w:rsidRPr="00EE69ED" w:rsidRDefault="009C5DE2"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6F6D53">
        <w:rPr>
          <w:rFonts w:ascii="Times New Roman" w:hAnsi="Times New Roman"/>
          <w:bCs/>
          <w:kern w:val="0"/>
          <w:sz w:val="28"/>
          <w:szCs w:val="28"/>
          <w:lang w:eastAsia="ru-RU"/>
        </w:rPr>
        <w:t>.</w:t>
      </w:r>
      <w:r>
        <w:rPr>
          <w:rFonts w:ascii="Times New Roman" w:hAnsi="Times New Roman"/>
          <w:bCs/>
          <w:kern w:val="0"/>
          <w:sz w:val="28"/>
          <w:szCs w:val="28"/>
          <w:lang w:eastAsia="ru-RU"/>
        </w:rPr>
        <w:t>2</w:t>
      </w:r>
      <w:r w:rsidR="00ED0106">
        <w:rPr>
          <w:rFonts w:ascii="Times New Roman" w:hAnsi="Times New Roman"/>
          <w:bCs/>
          <w:kern w:val="0"/>
          <w:sz w:val="28"/>
          <w:szCs w:val="28"/>
          <w:lang w:eastAsia="ru-RU"/>
        </w:rPr>
        <w:t>1</w:t>
      </w:r>
      <w:r w:rsidR="00EE69ED" w:rsidRPr="00EE69ED">
        <w:rPr>
          <w:rFonts w:ascii="Times New Roman" w:hAnsi="Times New Roman"/>
          <w:bCs/>
          <w:kern w:val="0"/>
          <w:sz w:val="28"/>
          <w:szCs w:val="28"/>
          <w:lang w:eastAsia="ru-RU"/>
        </w:rPr>
        <w:t>.</w:t>
      </w:r>
      <w:r w:rsidR="006F6D5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Аукцион ведет ведущий аукциона, назначенный уполномоченным органом (далее - аукционист).</w:t>
      </w:r>
    </w:p>
    <w:p w:rsidR="00EE69ED" w:rsidRPr="00EE69ED" w:rsidRDefault="009C5DE2"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6</w:t>
      </w:r>
      <w:r w:rsidR="006F6D53">
        <w:rPr>
          <w:rFonts w:ascii="Times New Roman" w:hAnsi="Times New Roman"/>
          <w:bCs/>
          <w:kern w:val="0"/>
          <w:sz w:val="28"/>
          <w:szCs w:val="28"/>
          <w:lang w:eastAsia="ru-RU"/>
        </w:rPr>
        <w:t>.</w:t>
      </w:r>
      <w:r>
        <w:rPr>
          <w:rFonts w:ascii="Times New Roman" w:hAnsi="Times New Roman"/>
          <w:bCs/>
          <w:kern w:val="0"/>
          <w:sz w:val="28"/>
          <w:szCs w:val="28"/>
          <w:lang w:eastAsia="ru-RU"/>
        </w:rPr>
        <w:t>2</w:t>
      </w:r>
      <w:r w:rsidR="00ED0106">
        <w:rPr>
          <w:rFonts w:ascii="Times New Roman" w:hAnsi="Times New Roman"/>
          <w:bCs/>
          <w:kern w:val="0"/>
          <w:sz w:val="28"/>
          <w:szCs w:val="28"/>
          <w:lang w:eastAsia="ru-RU"/>
        </w:rPr>
        <w:t>2</w:t>
      </w:r>
      <w:r w:rsidR="00EE69ED" w:rsidRPr="00EE69ED">
        <w:rPr>
          <w:rFonts w:ascii="Times New Roman" w:hAnsi="Times New Roman"/>
          <w:bCs/>
          <w:kern w:val="0"/>
          <w:sz w:val="28"/>
          <w:szCs w:val="28"/>
          <w:lang w:eastAsia="ru-RU"/>
        </w:rPr>
        <w:t>.</w:t>
      </w:r>
      <w:r w:rsidR="006F6D5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Процедура проведения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 при проведении аукциона обязаны присутствовать все участники аукциона или их представители, имеющие надлежащим образом оформленные доверенности;</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2) аукцион начинается с объявления уполномоченным представителем организатора торгов об открытии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3) аукцион по каждому лоту начинается соглашения номера лота, его наименования, краткой характеристики, начальной цены продажи и «шага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4) после соглашения аукционистом начальной цены участникам аукциона предлагается заявить эту цену путем поднятия карточек с аукционным номером участника;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5) 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с аукционным номером. В случае заявления цены, кратной «шагу аукциона», эта цена заявляется участниками аукциона путем поднятия карточек с аукционными номерами и ее оглашения;</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6) предложения на повышение цены могут вноситься участниками в произвольном порядке или по очереди;</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7) аукционист называет аукционный номер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с аукционным номером и не заявил последующую цену, аукцион завершается;</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lastRenderedPageBreak/>
        <w:t>8) по завершении аукциона по каждому лоту аукционист объявляет о продаже лота, называет цену, предложенную победителем, которая соответствует годовому размеру платы по договору на установку и эксплуатацию рекламной конструкции, и номер аукционной карточки победителя торгов. Победителем аукциона признается участник, предложивший самую высокую цену лота, на которой завершился аукцион;</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9) если после троекратного объявления начальной цены ни один из участников аукциона не поднял карточку с аукционным номером, аукцион (лот) признается несостоявшимся. В этом случае организатор торгов в тот же день составляет соответствующий протокол, подписываемый аукционистом и уполномоченным представителем организатора торгов;</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10) цена, предложенная победителем аукциона, заносится в протокол об итогах аукциона, составляемый организатором торгов в тот же день в двух экземплярах, один из которых в течение трех дней передается победителю аукциона, а второй остается у организатора торгов;</w:t>
      </w:r>
    </w:p>
    <w:p w:rsidR="00EE69ED" w:rsidRPr="00EE69ED" w:rsidRDefault="00EE69ED" w:rsidP="009C5DE2">
      <w:pPr>
        <w:pBdr>
          <w:top w:val="none" w:sz="0" w:space="0" w:color="auto"/>
          <w:left w:val="none" w:sz="0" w:space="0" w:color="auto"/>
          <w:bottom w:val="none" w:sz="0" w:space="0" w:color="auto"/>
          <w:right w:val="none" w:sz="0" w:space="0" w:color="auto"/>
        </w:pBdr>
        <w:tabs>
          <w:tab w:val="left" w:pos="1134"/>
        </w:tabs>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11)</w:t>
      </w:r>
      <w:r w:rsidR="009C5DE2" w:rsidRPr="009C5DE2">
        <w:rPr>
          <w:rFonts w:ascii="Times New Roman" w:hAnsi="Times New Roman"/>
          <w:bCs/>
          <w:color w:val="FFFFFF"/>
          <w:kern w:val="0"/>
          <w:sz w:val="28"/>
          <w:szCs w:val="28"/>
          <w:lang w:eastAsia="ru-RU"/>
        </w:rPr>
        <w:t>..</w:t>
      </w:r>
      <w:r w:rsidRPr="00EE69ED">
        <w:rPr>
          <w:rFonts w:ascii="Times New Roman" w:hAnsi="Times New Roman"/>
          <w:bCs/>
          <w:kern w:val="0"/>
          <w:sz w:val="28"/>
          <w:szCs w:val="28"/>
          <w:lang w:eastAsia="ru-RU"/>
        </w:rPr>
        <w:t>протокол об итогах аукциона, подписанный аукционистом, уполномоченным представителем организатора торгов, является документом, удостоверяющим право победителя на заключение договора на установку и эксплуатацию рекламной конструкции;</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12) оплата предмета аукциона производится победителем при получении разрешения на установку и эксплуатацию рекламной конструкции.</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p>
    <w:p w:rsidR="00EE69ED" w:rsidRPr="00EE69ED" w:rsidRDefault="000E6F13"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jc w:val="center"/>
        <w:textAlignment w:val="auto"/>
        <w:rPr>
          <w:rFonts w:ascii="Times New Roman" w:hAnsi="Times New Roman"/>
          <w:b/>
          <w:bCs/>
          <w:kern w:val="0"/>
          <w:sz w:val="28"/>
          <w:szCs w:val="28"/>
          <w:lang w:eastAsia="ru-RU"/>
        </w:rPr>
      </w:pPr>
      <w:r>
        <w:rPr>
          <w:rFonts w:ascii="Times New Roman" w:hAnsi="Times New Roman"/>
          <w:b/>
          <w:bCs/>
          <w:kern w:val="0"/>
          <w:sz w:val="28"/>
          <w:szCs w:val="28"/>
          <w:lang w:eastAsia="ru-RU"/>
        </w:rPr>
        <w:t>7</w:t>
      </w:r>
      <w:r w:rsidR="00EE69ED" w:rsidRPr="00EE69ED">
        <w:rPr>
          <w:rFonts w:ascii="Times New Roman" w:hAnsi="Times New Roman"/>
          <w:b/>
          <w:bCs/>
          <w:kern w:val="0"/>
          <w:sz w:val="28"/>
          <w:szCs w:val="28"/>
          <w:lang w:eastAsia="ru-RU"/>
        </w:rPr>
        <w:t>. Подведение итогов торгов. Заключение договора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jc w:val="center"/>
        <w:textAlignment w:val="auto"/>
        <w:rPr>
          <w:rFonts w:ascii="Times New Roman" w:hAnsi="Times New Roman"/>
          <w:bCs/>
          <w:kern w:val="0"/>
          <w:sz w:val="28"/>
          <w:szCs w:val="28"/>
          <w:lang w:eastAsia="ru-RU"/>
        </w:rPr>
      </w:pPr>
    </w:p>
    <w:p w:rsidR="00EE69ED" w:rsidRPr="00EE69ED" w:rsidRDefault="0089724A"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7</w:t>
      </w:r>
      <w:r w:rsidR="006F6D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1.</w:t>
      </w:r>
      <w:r w:rsidR="006F6D5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Протокол о результатах аукциона с момента его подписания приобретает юридическую силу и является документом, удостоверяющим право победителя на заключение договора на установку и эксплуатацию рекламной конструкции, и получение разрешения на установку рекламной конструкции в соответствии с поданной заявкой на участие в аукционе.</w:t>
      </w:r>
    </w:p>
    <w:p w:rsidR="00EE69ED" w:rsidRPr="00EE69ED" w:rsidRDefault="0089724A"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7</w:t>
      </w:r>
      <w:r w:rsidR="006F6D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2.</w:t>
      </w:r>
      <w:r w:rsidR="006F6D5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Протокол о результатах аукциона публикуется уполномоченным органом</w:t>
      </w:r>
      <w:r w:rsidR="00CE7741">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в газете «Голос времени</w:t>
      </w:r>
      <w:r w:rsidR="00EE69ED" w:rsidRPr="00EE69ED">
        <w:rPr>
          <w:rFonts w:ascii="Times New Roman" w:hAnsi="Times New Roman"/>
          <w:b/>
          <w:bCs/>
          <w:kern w:val="0"/>
          <w:sz w:val="28"/>
          <w:szCs w:val="28"/>
          <w:lang w:eastAsia="ru-RU"/>
        </w:rPr>
        <w:t>»</w:t>
      </w:r>
      <w:r w:rsidR="00EE69ED" w:rsidRPr="00EE69ED">
        <w:rPr>
          <w:rFonts w:ascii="Times New Roman" w:hAnsi="Times New Roman"/>
          <w:bCs/>
          <w:kern w:val="0"/>
          <w:sz w:val="28"/>
          <w:szCs w:val="28"/>
          <w:lang w:eastAsia="ru-RU"/>
        </w:rPr>
        <w:t xml:space="preserve"> и размещается на официальном портале администрации Кировского </w:t>
      </w:r>
      <w:r w:rsidR="006956D3">
        <w:rPr>
          <w:rFonts w:ascii="Times New Roman" w:hAnsi="Times New Roman"/>
          <w:kern w:val="0"/>
          <w:sz w:val="28"/>
          <w:szCs w:val="28"/>
          <w:lang w:eastAsia="ru-RU"/>
        </w:rPr>
        <w:t>муниципального</w:t>
      </w:r>
      <w:r w:rsidR="006956D3" w:rsidRPr="00EE69ED">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 xml:space="preserve">округа Ставропольского края в </w:t>
      </w:r>
      <w:r w:rsidR="00EE69ED" w:rsidRPr="00EE69ED">
        <w:rPr>
          <w:rFonts w:ascii="Times New Roman" w:hAnsi="Times New Roman"/>
          <w:kern w:val="0"/>
          <w:sz w:val="28"/>
          <w:szCs w:val="28"/>
          <w:lang w:eastAsia="ru-RU"/>
        </w:rPr>
        <w:t>информационно - телекоммуникационной сети</w:t>
      </w:r>
      <w:r w:rsidR="00EE69ED" w:rsidRPr="00EE69ED">
        <w:rPr>
          <w:rFonts w:ascii="Times New Roman" w:hAnsi="Times New Roman"/>
          <w:bCs/>
          <w:kern w:val="0"/>
          <w:sz w:val="28"/>
          <w:szCs w:val="28"/>
          <w:lang w:eastAsia="ru-RU"/>
        </w:rPr>
        <w:t xml:space="preserve"> «Интернет» в течение 5 рабочих дней после дня подписания указанного протокола и должен быть доступен для ознакомления в течение 30 дней.</w:t>
      </w:r>
    </w:p>
    <w:p w:rsidR="00EE69ED" w:rsidRPr="00EE69ED" w:rsidRDefault="0089724A"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7</w:t>
      </w:r>
      <w:r w:rsidR="006F6D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3.</w:t>
      </w:r>
      <w:r w:rsidR="006F6D5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Победитель аукциона не имеет права изменить технические, архитектурно-художественные параметры и условия установки рекламной конструкции, предусмотренные эскизом рекламной конструкции и указанные в заявке на участие в аукционе.</w:t>
      </w:r>
    </w:p>
    <w:p w:rsidR="00EE69ED" w:rsidRPr="00EE69ED" w:rsidRDefault="0089724A"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7</w:t>
      </w:r>
      <w:r w:rsidR="006F6D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4.</w:t>
      </w:r>
      <w:r w:rsidR="006F6D53">
        <w:rPr>
          <w:rFonts w:ascii="Times New Roman" w:hAnsi="Times New Roman"/>
          <w:bCs/>
          <w:kern w:val="0"/>
          <w:sz w:val="28"/>
          <w:szCs w:val="28"/>
          <w:lang w:eastAsia="ru-RU"/>
        </w:rPr>
        <w:t xml:space="preserve"> </w:t>
      </w:r>
      <w:r w:rsidR="007F3701">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По результатам проведенного аукциона победитель обязан:</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1) произвести уплату указанной им цены за предмет аукциона;</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2) заключить договор на установку и эксплуатацию рекламной конструкции;</w:t>
      </w:r>
    </w:p>
    <w:p w:rsidR="00EE69ED" w:rsidRPr="00EE69ED" w:rsidRDefault="00EE69ED"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sidRPr="00EE69ED">
        <w:rPr>
          <w:rFonts w:ascii="Times New Roman" w:hAnsi="Times New Roman"/>
          <w:bCs/>
          <w:kern w:val="0"/>
          <w:sz w:val="28"/>
          <w:szCs w:val="28"/>
          <w:lang w:eastAsia="ru-RU"/>
        </w:rPr>
        <w:t>3) получить разрешение на установку и</w:t>
      </w:r>
      <w:r w:rsidR="00CE7741">
        <w:rPr>
          <w:rFonts w:ascii="Times New Roman" w:hAnsi="Times New Roman"/>
          <w:bCs/>
          <w:kern w:val="0"/>
          <w:sz w:val="28"/>
          <w:szCs w:val="28"/>
          <w:lang w:eastAsia="ru-RU"/>
        </w:rPr>
        <w:t xml:space="preserve"> </w:t>
      </w:r>
      <w:r w:rsidRPr="00EE69ED">
        <w:rPr>
          <w:rFonts w:ascii="Times New Roman" w:hAnsi="Times New Roman"/>
          <w:bCs/>
          <w:kern w:val="0"/>
          <w:sz w:val="28"/>
          <w:szCs w:val="28"/>
          <w:lang w:eastAsia="ru-RU"/>
        </w:rPr>
        <w:t>эксплуатацию рекламной конструкции.</w:t>
      </w:r>
    </w:p>
    <w:p w:rsidR="00EE69ED" w:rsidRPr="00EE69ED" w:rsidRDefault="0089724A"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lastRenderedPageBreak/>
        <w:t>7</w:t>
      </w:r>
      <w:r w:rsidR="006F6D53">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5.</w:t>
      </w:r>
      <w:r w:rsidR="006F6D53">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Договор на установку и эксплуатацию рекламной конструкции заключается с победителем аукциона не позднее пяти дней с даты подведения итогов аукциона.</w:t>
      </w:r>
    </w:p>
    <w:p w:rsidR="00EE69ED" w:rsidRPr="00EE69ED" w:rsidRDefault="0089724A"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7</w:t>
      </w:r>
      <w:r w:rsidR="006C2EDF">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6.</w:t>
      </w:r>
      <w:r w:rsidR="006C2EDF">
        <w:rPr>
          <w:rFonts w:ascii="Times New Roman" w:hAnsi="Times New Roman"/>
          <w:bCs/>
          <w:kern w:val="0"/>
          <w:sz w:val="28"/>
          <w:szCs w:val="28"/>
          <w:lang w:eastAsia="ru-RU"/>
        </w:rPr>
        <w:t xml:space="preserve"> </w:t>
      </w:r>
      <w:r w:rsidR="007F3701">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 xml:space="preserve">При уклонении (отказе) победителя аукциона от заключения договора на установку и эксплуатацию рекламной конструкции он утрачивает право на подписание данного договора и признается выбывшим из числа участников аукциона, результаты аукциона аннулируются. При этом под уклонением (отказом) от заключения договора на установку и эксплуатацию рекламной конструкции понимается неоплата победителем предмета аукциона либо </w:t>
      </w:r>
      <w:proofErr w:type="spellStart"/>
      <w:r w:rsidR="00EE69ED" w:rsidRPr="00EE69ED">
        <w:rPr>
          <w:rFonts w:ascii="Times New Roman" w:hAnsi="Times New Roman"/>
          <w:bCs/>
          <w:kern w:val="0"/>
          <w:sz w:val="28"/>
          <w:szCs w:val="28"/>
          <w:lang w:eastAsia="ru-RU"/>
        </w:rPr>
        <w:t>незаключение</w:t>
      </w:r>
      <w:proofErr w:type="spellEnd"/>
      <w:r w:rsidR="00EE69ED" w:rsidRPr="00EE69ED">
        <w:rPr>
          <w:rFonts w:ascii="Times New Roman" w:hAnsi="Times New Roman"/>
          <w:bCs/>
          <w:kern w:val="0"/>
          <w:sz w:val="28"/>
          <w:szCs w:val="28"/>
          <w:lang w:eastAsia="ru-RU"/>
        </w:rPr>
        <w:t xml:space="preserve"> (</w:t>
      </w:r>
      <w:proofErr w:type="spellStart"/>
      <w:r w:rsidR="00EE69ED" w:rsidRPr="00EE69ED">
        <w:rPr>
          <w:rFonts w:ascii="Times New Roman" w:hAnsi="Times New Roman"/>
          <w:bCs/>
          <w:kern w:val="0"/>
          <w:sz w:val="28"/>
          <w:szCs w:val="28"/>
          <w:lang w:eastAsia="ru-RU"/>
        </w:rPr>
        <w:t>неподписанние</w:t>
      </w:r>
      <w:proofErr w:type="spellEnd"/>
      <w:r w:rsidR="00EE69ED" w:rsidRPr="00EE69ED">
        <w:rPr>
          <w:rFonts w:ascii="Times New Roman" w:hAnsi="Times New Roman"/>
          <w:bCs/>
          <w:kern w:val="0"/>
          <w:sz w:val="28"/>
          <w:szCs w:val="28"/>
          <w:lang w:eastAsia="ru-RU"/>
        </w:rPr>
        <w:t>) договора в установленные сроки, независимо от причин, по которым оплата не была произведена, а данный договор не был заключен.</w:t>
      </w:r>
    </w:p>
    <w:p w:rsidR="00EE69ED" w:rsidRPr="00EE69ED" w:rsidRDefault="0089724A"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7</w:t>
      </w:r>
      <w:r w:rsidR="006C2EDF">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7.</w:t>
      </w:r>
      <w:r w:rsidR="006C2EDF">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Уполномоченный орган в случаях, если аукцион был признан несостоявшимся, или его результаты аннулированы или признаны недействительными и если не был заключен договор, вправе объявить о проведении повторного аукциона, при этом могут быть изменены условия аукциона, снижена начальная цена и шаг аукциона, но не более чем на 50 процентов.</w:t>
      </w:r>
    </w:p>
    <w:p w:rsidR="00EE69ED" w:rsidRPr="00EE69ED" w:rsidRDefault="0089724A"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7</w:t>
      </w:r>
      <w:r w:rsidR="006C2EDF">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8.</w:t>
      </w:r>
      <w:r w:rsidR="006C2EDF">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Признание аукциона недействительным влечет недействительность договора на установку и эксплуатацию рекламной конструкции, заключенного с лицом, выигравшим аукцион.</w:t>
      </w:r>
    </w:p>
    <w:p w:rsidR="00EE69ED" w:rsidRPr="00EE69ED" w:rsidRDefault="0089724A"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7</w:t>
      </w:r>
      <w:r w:rsidR="006C2EDF">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9.</w:t>
      </w:r>
      <w:r w:rsidR="006C2EDF">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Победитель аукциона вправе приступить к установке рекламной конструкции после заключения договора на установку и эксплуатацию рекламной конструкции и оформления в установленном законодательством порядке разрешения на установку рекламной конструкции.</w:t>
      </w:r>
    </w:p>
    <w:p w:rsidR="00EE69ED" w:rsidRPr="00EE69ED" w:rsidRDefault="0089724A" w:rsidP="00000787">
      <w:pPr>
        <w:pBdr>
          <w:top w:val="none" w:sz="0" w:space="0" w:color="auto"/>
          <w:left w:val="none" w:sz="0" w:space="0" w:color="auto"/>
          <w:bottom w:val="none" w:sz="0" w:space="0" w:color="auto"/>
          <w:right w:val="none" w:sz="0" w:space="0" w:color="auto"/>
        </w:pBdr>
        <w:tabs>
          <w:tab w:val="left" w:pos="1276"/>
        </w:tabs>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7</w:t>
      </w:r>
      <w:r w:rsidR="00EE69ED" w:rsidRPr="00EE69ED">
        <w:rPr>
          <w:rFonts w:ascii="Times New Roman" w:hAnsi="Times New Roman"/>
          <w:bCs/>
          <w:kern w:val="0"/>
          <w:sz w:val="28"/>
          <w:szCs w:val="28"/>
          <w:lang w:eastAsia="ru-RU"/>
        </w:rPr>
        <w:t>.</w:t>
      </w:r>
      <w:r w:rsidR="006C2EDF">
        <w:rPr>
          <w:rFonts w:ascii="Times New Roman" w:hAnsi="Times New Roman"/>
          <w:bCs/>
          <w:kern w:val="0"/>
          <w:sz w:val="28"/>
          <w:szCs w:val="28"/>
          <w:lang w:eastAsia="ru-RU"/>
        </w:rPr>
        <w:t>10</w:t>
      </w:r>
      <w:r w:rsidR="00ED0106">
        <w:rPr>
          <w:rFonts w:ascii="Times New Roman" w:hAnsi="Times New Roman"/>
          <w:bCs/>
          <w:kern w:val="0"/>
          <w:sz w:val="28"/>
          <w:szCs w:val="28"/>
          <w:lang w:eastAsia="ru-RU"/>
        </w:rPr>
        <w:t>. В</w:t>
      </w:r>
      <w:r w:rsidR="00EE69ED" w:rsidRPr="00EE69ED">
        <w:rPr>
          <w:rFonts w:ascii="Times New Roman" w:hAnsi="Times New Roman"/>
          <w:bCs/>
          <w:kern w:val="0"/>
          <w:sz w:val="28"/>
          <w:szCs w:val="28"/>
          <w:lang w:eastAsia="ru-RU"/>
        </w:rPr>
        <w:t xml:space="preserve"> случае установки рекламной конструкции до получения разрешения на установку рекламной конструкции наступает административная ответственность, предусмотренная действующим з</w:t>
      </w:r>
      <w:r w:rsidR="00000787">
        <w:rPr>
          <w:rFonts w:ascii="Times New Roman" w:hAnsi="Times New Roman"/>
          <w:bCs/>
          <w:kern w:val="0"/>
          <w:sz w:val="28"/>
          <w:szCs w:val="28"/>
          <w:lang w:eastAsia="ru-RU"/>
        </w:rPr>
        <w:t xml:space="preserve">аконодательством, а конструкция </w:t>
      </w:r>
      <w:r w:rsidR="00EE69ED" w:rsidRPr="00EE69ED">
        <w:rPr>
          <w:rFonts w:ascii="Times New Roman" w:hAnsi="Times New Roman"/>
          <w:bCs/>
          <w:kern w:val="0"/>
          <w:sz w:val="28"/>
          <w:szCs w:val="28"/>
          <w:lang w:eastAsia="ru-RU"/>
        </w:rPr>
        <w:t>подлежит демонтажу в установленном законодательством порядке.</w:t>
      </w:r>
    </w:p>
    <w:p w:rsidR="00EE69ED" w:rsidRPr="00EE69ED" w:rsidRDefault="0089724A" w:rsidP="00EE69ED">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7</w:t>
      </w:r>
      <w:r w:rsidR="00ED0106">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11.</w:t>
      </w:r>
      <w:r w:rsidR="00ED0106">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Протоколы, предусмотренные настоящими Правилами, заявки, документация по проведению торгов, изменения, внесенные в нее, и разъяснения по документации хранятся уполномоченным органом в течение срока действия договора, но не менее 5 лет.</w:t>
      </w:r>
    </w:p>
    <w:p w:rsidR="00EE69ED" w:rsidRPr="00EE69ED" w:rsidRDefault="0089724A" w:rsidP="00000787">
      <w:pPr>
        <w:pBdr>
          <w:top w:val="none" w:sz="0" w:space="0" w:color="auto"/>
          <w:left w:val="none" w:sz="0" w:space="0" w:color="auto"/>
          <w:bottom w:val="none" w:sz="0" w:space="0" w:color="auto"/>
          <w:right w:val="none" w:sz="0" w:space="0" w:color="auto"/>
        </w:pBdr>
        <w:tabs>
          <w:tab w:val="left" w:pos="1276"/>
        </w:tabs>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t>7</w:t>
      </w:r>
      <w:r w:rsidR="00ED0106">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12.</w:t>
      </w:r>
      <w:r w:rsidR="00ED0106">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Минимальный размер платы по договору на установку и эксплуатацию рекламных конструкций определяется в соответствии с «</w:t>
      </w:r>
      <w:hyperlink r:id="rId26" w:history="1">
        <w:r w:rsidR="00EE69ED" w:rsidRPr="00EE69ED">
          <w:rPr>
            <w:rFonts w:ascii="Times New Roman" w:hAnsi="Times New Roman"/>
            <w:bCs/>
            <w:kern w:val="0"/>
            <w:sz w:val="28"/>
            <w:szCs w:val="28"/>
            <w:lang w:eastAsia="ru-RU"/>
          </w:rPr>
          <w:t>Методикой</w:t>
        </w:r>
      </w:hyperlink>
      <w:r w:rsidR="00EE69ED" w:rsidRPr="00EE69ED">
        <w:rPr>
          <w:rFonts w:ascii="Times New Roman" w:hAnsi="Times New Roman"/>
          <w:bCs/>
          <w:kern w:val="0"/>
          <w:sz w:val="28"/>
          <w:szCs w:val="28"/>
          <w:lang w:eastAsia="ru-RU"/>
        </w:rPr>
        <w:t xml:space="preserve"> расчета платы по договору на установку и эксплуатацию рекламной</w:t>
      </w:r>
      <w:r w:rsidR="00AA08A5">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конструкции</w:t>
      </w:r>
      <w:r w:rsidR="00AA08A5">
        <w:rPr>
          <w:rFonts w:ascii="Times New Roman" w:hAnsi="Times New Roman"/>
          <w:bCs/>
          <w:kern w:val="0"/>
          <w:sz w:val="28"/>
          <w:szCs w:val="28"/>
          <w:lang w:eastAsia="ru-RU"/>
        </w:rPr>
        <w:t xml:space="preserve"> </w:t>
      </w:r>
      <w:r w:rsidR="00EE69ED" w:rsidRPr="00EE69ED">
        <w:rPr>
          <w:rFonts w:ascii="Times New Roman" w:hAnsi="Times New Roman"/>
          <w:kern w:val="0"/>
          <w:sz w:val="28"/>
          <w:szCs w:val="28"/>
          <w:lang w:eastAsia="ru-RU"/>
        </w:rPr>
        <w:t xml:space="preserve">на земельном участке, здании или ином недвижимом имуществе, находящемся в муниципальной собственности Кировского </w:t>
      </w:r>
      <w:r w:rsidR="006956D3">
        <w:rPr>
          <w:rFonts w:ascii="Times New Roman" w:hAnsi="Times New Roman"/>
          <w:kern w:val="0"/>
          <w:sz w:val="28"/>
          <w:szCs w:val="28"/>
          <w:lang w:eastAsia="ru-RU"/>
        </w:rPr>
        <w:t>муниципального</w:t>
      </w:r>
      <w:r w:rsidR="006956D3" w:rsidRPr="00EE69ED">
        <w:rPr>
          <w:rFonts w:ascii="Times New Roman" w:hAnsi="Times New Roman"/>
          <w:kern w:val="0"/>
          <w:sz w:val="28"/>
          <w:szCs w:val="28"/>
          <w:lang w:eastAsia="ru-RU"/>
        </w:rPr>
        <w:t xml:space="preserve"> </w:t>
      </w:r>
      <w:r w:rsidR="00EE69ED" w:rsidRPr="00EE69ED">
        <w:rPr>
          <w:rFonts w:ascii="Times New Roman" w:hAnsi="Times New Roman"/>
          <w:kern w:val="0"/>
          <w:sz w:val="28"/>
          <w:szCs w:val="28"/>
          <w:lang w:eastAsia="ru-RU"/>
        </w:rPr>
        <w:t>округа Ставропольского края»</w:t>
      </w:r>
      <w:r w:rsidR="00EE69ED" w:rsidRPr="00EE69ED">
        <w:rPr>
          <w:rFonts w:ascii="Times New Roman" w:hAnsi="Times New Roman"/>
          <w:bCs/>
          <w:kern w:val="0"/>
          <w:sz w:val="28"/>
          <w:szCs w:val="28"/>
          <w:lang w:eastAsia="ru-RU"/>
        </w:rPr>
        <w:t xml:space="preserve">, утвержденной постановлением администрации Кировского </w:t>
      </w:r>
      <w:r w:rsidR="006956D3">
        <w:rPr>
          <w:rFonts w:ascii="Times New Roman" w:hAnsi="Times New Roman"/>
          <w:kern w:val="0"/>
          <w:sz w:val="28"/>
          <w:szCs w:val="28"/>
          <w:lang w:eastAsia="ru-RU"/>
        </w:rPr>
        <w:t>муниципального</w:t>
      </w:r>
      <w:r w:rsidR="006956D3" w:rsidRPr="00EE69ED">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округа Ставропольского края.</w:t>
      </w:r>
      <w:r w:rsidR="00AA08A5">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Размер платы может быть увеличен на основании результатов проведенного аукциона.</w:t>
      </w:r>
    </w:p>
    <w:p w:rsidR="00EE69ED" w:rsidRPr="00EE69ED" w:rsidRDefault="0089724A" w:rsidP="00000787">
      <w:pPr>
        <w:pBdr>
          <w:top w:val="none" w:sz="0" w:space="0" w:color="auto"/>
          <w:left w:val="none" w:sz="0" w:space="0" w:color="auto"/>
          <w:bottom w:val="none" w:sz="0" w:space="0" w:color="auto"/>
          <w:right w:val="none" w:sz="0" w:space="0" w:color="auto"/>
        </w:pBdr>
        <w:tabs>
          <w:tab w:val="left" w:pos="1276"/>
        </w:tabs>
        <w:suppressAutoHyphens w:val="0"/>
        <w:autoSpaceDE w:val="0"/>
        <w:autoSpaceDN w:val="0"/>
        <w:adjustRightInd w:val="0"/>
        <w:spacing w:line="240" w:lineRule="auto"/>
        <w:ind w:firstLine="567"/>
        <w:textAlignment w:val="auto"/>
        <w:rPr>
          <w:rFonts w:ascii="Times New Roman" w:hAnsi="Times New Roman"/>
          <w:bCs/>
          <w:kern w:val="0"/>
          <w:sz w:val="28"/>
          <w:szCs w:val="28"/>
          <w:lang w:eastAsia="ru-RU"/>
        </w:rPr>
      </w:pPr>
      <w:r>
        <w:rPr>
          <w:rFonts w:ascii="Times New Roman" w:hAnsi="Times New Roman"/>
          <w:bCs/>
          <w:kern w:val="0"/>
          <w:sz w:val="28"/>
          <w:szCs w:val="28"/>
          <w:lang w:eastAsia="ru-RU"/>
        </w:rPr>
        <w:lastRenderedPageBreak/>
        <w:t>7</w:t>
      </w:r>
      <w:r w:rsidR="00ED0106">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1</w:t>
      </w:r>
      <w:r w:rsidR="00DB70C4">
        <w:rPr>
          <w:rFonts w:ascii="Times New Roman" w:hAnsi="Times New Roman"/>
          <w:bCs/>
          <w:kern w:val="0"/>
          <w:sz w:val="28"/>
          <w:szCs w:val="28"/>
          <w:lang w:eastAsia="ru-RU"/>
        </w:rPr>
        <w:t>3</w:t>
      </w:r>
      <w:r w:rsidR="00EE69ED" w:rsidRPr="00EE69ED">
        <w:rPr>
          <w:rFonts w:ascii="Times New Roman" w:hAnsi="Times New Roman"/>
          <w:bCs/>
          <w:kern w:val="0"/>
          <w:sz w:val="28"/>
          <w:szCs w:val="28"/>
          <w:lang w:eastAsia="ru-RU"/>
        </w:rPr>
        <w:t>.</w:t>
      </w:r>
      <w:r w:rsidR="00ED0106">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 xml:space="preserve">Оплата по договору на установку и эксплуатацию рекламной конструкции зачисляется в бюджет Кировского </w:t>
      </w:r>
      <w:r w:rsidR="006956D3">
        <w:rPr>
          <w:rFonts w:ascii="Times New Roman" w:hAnsi="Times New Roman"/>
          <w:kern w:val="0"/>
          <w:sz w:val="28"/>
          <w:szCs w:val="28"/>
          <w:lang w:eastAsia="ru-RU"/>
        </w:rPr>
        <w:t>муниципального</w:t>
      </w:r>
      <w:r w:rsidR="006956D3" w:rsidRPr="00EE69ED">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округа Ставропольского края.</w:t>
      </w:r>
    </w:p>
    <w:p w:rsidR="00B433D9" w:rsidRPr="004C2A5B" w:rsidRDefault="0089724A" w:rsidP="00FB2008">
      <w:pPr>
        <w:pBdr>
          <w:top w:val="none" w:sz="0" w:space="0" w:color="auto"/>
          <w:left w:val="none" w:sz="0" w:space="0" w:color="auto"/>
          <w:bottom w:val="none" w:sz="0" w:space="0" w:color="auto"/>
          <w:right w:val="none" w:sz="0" w:space="0" w:color="auto"/>
        </w:pBdr>
        <w:tabs>
          <w:tab w:val="left" w:pos="5954"/>
        </w:tabs>
        <w:suppressAutoHyphens w:val="0"/>
        <w:autoSpaceDE w:val="0"/>
        <w:autoSpaceDN w:val="0"/>
        <w:adjustRightInd w:val="0"/>
        <w:spacing w:line="240" w:lineRule="auto"/>
        <w:ind w:firstLine="567"/>
        <w:textAlignment w:val="auto"/>
        <w:rPr>
          <w:rFonts w:ascii="Times New Roman" w:hAnsi="Times New Roman"/>
          <w:color w:val="000000"/>
          <w:kern w:val="0"/>
          <w:sz w:val="28"/>
          <w:szCs w:val="28"/>
          <w:lang w:eastAsia="ru-RU"/>
        </w:rPr>
      </w:pPr>
      <w:r>
        <w:rPr>
          <w:rFonts w:ascii="Times New Roman" w:hAnsi="Times New Roman"/>
          <w:bCs/>
          <w:kern w:val="0"/>
          <w:sz w:val="28"/>
          <w:szCs w:val="28"/>
          <w:lang w:eastAsia="ru-RU"/>
        </w:rPr>
        <w:t>7</w:t>
      </w:r>
      <w:r w:rsidR="00ED0106">
        <w:rPr>
          <w:rFonts w:ascii="Times New Roman" w:hAnsi="Times New Roman"/>
          <w:bCs/>
          <w:kern w:val="0"/>
          <w:sz w:val="28"/>
          <w:szCs w:val="28"/>
          <w:lang w:eastAsia="ru-RU"/>
        </w:rPr>
        <w:t>.</w:t>
      </w:r>
      <w:r w:rsidR="00EE69ED" w:rsidRPr="00EE69ED">
        <w:rPr>
          <w:rFonts w:ascii="Times New Roman" w:hAnsi="Times New Roman"/>
          <w:bCs/>
          <w:kern w:val="0"/>
          <w:sz w:val="28"/>
          <w:szCs w:val="28"/>
          <w:lang w:eastAsia="ru-RU"/>
        </w:rPr>
        <w:t>1</w:t>
      </w:r>
      <w:r w:rsidR="00DB70C4">
        <w:rPr>
          <w:rFonts w:ascii="Times New Roman" w:hAnsi="Times New Roman"/>
          <w:bCs/>
          <w:kern w:val="0"/>
          <w:sz w:val="28"/>
          <w:szCs w:val="28"/>
          <w:lang w:eastAsia="ru-RU"/>
        </w:rPr>
        <w:t>4</w:t>
      </w:r>
      <w:r w:rsidR="00EE69ED" w:rsidRPr="00EE69ED">
        <w:rPr>
          <w:rFonts w:ascii="Times New Roman" w:hAnsi="Times New Roman"/>
          <w:bCs/>
          <w:kern w:val="0"/>
          <w:sz w:val="28"/>
          <w:szCs w:val="28"/>
          <w:lang w:eastAsia="ru-RU"/>
        </w:rPr>
        <w:t>.</w:t>
      </w:r>
      <w:r w:rsidR="00ED0106">
        <w:rPr>
          <w:rFonts w:ascii="Times New Roman" w:hAnsi="Times New Roman"/>
          <w:bCs/>
          <w:kern w:val="0"/>
          <w:sz w:val="28"/>
          <w:szCs w:val="28"/>
          <w:lang w:eastAsia="ru-RU"/>
        </w:rPr>
        <w:t xml:space="preserve"> </w:t>
      </w:r>
      <w:r w:rsidR="00000787">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Размер оплаты по договору подлежит изменению с учетом уровня инфляции на текущий финансовый год, установленный в Федеральном законе о федеральном бюджете на соответствующий год.</w:t>
      </w:r>
      <w:r w:rsidR="002015FF">
        <w:rPr>
          <w:rFonts w:ascii="Times New Roman" w:hAnsi="Times New Roman"/>
          <w:bCs/>
          <w:kern w:val="0"/>
          <w:sz w:val="28"/>
          <w:szCs w:val="28"/>
          <w:lang w:eastAsia="ru-RU"/>
        </w:rPr>
        <w:t xml:space="preserve"> </w:t>
      </w:r>
      <w:r w:rsidR="00EE69ED" w:rsidRPr="00EE69ED">
        <w:rPr>
          <w:rFonts w:ascii="Times New Roman" w:hAnsi="Times New Roman"/>
          <w:bCs/>
          <w:kern w:val="0"/>
          <w:sz w:val="28"/>
          <w:szCs w:val="28"/>
          <w:lang w:eastAsia="ru-RU"/>
        </w:rPr>
        <w:t>Размер оплаты считается измененным со дня вступления в силу Федерального закона. Дополнительные соглашения об изменении размера оплаты по договорам не заключаются.</w:t>
      </w:r>
    </w:p>
    <w:sectPr w:rsidR="00B433D9" w:rsidRPr="004C2A5B" w:rsidSect="000B7E2C">
      <w:pgSz w:w="11906" w:h="16838"/>
      <w:pgMar w:top="1134" w:right="566" w:bottom="1134" w:left="1701" w:header="720" w:footer="720" w:gutter="0"/>
      <w:cols w:space="720"/>
      <w:docGrid w:linePitch="312" w:charSpace="-245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285"/>
        </w:tabs>
        <w:ind w:left="2208" w:hanging="1215"/>
      </w:pPr>
      <w:rPr>
        <w:rFonts w:cs="Times New Roman" w:hint="default"/>
        <w:sz w:val="28"/>
        <w:szCs w:val="28"/>
        <w:lang w:val="ru-RU"/>
      </w:rPr>
    </w:lvl>
  </w:abstractNum>
  <w:abstractNum w:abstractNumId="1">
    <w:nsid w:val="00000035"/>
    <w:multiLevelType w:val="multilevel"/>
    <w:tmpl w:val="00000034"/>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cs="Times New Roman"/>
      </w:rPr>
    </w:lvl>
    <w:lvl w:ilvl="4">
      <w:start w:val="1"/>
      <w:numFmt w:val="decimal"/>
      <w:lvlText w:val="%1.%2.%3.%4."/>
      <w:lvlJc w:val="left"/>
      <w:rPr>
        <w:rFonts w:cs="Times New Roman"/>
      </w:rPr>
    </w:lvl>
    <w:lvl w:ilvl="5">
      <w:start w:val="1"/>
      <w:numFmt w:val="decimal"/>
      <w:lvlText w:val="%1.%2.%3.%4."/>
      <w:lvlJc w:val="left"/>
      <w:rPr>
        <w:rFonts w:cs="Times New Roman"/>
      </w:rPr>
    </w:lvl>
    <w:lvl w:ilvl="6">
      <w:start w:val="1"/>
      <w:numFmt w:val="decimal"/>
      <w:lvlText w:val="%1.%2.%3.%4."/>
      <w:lvlJc w:val="left"/>
      <w:rPr>
        <w:rFonts w:cs="Times New Roman"/>
      </w:rPr>
    </w:lvl>
    <w:lvl w:ilvl="7">
      <w:start w:val="1"/>
      <w:numFmt w:val="decimal"/>
      <w:lvlText w:val="%1.%2.%3.%4."/>
      <w:lvlJc w:val="left"/>
      <w:rPr>
        <w:rFonts w:cs="Times New Roman"/>
      </w:rPr>
    </w:lvl>
    <w:lvl w:ilvl="8">
      <w:start w:val="1"/>
      <w:numFmt w:val="decimal"/>
      <w:lvlText w:val="%1.%2.%3.%4."/>
      <w:lvlJc w:val="left"/>
      <w:rPr>
        <w:rFonts w:cs="Times New Roman"/>
      </w:rPr>
    </w:lvl>
  </w:abstractNum>
  <w:abstractNum w:abstractNumId="2">
    <w:nsid w:val="07C83A44"/>
    <w:multiLevelType w:val="hybridMultilevel"/>
    <w:tmpl w:val="76C4AB88"/>
    <w:lvl w:ilvl="0" w:tplc="2068B800">
      <w:start w:val="1"/>
      <w:numFmt w:val="decimal"/>
      <w:lvlText w:val="%1."/>
      <w:lvlJc w:val="left"/>
      <w:pPr>
        <w:ind w:left="927" w:hanging="360"/>
      </w:pPr>
      <w:rPr>
        <w:rFonts w:ascii="Times New Roman" w:eastAsia="Calibr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47A503D"/>
    <w:multiLevelType w:val="hybridMultilevel"/>
    <w:tmpl w:val="042458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5742D80"/>
    <w:multiLevelType w:val="hybridMultilevel"/>
    <w:tmpl w:val="F99C8BAC"/>
    <w:lvl w:ilvl="0" w:tplc="CF80FB7E">
      <w:start w:val="1"/>
      <w:numFmt w:val="bullet"/>
      <w:lvlText w:val="-"/>
      <w:lvlJc w:val="left"/>
      <w:pPr>
        <w:ind w:left="1287" w:hanging="360"/>
      </w:pPr>
      <w:rPr>
        <w:rFonts w:ascii="Symap" w:hAnsi="Symap"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BD28BF"/>
    <w:multiLevelType w:val="multilevel"/>
    <w:tmpl w:val="6B669ABA"/>
    <w:lvl w:ilvl="0">
      <w:start w:val="2"/>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6">
    <w:nsid w:val="20D0030B"/>
    <w:multiLevelType w:val="hybridMultilevel"/>
    <w:tmpl w:val="FC6C590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AF956DC"/>
    <w:multiLevelType w:val="multilevel"/>
    <w:tmpl w:val="1C902434"/>
    <w:lvl w:ilvl="0">
      <w:start w:val="1"/>
      <w:numFmt w:val="decimal"/>
      <w:lvlText w:val="%1."/>
      <w:lvlJc w:val="left"/>
      <w:pPr>
        <w:ind w:left="720" w:hanging="360"/>
      </w:pPr>
      <w:rPr>
        <w:rFonts w:eastAsia="Calibri" w:hint="default"/>
        <w:color w:val="auto"/>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31B5179D"/>
    <w:multiLevelType w:val="multilevel"/>
    <w:tmpl w:val="2F52E486"/>
    <w:lvl w:ilvl="0">
      <w:start w:val="1"/>
      <w:numFmt w:val="decimal"/>
      <w:lvlText w:val="%1"/>
      <w:lvlJc w:val="left"/>
      <w:pPr>
        <w:ind w:left="375" w:hanging="375"/>
      </w:pPr>
      <w:rPr>
        <w:rFonts w:hint="default"/>
      </w:rPr>
    </w:lvl>
    <w:lvl w:ilvl="1">
      <w:start w:val="9"/>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32301674"/>
    <w:multiLevelType w:val="hybridMultilevel"/>
    <w:tmpl w:val="120CACBE"/>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9B4837"/>
    <w:multiLevelType w:val="multilevel"/>
    <w:tmpl w:val="3A4E3AC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FED792A"/>
    <w:multiLevelType w:val="hybridMultilevel"/>
    <w:tmpl w:val="07DE15EA"/>
    <w:lvl w:ilvl="0" w:tplc="69787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4D53A8D"/>
    <w:multiLevelType w:val="hybridMultilevel"/>
    <w:tmpl w:val="23DC09BE"/>
    <w:lvl w:ilvl="0" w:tplc="CF80FB7E">
      <w:start w:val="1"/>
      <w:numFmt w:val="bullet"/>
      <w:lvlText w:val="-"/>
      <w:lvlJc w:val="left"/>
      <w:pPr>
        <w:ind w:left="1287" w:hanging="360"/>
      </w:pPr>
      <w:rPr>
        <w:rFonts w:ascii="Symap" w:hAnsi="Symap"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AAF2FA4"/>
    <w:multiLevelType w:val="hybridMultilevel"/>
    <w:tmpl w:val="2AD2492E"/>
    <w:lvl w:ilvl="0" w:tplc="04190017">
      <w:start w:val="1"/>
      <w:numFmt w:val="lowerLetter"/>
      <w:lvlText w:val="%1)"/>
      <w:lvlJc w:val="left"/>
      <w:pPr>
        <w:ind w:left="1070"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5E2F6BB1"/>
    <w:multiLevelType w:val="hybridMultilevel"/>
    <w:tmpl w:val="7BA83E8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039473E"/>
    <w:multiLevelType w:val="multilevel"/>
    <w:tmpl w:val="A4280B44"/>
    <w:lvl w:ilvl="0">
      <w:start w:val="1"/>
      <w:numFmt w:val="decimal"/>
      <w:lvlText w:val="%1."/>
      <w:lvlJc w:val="left"/>
      <w:pPr>
        <w:ind w:left="720" w:hanging="360"/>
      </w:pPr>
      <w:rPr>
        <w:rFonts w:eastAsia="Calibri" w:hint="default"/>
        <w:color w:val="auto"/>
        <w:sz w:val="28"/>
      </w:rPr>
    </w:lvl>
    <w:lvl w:ilvl="1">
      <w:start w:val="1"/>
      <w:numFmt w:val="decimal"/>
      <w:isLgl/>
      <w:lvlText w:val="%1.%2."/>
      <w:lvlJc w:val="left"/>
      <w:pPr>
        <w:ind w:left="1632" w:hanging="1065"/>
      </w:pPr>
      <w:rPr>
        <w:rFonts w:hint="default"/>
        <w:color w:val="auto"/>
      </w:rPr>
    </w:lvl>
    <w:lvl w:ilvl="2">
      <w:start w:val="1"/>
      <w:numFmt w:val="decimal"/>
      <w:isLgl/>
      <w:lvlText w:val="%1.%2.%3."/>
      <w:lvlJc w:val="left"/>
      <w:pPr>
        <w:ind w:left="1839" w:hanging="106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62EE2275"/>
    <w:multiLevelType w:val="hybridMultilevel"/>
    <w:tmpl w:val="D8629FC8"/>
    <w:lvl w:ilvl="0" w:tplc="8DF6B9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37F40AC"/>
    <w:multiLevelType w:val="multilevel"/>
    <w:tmpl w:val="6B669ABA"/>
    <w:lvl w:ilvl="0">
      <w:start w:val="2"/>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8">
    <w:nsid w:val="6F6C5B45"/>
    <w:multiLevelType w:val="hybridMultilevel"/>
    <w:tmpl w:val="5810AF18"/>
    <w:lvl w:ilvl="0" w:tplc="CF80FB7E">
      <w:start w:val="1"/>
      <w:numFmt w:val="bullet"/>
      <w:lvlText w:val="-"/>
      <w:lvlJc w:val="left"/>
      <w:pPr>
        <w:ind w:left="1287" w:hanging="360"/>
      </w:pPr>
      <w:rPr>
        <w:rFonts w:ascii="Symap" w:hAnsi="Symap"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1"/>
  </w:num>
  <w:num w:numId="3">
    <w:abstractNumId w:val="1"/>
  </w:num>
  <w:num w:numId="4">
    <w:abstractNumId w:val="16"/>
  </w:num>
  <w:num w:numId="5">
    <w:abstractNumId w:val="15"/>
  </w:num>
  <w:num w:numId="6">
    <w:abstractNumId w:val="7"/>
  </w:num>
  <w:num w:numId="7">
    <w:abstractNumId w:val="8"/>
  </w:num>
  <w:num w:numId="8">
    <w:abstractNumId w:val="12"/>
  </w:num>
  <w:num w:numId="9">
    <w:abstractNumId w:val="4"/>
  </w:num>
  <w:num w:numId="10">
    <w:abstractNumId w:val="13"/>
  </w:num>
  <w:num w:numId="11">
    <w:abstractNumId w:val="14"/>
  </w:num>
  <w:num w:numId="12">
    <w:abstractNumId w:val="18"/>
  </w:num>
  <w:num w:numId="13">
    <w:abstractNumId w:val="6"/>
  </w:num>
  <w:num w:numId="14">
    <w:abstractNumId w:val="3"/>
  </w:num>
  <w:num w:numId="15">
    <w:abstractNumId w:val="17"/>
  </w:num>
  <w:num w:numId="16">
    <w:abstractNumId w:val="5"/>
  </w:num>
  <w:num w:numId="17">
    <w:abstractNumId w:val="10"/>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embedSystemFonts/>
  <w:proofState w:spelling="clean"/>
  <w:stylePaneFormatFilter w:val="0000"/>
  <w:defaultTabStop w:val="720"/>
  <w:defaultTableStyle w:val="a"/>
  <w:drawingGridHorizontalSpacing w:val="104"/>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C66195"/>
    <w:rsid w:val="00000787"/>
    <w:rsid w:val="000040C7"/>
    <w:rsid w:val="00006216"/>
    <w:rsid w:val="0001054D"/>
    <w:rsid w:val="00012E34"/>
    <w:rsid w:val="00023150"/>
    <w:rsid w:val="0002539B"/>
    <w:rsid w:val="00030997"/>
    <w:rsid w:val="000343B6"/>
    <w:rsid w:val="00051BEF"/>
    <w:rsid w:val="0006258E"/>
    <w:rsid w:val="00084817"/>
    <w:rsid w:val="0009163D"/>
    <w:rsid w:val="000B712F"/>
    <w:rsid w:val="000B7E2C"/>
    <w:rsid w:val="000D5E8B"/>
    <w:rsid w:val="000E20BA"/>
    <w:rsid w:val="000E6F13"/>
    <w:rsid w:val="000F5B69"/>
    <w:rsid w:val="000F6B62"/>
    <w:rsid w:val="00106527"/>
    <w:rsid w:val="00112E2E"/>
    <w:rsid w:val="00114A00"/>
    <w:rsid w:val="00120A94"/>
    <w:rsid w:val="001229F8"/>
    <w:rsid w:val="00122EDF"/>
    <w:rsid w:val="00131C66"/>
    <w:rsid w:val="0013387C"/>
    <w:rsid w:val="001371FD"/>
    <w:rsid w:val="00154CEA"/>
    <w:rsid w:val="00165ADE"/>
    <w:rsid w:val="001669F1"/>
    <w:rsid w:val="001911C1"/>
    <w:rsid w:val="001974D4"/>
    <w:rsid w:val="001A7BA5"/>
    <w:rsid w:val="001B54A1"/>
    <w:rsid w:val="001C255C"/>
    <w:rsid w:val="001E4F54"/>
    <w:rsid w:val="001E642F"/>
    <w:rsid w:val="001E6B87"/>
    <w:rsid w:val="001F07A1"/>
    <w:rsid w:val="00200376"/>
    <w:rsid w:val="002015FF"/>
    <w:rsid w:val="002016A3"/>
    <w:rsid w:val="00207DFE"/>
    <w:rsid w:val="00212867"/>
    <w:rsid w:val="002242AE"/>
    <w:rsid w:val="00247B27"/>
    <w:rsid w:val="002551AC"/>
    <w:rsid w:val="002565FB"/>
    <w:rsid w:val="00261EB1"/>
    <w:rsid w:val="002669DB"/>
    <w:rsid w:val="00272216"/>
    <w:rsid w:val="002867B5"/>
    <w:rsid w:val="00292C65"/>
    <w:rsid w:val="002A0AF2"/>
    <w:rsid w:val="002A4DCE"/>
    <w:rsid w:val="002C3C7D"/>
    <w:rsid w:val="002D136E"/>
    <w:rsid w:val="002E5612"/>
    <w:rsid w:val="0032367B"/>
    <w:rsid w:val="003344D2"/>
    <w:rsid w:val="00335565"/>
    <w:rsid w:val="00347A0C"/>
    <w:rsid w:val="00351EEA"/>
    <w:rsid w:val="00353F4F"/>
    <w:rsid w:val="00362B41"/>
    <w:rsid w:val="00366093"/>
    <w:rsid w:val="0038260D"/>
    <w:rsid w:val="0038443F"/>
    <w:rsid w:val="0039436F"/>
    <w:rsid w:val="00394BF8"/>
    <w:rsid w:val="0039736F"/>
    <w:rsid w:val="00397A34"/>
    <w:rsid w:val="003A3EA0"/>
    <w:rsid w:val="003A4C74"/>
    <w:rsid w:val="003A5E5B"/>
    <w:rsid w:val="003B6970"/>
    <w:rsid w:val="003C0C06"/>
    <w:rsid w:val="003C4A39"/>
    <w:rsid w:val="003C787C"/>
    <w:rsid w:val="003D2559"/>
    <w:rsid w:val="003D5320"/>
    <w:rsid w:val="003E43AE"/>
    <w:rsid w:val="004108FC"/>
    <w:rsid w:val="00430E41"/>
    <w:rsid w:val="00456D19"/>
    <w:rsid w:val="00467D16"/>
    <w:rsid w:val="00473478"/>
    <w:rsid w:val="00486E36"/>
    <w:rsid w:val="00491A37"/>
    <w:rsid w:val="004A5550"/>
    <w:rsid w:val="004A7937"/>
    <w:rsid w:val="004B5250"/>
    <w:rsid w:val="004C2A5B"/>
    <w:rsid w:val="004D3839"/>
    <w:rsid w:val="004E3EA4"/>
    <w:rsid w:val="004E6485"/>
    <w:rsid w:val="00506C6D"/>
    <w:rsid w:val="005141A4"/>
    <w:rsid w:val="00523FFE"/>
    <w:rsid w:val="005312A2"/>
    <w:rsid w:val="00551DD4"/>
    <w:rsid w:val="005615BF"/>
    <w:rsid w:val="00563852"/>
    <w:rsid w:val="005759E0"/>
    <w:rsid w:val="005A4453"/>
    <w:rsid w:val="005A782F"/>
    <w:rsid w:val="005C3FC6"/>
    <w:rsid w:val="005D558D"/>
    <w:rsid w:val="005D6C17"/>
    <w:rsid w:val="005E4F15"/>
    <w:rsid w:val="005F7166"/>
    <w:rsid w:val="006109DD"/>
    <w:rsid w:val="00615845"/>
    <w:rsid w:val="00617421"/>
    <w:rsid w:val="00632E40"/>
    <w:rsid w:val="00633570"/>
    <w:rsid w:val="00643D62"/>
    <w:rsid w:val="00654ABB"/>
    <w:rsid w:val="006605EF"/>
    <w:rsid w:val="00663A65"/>
    <w:rsid w:val="006644D5"/>
    <w:rsid w:val="00665D93"/>
    <w:rsid w:val="0067379D"/>
    <w:rsid w:val="006866AC"/>
    <w:rsid w:val="00687114"/>
    <w:rsid w:val="00692A06"/>
    <w:rsid w:val="006956D3"/>
    <w:rsid w:val="006B5BEE"/>
    <w:rsid w:val="006C2EDF"/>
    <w:rsid w:val="006C7D1C"/>
    <w:rsid w:val="006D3502"/>
    <w:rsid w:val="006E677C"/>
    <w:rsid w:val="006F6D53"/>
    <w:rsid w:val="00703826"/>
    <w:rsid w:val="00711A32"/>
    <w:rsid w:val="007158BB"/>
    <w:rsid w:val="007223AA"/>
    <w:rsid w:val="00725AAB"/>
    <w:rsid w:val="00733000"/>
    <w:rsid w:val="00736823"/>
    <w:rsid w:val="0074542B"/>
    <w:rsid w:val="007468D5"/>
    <w:rsid w:val="007474A2"/>
    <w:rsid w:val="007503A2"/>
    <w:rsid w:val="007523D8"/>
    <w:rsid w:val="00753E58"/>
    <w:rsid w:val="00762124"/>
    <w:rsid w:val="00763A60"/>
    <w:rsid w:val="00770B27"/>
    <w:rsid w:val="00773D43"/>
    <w:rsid w:val="00774E1B"/>
    <w:rsid w:val="00775A23"/>
    <w:rsid w:val="007856C3"/>
    <w:rsid w:val="00786AA3"/>
    <w:rsid w:val="007D4D58"/>
    <w:rsid w:val="007E581A"/>
    <w:rsid w:val="007E648B"/>
    <w:rsid w:val="007F3701"/>
    <w:rsid w:val="008063CC"/>
    <w:rsid w:val="00810764"/>
    <w:rsid w:val="008120B8"/>
    <w:rsid w:val="0081261D"/>
    <w:rsid w:val="00826DB3"/>
    <w:rsid w:val="00834393"/>
    <w:rsid w:val="00834DF9"/>
    <w:rsid w:val="008513C2"/>
    <w:rsid w:val="0086442A"/>
    <w:rsid w:val="00871896"/>
    <w:rsid w:val="008744D8"/>
    <w:rsid w:val="00892A8F"/>
    <w:rsid w:val="0089724A"/>
    <w:rsid w:val="008A07D6"/>
    <w:rsid w:val="008A275F"/>
    <w:rsid w:val="008A51DB"/>
    <w:rsid w:val="008C1E5F"/>
    <w:rsid w:val="008C5D5B"/>
    <w:rsid w:val="008C6AD2"/>
    <w:rsid w:val="008C75DF"/>
    <w:rsid w:val="008F24D7"/>
    <w:rsid w:val="009213BF"/>
    <w:rsid w:val="00922C07"/>
    <w:rsid w:val="00943834"/>
    <w:rsid w:val="00943F10"/>
    <w:rsid w:val="00953AB3"/>
    <w:rsid w:val="009542D5"/>
    <w:rsid w:val="00956FC4"/>
    <w:rsid w:val="00963749"/>
    <w:rsid w:val="00970C56"/>
    <w:rsid w:val="009836EE"/>
    <w:rsid w:val="009A1F62"/>
    <w:rsid w:val="009C0D26"/>
    <w:rsid w:val="009C5DE2"/>
    <w:rsid w:val="009D0786"/>
    <w:rsid w:val="009D3797"/>
    <w:rsid w:val="009E0FA5"/>
    <w:rsid w:val="009F2027"/>
    <w:rsid w:val="00A11D8B"/>
    <w:rsid w:val="00A32326"/>
    <w:rsid w:val="00A33668"/>
    <w:rsid w:val="00A33F11"/>
    <w:rsid w:val="00A456CB"/>
    <w:rsid w:val="00A52AF7"/>
    <w:rsid w:val="00A6080F"/>
    <w:rsid w:val="00A86279"/>
    <w:rsid w:val="00AA08A5"/>
    <w:rsid w:val="00AA0B58"/>
    <w:rsid w:val="00AA6C89"/>
    <w:rsid w:val="00AB1CC2"/>
    <w:rsid w:val="00AB6035"/>
    <w:rsid w:val="00AB6237"/>
    <w:rsid w:val="00AC0B8A"/>
    <w:rsid w:val="00AC4960"/>
    <w:rsid w:val="00AD33D8"/>
    <w:rsid w:val="00AD6194"/>
    <w:rsid w:val="00AE2DB9"/>
    <w:rsid w:val="00B14732"/>
    <w:rsid w:val="00B15BA7"/>
    <w:rsid w:val="00B20BCE"/>
    <w:rsid w:val="00B26B4E"/>
    <w:rsid w:val="00B34DB4"/>
    <w:rsid w:val="00B433D9"/>
    <w:rsid w:val="00B44636"/>
    <w:rsid w:val="00B5597D"/>
    <w:rsid w:val="00B62253"/>
    <w:rsid w:val="00B73913"/>
    <w:rsid w:val="00B81756"/>
    <w:rsid w:val="00B84A7F"/>
    <w:rsid w:val="00B928FE"/>
    <w:rsid w:val="00B92BBA"/>
    <w:rsid w:val="00B95852"/>
    <w:rsid w:val="00BA280D"/>
    <w:rsid w:val="00BB5109"/>
    <w:rsid w:val="00BD2A52"/>
    <w:rsid w:val="00BD6342"/>
    <w:rsid w:val="00BD6AF1"/>
    <w:rsid w:val="00BE7061"/>
    <w:rsid w:val="00BF618C"/>
    <w:rsid w:val="00BF6B0C"/>
    <w:rsid w:val="00C045F7"/>
    <w:rsid w:val="00C12E9A"/>
    <w:rsid w:val="00C31AEB"/>
    <w:rsid w:val="00C3299B"/>
    <w:rsid w:val="00C43DB5"/>
    <w:rsid w:val="00C5229B"/>
    <w:rsid w:val="00C56082"/>
    <w:rsid w:val="00C66195"/>
    <w:rsid w:val="00C72A79"/>
    <w:rsid w:val="00C81698"/>
    <w:rsid w:val="00C86F1B"/>
    <w:rsid w:val="00C9265F"/>
    <w:rsid w:val="00C9380E"/>
    <w:rsid w:val="00CA1361"/>
    <w:rsid w:val="00CC1E77"/>
    <w:rsid w:val="00CE268D"/>
    <w:rsid w:val="00CE7741"/>
    <w:rsid w:val="00CF4957"/>
    <w:rsid w:val="00CF729D"/>
    <w:rsid w:val="00D05E65"/>
    <w:rsid w:val="00D11A75"/>
    <w:rsid w:val="00D12E94"/>
    <w:rsid w:val="00D20F60"/>
    <w:rsid w:val="00D23F8E"/>
    <w:rsid w:val="00D24A54"/>
    <w:rsid w:val="00D27216"/>
    <w:rsid w:val="00D34D46"/>
    <w:rsid w:val="00D418A7"/>
    <w:rsid w:val="00D43E9B"/>
    <w:rsid w:val="00D7485D"/>
    <w:rsid w:val="00D76498"/>
    <w:rsid w:val="00D80453"/>
    <w:rsid w:val="00D83E6D"/>
    <w:rsid w:val="00DA3AD1"/>
    <w:rsid w:val="00DA5F73"/>
    <w:rsid w:val="00DB2A45"/>
    <w:rsid w:val="00DB70C4"/>
    <w:rsid w:val="00DB77B5"/>
    <w:rsid w:val="00DC1961"/>
    <w:rsid w:val="00DC1968"/>
    <w:rsid w:val="00DC4D12"/>
    <w:rsid w:val="00DC521A"/>
    <w:rsid w:val="00DC7BE9"/>
    <w:rsid w:val="00DE6C7D"/>
    <w:rsid w:val="00E11D3C"/>
    <w:rsid w:val="00E305EE"/>
    <w:rsid w:val="00E30AA2"/>
    <w:rsid w:val="00E33790"/>
    <w:rsid w:val="00E66C06"/>
    <w:rsid w:val="00E84753"/>
    <w:rsid w:val="00E872C5"/>
    <w:rsid w:val="00E913DC"/>
    <w:rsid w:val="00EA34F6"/>
    <w:rsid w:val="00EB19EE"/>
    <w:rsid w:val="00EB2888"/>
    <w:rsid w:val="00EB5499"/>
    <w:rsid w:val="00EB617A"/>
    <w:rsid w:val="00ED0106"/>
    <w:rsid w:val="00ED1F8B"/>
    <w:rsid w:val="00ED2DBC"/>
    <w:rsid w:val="00ED39F9"/>
    <w:rsid w:val="00EE3140"/>
    <w:rsid w:val="00EE69ED"/>
    <w:rsid w:val="00EF1FC6"/>
    <w:rsid w:val="00EF7D78"/>
    <w:rsid w:val="00F00869"/>
    <w:rsid w:val="00F11834"/>
    <w:rsid w:val="00F17926"/>
    <w:rsid w:val="00F20AA1"/>
    <w:rsid w:val="00F30347"/>
    <w:rsid w:val="00F32B0C"/>
    <w:rsid w:val="00F40346"/>
    <w:rsid w:val="00F50399"/>
    <w:rsid w:val="00F53347"/>
    <w:rsid w:val="00F5383D"/>
    <w:rsid w:val="00F63A01"/>
    <w:rsid w:val="00F70099"/>
    <w:rsid w:val="00F711E6"/>
    <w:rsid w:val="00F748BE"/>
    <w:rsid w:val="00F74C8E"/>
    <w:rsid w:val="00F75AB7"/>
    <w:rsid w:val="00F95700"/>
    <w:rsid w:val="00FA1C24"/>
    <w:rsid w:val="00FA7227"/>
    <w:rsid w:val="00FB0C41"/>
    <w:rsid w:val="00FB2008"/>
    <w:rsid w:val="00FB3B6B"/>
    <w:rsid w:val="00FB49EE"/>
    <w:rsid w:val="00FC6BCC"/>
    <w:rsid w:val="00FE2D4F"/>
    <w:rsid w:val="00FE37E7"/>
    <w:rsid w:val="00FE3831"/>
    <w:rsid w:val="00FE6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45B"/>
    <w:pPr>
      <w:pBdr>
        <w:top w:val="none" w:sz="0" w:space="0" w:color="000000"/>
        <w:left w:val="none" w:sz="0" w:space="0" w:color="000000"/>
        <w:bottom w:val="none" w:sz="0" w:space="0" w:color="000000"/>
        <w:right w:val="none" w:sz="0" w:space="0" w:color="000000"/>
      </w:pBdr>
      <w:suppressAutoHyphens/>
      <w:spacing w:line="276" w:lineRule="auto"/>
      <w:jc w:val="both"/>
      <w:textAlignment w:val="baseline"/>
    </w:pPr>
    <w:rPr>
      <w:rFonts w:ascii="Calibri" w:eastAsia="Calibri" w:hAnsi="Calibri"/>
      <w:kern w:val="2"/>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E645B"/>
  </w:style>
  <w:style w:type="character" w:customStyle="1" w:styleId="WW8Num1z0">
    <w:name w:val="WW8Num1z0"/>
    <w:rsid w:val="00FE645B"/>
    <w:rPr>
      <w:rFonts w:ascii="Times New Roman" w:eastAsia="Times New Roman" w:hAnsi="Times New Roman" w:cs="Times New Roman"/>
    </w:rPr>
  </w:style>
  <w:style w:type="character" w:customStyle="1" w:styleId="WW8Num1z1">
    <w:name w:val="WW8Num1z1"/>
    <w:rsid w:val="00FE645B"/>
  </w:style>
  <w:style w:type="character" w:customStyle="1" w:styleId="WW8Num1z2">
    <w:name w:val="WW8Num1z2"/>
    <w:rsid w:val="00FE645B"/>
  </w:style>
  <w:style w:type="character" w:customStyle="1" w:styleId="WW8Num1z3">
    <w:name w:val="WW8Num1z3"/>
    <w:rsid w:val="00FE645B"/>
  </w:style>
  <w:style w:type="character" w:customStyle="1" w:styleId="WW8Num1z4">
    <w:name w:val="WW8Num1z4"/>
    <w:rsid w:val="00FE645B"/>
  </w:style>
  <w:style w:type="character" w:customStyle="1" w:styleId="WW8Num1z5">
    <w:name w:val="WW8Num1z5"/>
    <w:rsid w:val="00FE645B"/>
  </w:style>
  <w:style w:type="character" w:customStyle="1" w:styleId="WW8Num1z6">
    <w:name w:val="WW8Num1z6"/>
    <w:rsid w:val="00FE645B"/>
  </w:style>
  <w:style w:type="character" w:customStyle="1" w:styleId="WW8Num1z7">
    <w:name w:val="WW8Num1z7"/>
    <w:rsid w:val="00FE645B"/>
  </w:style>
  <w:style w:type="character" w:customStyle="1" w:styleId="WW8Num1z8">
    <w:name w:val="WW8Num1z8"/>
    <w:rsid w:val="00FE645B"/>
  </w:style>
  <w:style w:type="character" w:customStyle="1" w:styleId="a3">
    <w:name w:val="Текст выноски Знак"/>
    <w:rsid w:val="00FE645B"/>
    <w:rPr>
      <w:rFonts w:ascii="Tahoma" w:eastAsia="Calibri" w:hAnsi="Tahoma" w:cs="Tahoma"/>
      <w:sz w:val="16"/>
      <w:szCs w:val="16"/>
    </w:rPr>
  </w:style>
  <w:style w:type="character" w:styleId="a4">
    <w:name w:val="Hyperlink"/>
    <w:rsid w:val="00FE645B"/>
    <w:rPr>
      <w:color w:val="000080"/>
      <w:u w:val="single"/>
    </w:rPr>
  </w:style>
  <w:style w:type="character" w:customStyle="1" w:styleId="WWCharLFO1LVL1">
    <w:name w:val="WW_CharLFO1LVL1"/>
    <w:rsid w:val="00FE645B"/>
    <w:rPr>
      <w:rFonts w:ascii="Times New Roman" w:eastAsia="Times New Roman" w:hAnsi="Times New Roman" w:cs="Times New Roman"/>
    </w:rPr>
  </w:style>
  <w:style w:type="paragraph" w:customStyle="1" w:styleId="a5">
    <w:name w:val="Заголовок"/>
    <w:basedOn w:val="a"/>
    <w:next w:val="a6"/>
    <w:rsid w:val="00FE645B"/>
    <w:pPr>
      <w:keepNext/>
      <w:spacing w:before="240" w:after="120"/>
    </w:pPr>
    <w:rPr>
      <w:rFonts w:ascii="Liberation Sans" w:eastAsia="Microsoft YaHei" w:hAnsi="Liberation Sans" w:cs="Mangal"/>
      <w:sz w:val="28"/>
      <w:szCs w:val="28"/>
    </w:rPr>
  </w:style>
  <w:style w:type="paragraph" w:styleId="a6">
    <w:name w:val="Body Text"/>
    <w:basedOn w:val="a"/>
    <w:rsid w:val="00FE645B"/>
    <w:pPr>
      <w:spacing w:after="140"/>
    </w:pPr>
  </w:style>
  <w:style w:type="paragraph" w:styleId="a7">
    <w:name w:val="List"/>
    <w:basedOn w:val="a6"/>
    <w:rsid w:val="00FE645B"/>
    <w:rPr>
      <w:rFonts w:cs="Mangal"/>
      <w:sz w:val="24"/>
    </w:rPr>
  </w:style>
  <w:style w:type="paragraph" w:styleId="a8">
    <w:name w:val="caption"/>
    <w:basedOn w:val="a"/>
    <w:qFormat/>
    <w:rsid w:val="00FE645B"/>
    <w:pPr>
      <w:suppressLineNumbers/>
      <w:spacing w:before="120" w:after="120"/>
    </w:pPr>
    <w:rPr>
      <w:rFonts w:cs="Mangal"/>
      <w:i/>
      <w:iCs/>
      <w:sz w:val="24"/>
      <w:szCs w:val="24"/>
    </w:rPr>
  </w:style>
  <w:style w:type="paragraph" w:customStyle="1" w:styleId="10">
    <w:name w:val="Указатель1"/>
    <w:basedOn w:val="a"/>
    <w:rsid w:val="00FE645B"/>
    <w:pPr>
      <w:suppressLineNumbers/>
    </w:pPr>
    <w:rPr>
      <w:rFonts w:cs="Mangal"/>
      <w:sz w:val="24"/>
    </w:rPr>
  </w:style>
  <w:style w:type="paragraph" w:customStyle="1" w:styleId="11">
    <w:name w:val="Обычный1"/>
    <w:rsid w:val="00FE645B"/>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kern w:val="2"/>
      <w:sz w:val="24"/>
      <w:szCs w:val="24"/>
      <w:lang w:eastAsia="zh-CN" w:bidi="hi-IN"/>
    </w:rPr>
  </w:style>
  <w:style w:type="paragraph" w:customStyle="1" w:styleId="ConsTitle">
    <w:name w:val="ConsTitle"/>
    <w:rsid w:val="00FE645B"/>
    <w:pPr>
      <w:widowControl w:val="0"/>
      <w:pBdr>
        <w:top w:val="none" w:sz="0" w:space="0" w:color="000000"/>
        <w:left w:val="none" w:sz="0" w:space="0" w:color="000000"/>
        <w:bottom w:val="none" w:sz="0" w:space="0" w:color="000000"/>
        <w:right w:val="none" w:sz="0" w:space="0" w:color="000000"/>
      </w:pBdr>
      <w:suppressAutoHyphens/>
      <w:snapToGrid w:val="0"/>
      <w:textAlignment w:val="baseline"/>
    </w:pPr>
    <w:rPr>
      <w:rFonts w:ascii="Arial" w:hAnsi="Arial" w:cs="Arial"/>
      <w:b/>
      <w:kern w:val="2"/>
      <w:sz w:val="16"/>
      <w:lang w:eastAsia="zh-CN"/>
    </w:rPr>
  </w:style>
  <w:style w:type="paragraph" w:customStyle="1" w:styleId="msonormalbullet2gifbullet1gif">
    <w:name w:val="msonormalbullet2gifbullet1.gif"/>
    <w:basedOn w:val="a"/>
    <w:rsid w:val="00FE645B"/>
    <w:pPr>
      <w:spacing w:before="280" w:after="280" w:line="240" w:lineRule="auto"/>
      <w:jc w:val="left"/>
    </w:pPr>
    <w:rPr>
      <w:rFonts w:ascii="Times New Roman" w:eastAsia="Times New Roman" w:hAnsi="Times New Roman"/>
      <w:sz w:val="24"/>
      <w:szCs w:val="24"/>
    </w:rPr>
  </w:style>
  <w:style w:type="paragraph" w:customStyle="1" w:styleId="msonormalbullet2gifbullet2gif">
    <w:name w:val="msonormalbullet2gifbullet2.gif"/>
    <w:basedOn w:val="a"/>
    <w:rsid w:val="00FE645B"/>
    <w:pPr>
      <w:spacing w:before="280" w:after="280" w:line="240" w:lineRule="auto"/>
      <w:jc w:val="left"/>
    </w:pPr>
    <w:rPr>
      <w:rFonts w:ascii="Times New Roman" w:eastAsia="Times New Roman" w:hAnsi="Times New Roman"/>
      <w:sz w:val="24"/>
      <w:szCs w:val="24"/>
    </w:rPr>
  </w:style>
  <w:style w:type="paragraph" w:customStyle="1" w:styleId="msonormalbullet3gif">
    <w:name w:val="msonormalbullet3.gif"/>
    <w:basedOn w:val="a"/>
    <w:rsid w:val="00FE645B"/>
    <w:pPr>
      <w:spacing w:before="280" w:after="280" w:line="240" w:lineRule="auto"/>
      <w:jc w:val="left"/>
    </w:pPr>
    <w:rPr>
      <w:rFonts w:ascii="Times New Roman" w:eastAsia="Times New Roman" w:hAnsi="Times New Roman"/>
      <w:sz w:val="24"/>
      <w:szCs w:val="24"/>
    </w:rPr>
  </w:style>
  <w:style w:type="paragraph" w:styleId="a9">
    <w:name w:val="Balloon Text"/>
    <w:basedOn w:val="a"/>
    <w:rsid w:val="00FE645B"/>
    <w:pPr>
      <w:spacing w:line="240" w:lineRule="auto"/>
    </w:pPr>
    <w:rPr>
      <w:rFonts w:ascii="Tahoma" w:hAnsi="Tahoma" w:cs="Tahoma"/>
      <w:sz w:val="16"/>
      <w:szCs w:val="16"/>
    </w:rPr>
  </w:style>
  <w:style w:type="paragraph" w:styleId="aa">
    <w:name w:val="List Paragraph"/>
    <w:basedOn w:val="a"/>
    <w:uiPriority w:val="34"/>
    <w:qFormat/>
    <w:rsid w:val="00FE645B"/>
    <w:pPr>
      <w:ind w:left="720"/>
      <w:jc w:val="left"/>
    </w:pPr>
  </w:style>
  <w:style w:type="paragraph" w:customStyle="1" w:styleId="msonormalbullet2gifbullet2gifbullet3gif">
    <w:name w:val="msonormalbullet2gifbullet2gifbullet3.gif"/>
    <w:basedOn w:val="a"/>
    <w:rsid w:val="00FE645B"/>
    <w:pPr>
      <w:spacing w:before="280" w:after="280" w:line="240" w:lineRule="auto"/>
      <w:jc w:val="left"/>
    </w:pPr>
    <w:rPr>
      <w:rFonts w:ascii="Times New Roman" w:eastAsia="Times New Roman" w:hAnsi="Times New Roman"/>
      <w:sz w:val="24"/>
      <w:szCs w:val="24"/>
    </w:rPr>
  </w:style>
  <w:style w:type="paragraph" w:customStyle="1" w:styleId="2">
    <w:name w:val="Знак Знак2"/>
    <w:basedOn w:val="a"/>
    <w:rsid w:val="00FE645B"/>
    <w:pPr>
      <w:spacing w:after="160" w:line="240" w:lineRule="exact"/>
      <w:jc w:val="left"/>
    </w:pPr>
    <w:rPr>
      <w:rFonts w:ascii="Times New Roman" w:eastAsia="Times New Roman" w:hAnsi="Times New Roman"/>
      <w:sz w:val="20"/>
      <w:szCs w:val="20"/>
    </w:rPr>
  </w:style>
  <w:style w:type="paragraph" w:styleId="ab">
    <w:name w:val="No Spacing"/>
    <w:qFormat/>
    <w:rsid w:val="00FE645B"/>
    <w:pPr>
      <w:pBdr>
        <w:top w:val="none" w:sz="0" w:space="0" w:color="000000"/>
        <w:left w:val="none" w:sz="0" w:space="0" w:color="000000"/>
        <w:bottom w:val="none" w:sz="0" w:space="0" w:color="000000"/>
        <w:right w:val="none" w:sz="0" w:space="0" w:color="000000"/>
      </w:pBdr>
      <w:suppressAutoHyphens/>
      <w:textAlignment w:val="baseline"/>
    </w:pPr>
    <w:rPr>
      <w:rFonts w:ascii="Calibri" w:eastAsia="Calibri" w:hAnsi="Calibri"/>
      <w:kern w:val="2"/>
      <w:sz w:val="22"/>
      <w:szCs w:val="22"/>
      <w:lang w:eastAsia="zh-CN"/>
    </w:rPr>
  </w:style>
  <w:style w:type="paragraph" w:customStyle="1" w:styleId="ConsPlusNormal">
    <w:name w:val="ConsPlusNormal"/>
    <w:link w:val="ConsPlusNormal0"/>
    <w:rsid w:val="00FE645B"/>
    <w:pPr>
      <w:widowControl w:val="0"/>
      <w:pBdr>
        <w:top w:val="none" w:sz="0" w:space="0" w:color="000000"/>
        <w:left w:val="none" w:sz="0" w:space="0" w:color="000000"/>
        <w:bottom w:val="none" w:sz="0" w:space="0" w:color="000000"/>
        <w:right w:val="none" w:sz="0" w:space="0" w:color="000000"/>
      </w:pBdr>
      <w:suppressAutoHyphens/>
      <w:autoSpaceDE w:val="0"/>
      <w:ind w:firstLine="720"/>
      <w:textAlignment w:val="baseline"/>
    </w:pPr>
    <w:rPr>
      <w:rFonts w:ascii="Arial" w:hAnsi="Arial"/>
      <w:kern w:val="2"/>
      <w:lang w:eastAsia="zh-CN"/>
    </w:rPr>
  </w:style>
  <w:style w:type="paragraph" w:customStyle="1" w:styleId="ac">
    <w:name w:val="Содержимое таблицы"/>
    <w:basedOn w:val="a"/>
    <w:rsid w:val="00FE645B"/>
    <w:pPr>
      <w:suppressLineNumbers/>
    </w:pPr>
  </w:style>
  <w:style w:type="paragraph" w:customStyle="1" w:styleId="ad">
    <w:name w:val="Заголовок таблицы"/>
    <w:basedOn w:val="ac"/>
    <w:rsid w:val="00FE645B"/>
    <w:pPr>
      <w:jc w:val="center"/>
    </w:pPr>
    <w:rPr>
      <w:b/>
      <w:bCs/>
    </w:rPr>
  </w:style>
  <w:style w:type="paragraph" w:styleId="ae">
    <w:name w:val="Normal (Web)"/>
    <w:basedOn w:val="a"/>
    <w:unhideWhenUsed/>
    <w:rsid w:val="00C66195"/>
    <w:pPr>
      <w:pBdr>
        <w:top w:val="none" w:sz="0" w:space="0" w:color="auto"/>
        <w:left w:val="none" w:sz="0" w:space="0" w:color="auto"/>
        <w:bottom w:val="none" w:sz="0" w:space="0" w:color="auto"/>
        <w:right w:val="none" w:sz="0" w:space="0" w:color="auto"/>
      </w:pBdr>
      <w:suppressAutoHyphens w:val="0"/>
      <w:spacing w:before="100" w:beforeAutospacing="1" w:after="142"/>
      <w:textAlignment w:val="auto"/>
    </w:pPr>
    <w:rPr>
      <w:rFonts w:ascii="Times New Roman" w:eastAsia="Times New Roman" w:hAnsi="Times New Roman"/>
      <w:kern w:val="0"/>
      <w:sz w:val="24"/>
      <w:szCs w:val="24"/>
      <w:lang w:eastAsia="ru-RU"/>
    </w:rPr>
  </w:style>
  <w:style w:type="paragraph" w:customStyle="1" w:styleId="ConsPlusTitle">
    <w:name w:val="ConsPlusTitle"/>
    <w:rsid w:val="00E84753"/>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E84753"/>
    <w:rPr>
      <w:rFonts w:ascii="Arial" w:hAnsi="Arial"/>
      <w:kern w:val="2"/>
      <w:lang w:eastAsia="zh-CN" w:bidi="ar-SA"/>
    </w:rPr>
  </w:style>
</w:styles>
</file>

<file path=word/webSettings.xml><?xml version="1.0" encoding="utf-8"?>
<w:webSettings xmlns:r="http://schemas.openxmlformats.org/officeDocument/2006/relationships" xmlns:w="http://schemas.openxmlformats.org/wordprocessingml/2006/main">
  <w:divs>
    <w:div w:id="344862440">
      <w:bodyDiv w:val="1"/>
      <w:marLeft w:val="0"/>
      <w:marRight w:val="0"/>
      <w:marTop w:val="0"/>
      <w:marBottom w:val="0"/>
      <w:divBdr>
        <w:top w:val="none" w:sz="0" w:space="0" w:color="auto"/>
        <w:left w:val="none" w:sz="0" w:space="0" w:color="auto"/>
        <w:bottom w:val="none" w:sz="0" w:space="0" w:color="auto"/>
        <w:right w:val="none" w:sz="0" w:space="0" w:color="auto"/>
      </w:divBdr>
    </w:div>
    <w:div w:id="20976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7677D367838C9401131E44DB135E0C1308EFA4B6DF24F161D50BFE99316C230D385B3AF5780D24ED8CF840m5F"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consultantplus://offline/ref=20219C202ECBD9C435621C126483035FE0C5957889484864C111AB6C98E496660964EAD23311A3D20468EC3CG8I"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hyperlink" Target="consultantplus://offline/ref=CC7677D367838C9401131E44DB135E0C1308EFA4B6DF24F161D50BFE99316C230D385B3AF5780D24ED8CF840m5F"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consultantplus://offline/ref=E8A21A58CEDF1934CAF7C1A78ECE72427D0A2F01D8B170C36ABA0E0FCC15940B5B7A9ED12A05j1mD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consultantplus://offline/ref=76B015C5FF1D1ED4D0157E3C67AF87CE28048DE442BF190CEAE47B089AA46B905372B0CB82A10002F325FDNFyCN" TargetMode="External"/><Relationship Id="rId11" Type="http://schemas.openxmlformats.org/officeDocument/2006/relationships/image" Target="media/image2.png"/><Relationship Id="rId24" Type="http://schemas.openxmlformats.org/officeDocument/2006/relationships/hyperlink" Target="consultantplus://offline/ref=E8A21A58CEDF1934CAF7DFAA98A22C487B057805D4B8739033E555529B1C9E5C1C35C7976A0F1500CD1E18jEm0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consultantplus://offline/ref=D429C91A99060168C0DF5D1C459DD3A3613D6013F8B8E867F0D6273DB41E9D48284290B15DDA320FQE03G"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consultantplus://offline/ref=E8A21A58CEDF1934CAF7C1A78ECE72427D0A2E0FD8B270C36ABA0E0FCC15940B5B7A9ED52E021402jCm8G"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A3C4-655D-42E3-B4B7-92DB0447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6852</Words>
  <Characters>39062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45823</CharactersWithSpaces>
  <SharedDoc>false</SharedDoc>
  <HLinks>
    <vt:vector size="48" baseType="variant">
      <vt:variant>
        <vt:i4>1638492</vt:i4>
      </vt:variant>
      <vt:variant>
        <vt:i4>21</vt:i4>
      </vt:variant>
      <vt:variant>
        <vt:i4>0</vt:i4>
      </vt:variant>
      <vt:variant>
        <vt:i4>5</vt:i4>
      </vt:variant>
      <vt:variant>
        <vt:lpwstr>consultantplus://offline/ref=20219C202ECBD9C435621C126483035FE0C5957889484864C111AB6C98E496660964EAD23311A3D20468EC3CG8I</vt:lpwstr>
      </vt:variant>
      <vt:variant>
        <vt:lpwstr/>
      </vt:variant>
      <vt:variant>
        <vt:i4>8061025</vt:i4>
      </vt:variant>
      <vt:variant>
        <vt:i4>18</vt:i4>
      </vt:variant>
      <vt:variant>
        <vt:i4>0</vt:i4>
      </vt:variant>
      <vt:variant>
        <vt:i4>5</vt:i4>
      </vt:variant>
      <vt:variant>
        <vt:lpwstr>consultantplus://offline/ref=E8A21A58CEDF1934CAF7C1A78ECE72427D0A2F01D8B170C36ABA0E0FCC15940B5B7A9ED12A05j1mDG</vt:lpwstr>
      </vt:variant>
      <vt:variant>
        <vt:lpwstr/>
      </vt:variant>
      <vt:variant>
        <vt:i4>1638487</vt:i4>
      </vt:variant>
      <vt:variant>
        <vt:i4>15</vt:i4>
      </vt:variant>
      <vt:variant>
        <vt:i4>0</vt:i4>
      </vt:variant>
      <vt:variant>
        <vt:i4>5</vt:i4>
      </vt:variant>
      <vt:variant>
        <vt:lpwstr>consultantplus://offline/ref=E8A21A58CEDF1934CAF7DFAA98A22C487B057805D4B8739033E555529B1C9E5C1C35C7976A0F1500CD1E18jEm0G</vt:lpwstr>
      </vt:variant>
      <vt:variant>
        <vt:lpwstr/>
      </vt:variant>
      <vt:variant>
        <vt:i4>6619199</vt:i4>
      </vt:variant>
      <vt:variant>
        <vt:i4>12</vt:i4>
      </vt:variant>
      <vt:variant>
        <vt:i4>0</vt:i4>
      </vt:variant>
      <vt:variant>
        <vt:i4>5</vt:i4>
      </vt:variant>
      <vt:variant>
        <vt:lpwstr>consultantplus://offline/ref=D429C91A99060168C0DF5D1C459DD3A3613D6013F8B8E867F0D6273DB41E9D48284290B15DDA320FQE03G</vt:lpwstr>
      </vt:variant>
      <vt:variant>
        <vt:lpwstr/>
      </vt:variant>
      <vt:variant>
        <vt:i4>7995449</vt:i4>
      </vt:variant>
      <vt:variant>
        <vt:i4>9</vt:i4>
      </vt:variant>
      <vt:variant>
        <vt:i4>0</vt:i4>
      </vt:variant>
      <vt:variant>
        <vt:i4>5</vt:i4>
      </vt:variant>
      <vt:variant>
        <vt:lpwstr>consultantplus://offline/ref=E8A21A58CEDF1934CAF7C1A78ECE72427D0A2E0FD8B270C36ABA0E0FCC15940B5B7A9ED52E021402jCm8G</vt:lpwstr>
      </vt:variant>
      <vt:variant>
        <vt:lpwstr/>
      </vt:variant>
      <vt:variant>
        <vt:i4>1507336</vt:i4>
      </vt:variant>
      <vt:variant>
        <vt:i4>6</vt:i4>
      </vt:variant>
      <vt:variant>
        <vt:i4>0</vt:i4>
      </vt:variant>
      <vt:variant>
        <vt:i4>5</vt:i4>
      </vt:variant>
      <vt:variant>
        <vt:lpwstr>consultantplus://offline/ref=CC7677D367838C9401131E44DB135E0C1308EFA4B6DF24F161D50BFE99316C230D385B3AF5780D24ED8CF840m5F</vt:lpwstr>
      </vt:variant>
      <vt:variant>
        <vt:lpwstr/>
      </vt:variant>
      <vt:variant>
        <vt:i4>1507336</vt:i4>
      </vt:variant>
      <vt:variant>
        <vt:i4>3</vt:i4>
      </vt:variant>
      <vt:variant>
        <vt:i4>0</vt:i4>
      </vt:variant>
      <vt:variant>
        <vt:i4>5</vt:i4>
      </vt:variant>
      <vt:variant>
        <vt:lpwstr>consultantplus://offline/ref=CC7677D367838C9401131E44DB135E0C1308EFA4B6DF24F161D50BFE99316C230D385B3AF5780D24ED8CF840m5F</vt:lpwstr>
      </vt:variant>
      <vt:variant>
        <vt:lpwstr/>
      </vt:variant>
      <vt:variant>
        <vt:i4>5570651</vt:i4>
      </vt:variant>
      <vt:variant>
        <vt:i4>0</vt:i4>
      </vt:variant>
      <vt:variant>
        <vt:i4>0</vt:i4>
      </vt:variant>
      <vt:variant>
        <vt:i4>5</vt:i4>
      </vt:variant>
      <vt:variant>
        <vt:lpwstr>consultantplus://offline/ref=76B015C5FF1D1ED4D0157E3C67AF87CE28048DE442BF190CEAE47B089AA46B905372B0CB82A10002F325FDNFyCN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nikl</cp:lastModifiedBy>
  <cp:revision>2</cp:revision>
  <cp:lastPrinted>2023-11-17T09:29:00Z</cp:lastPrinted>
  <dcterms:created xsi:type="dcterms:W3CDTF">2023-12-22T09:25:00Z</dcterms:created>
  <dcterms:modified xsi:type="dcterms:W3CDTF">2023-12-22T09:25:00Z</dcterms:modified>
</cp:coreProperties>
</file>