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43" w:rsidRDefault="00BB4E4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ДУМА </w:t>
      </w:r>
    </w:p>
    <w:p w:rsidR="00BB4E43" w:rsidRPr="00CA6182" w:rsidRDefault="00BB4E4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:rsidR="00BB4E43" w:rsidRPr="00CA6182" w:rsidRDefault="00BB4E4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6182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B4E43" w:rsidRPr="00C83BAB" w:rsidRDefault="00BB4E4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второго</w:t>
      </w:r>
      <w:r w:rsidRPr="00C83BAB">
        <w:rPr>
          <w:rFonts w:ascii="Times New Roman" w:hAnsi="Times New Roman"/>
          <w:bCs/>
          <w:sz w:val="28"/>
          <w:szCs w:val="28"/>
        </w:rPr>
        <w:t xml:space="preserve"> созыва </w:t>
      </w:r>
    </w:p>
    <w:p w:rsidR="00BB4E43" w:rsidRDefault="00BB4E4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E43" w:rsidRDefault="00BB4E4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E43" w:rsidRPr="00CA6182" w:rsidRDefault="00BB4E4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618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B4E43" w:rsidRDefault="00BB4E4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E43" w:rsidRPr="00C83BAB" w:rsidRDefault="00CD7E21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 октября 2</w:t>
      </w:r>
      <w:r w:rsidR="00BB4E43" w:rsidRPr="00C83BAB">
        <w:rPr>
          <w:rFonts w:ascii="Times New Roman" w:hAnsi="Times New Roman"/>
          <w:bCs/>
          <w:sz w:val="28"/>
          <w:szCs w:val="28"/>
        </w:rPr>
        <w:t>0</w:t>
      </w:r>
      <w:r w:rsidR="00BB4E43">
        <w:rPr>
          <w:rFonts w:ascii="Times New Roman" w:hAnsi="Times New Roman"/>
          <w:bCs/>
          <w:sz w:val="28"/>
          <w:szCs w:val="28"/>
        </w:rPr>
        <w:t>23</w:t>
      </w:r>
      <w:r w:rsidR="00BB4E43" w:rsidRPr="00C83BAB">
        <w:rPr>
          <w:rFonts w:ascii="Times New Roman" w:hAnsi="Times New Roman"/>
          <w:bCs/>
          <w:sz w:val="28"/>
          <w:szCs w:val="28"/>
        </w:rPr>
        <w:t xml:space="preserve"> года                  г.</w:t>
      </w:r>
      <w:r w:rsidR="00BB4E43">
        <w:rPr>
          <w:rFonts w:ascii="Times New Roman" w:hAnsi="Times New Roman"/>
          <w:bCs/>
          <w:sz w:val="28"/>
          <w:szCs w:val="28"/>
        </w:rPr>
        <w:t xml:space="preserve"> </w:t>
      </w:r>
      <w:r w:rsidR="00BB4E43" w:rsidRPr="00C83BAB">
        <w:rPr>
          <w:rFonts w:ascii="Times New Roman" w:hAnsi="Times New Roman"/>
          <w:bCs/>
          <w:sz w:val="28"/>
          <w:szCs w:val="28"/>
        </w:rPr>
        <w:t>Новопавловск                                         №</w:t>
      </w:r>
      <w:r>
        <w:rPr>
          <w:rFonts w:ascii="Times New Roman" w:hAnsi="Times New Roman"/>
          <w:bCs/>
          <w:sz w:val="28"/>
          <w:szCs w:val="28"/>
        </w:rPr>
        <w:t xml:space="preserve"> 133</w:t>
      </w:r>
    </w:p>
    <w:p w:rsidR="00BB4E43" w:rsidRPr="00AC03B6" w:rsidRDefault="00BB4E43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4E43" w:rsidRDefault="00BB4E43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56A6">
        <w:rPr>
          <w:rFonts w:ascii="Times New Roman" w:hAnsi="Times New Roman"/>
          <w:b/>
          <w:bCs/>
          <w:sz w:val="28"/>
          <w:szCs w:val="28"/>
        </w:rPr>
        <w:t>Об утверждении Положения 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0356A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управлении труда и социальной защиты населения</w:t>
      </w:r>
      <w:r w:rsidRPr="000356A6">
        <w:rPr>
          <w:rFonts w:ascii="Times New Roman" w:hAnsi="Times New Roman"/>
          <w:b/>
          <w:bCs/>
          <w:sz w:val="28"/>
          <w:szCs w:val="28"/>
        </w:rPr>
        <w:t xml:space="preserve"> администрации Кировского муниципального округа Ставропольского края</w:t>
      </w:r>
    </w:p>
    <w:p w:rsidR="00BB4E43" w:rsidRDefault="00BB4E43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E43" w:rsidRDefault="00BB4E43" w:rsidP="00286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3863">
        <w:rPr>
          <w:rFonts w:ascii="Times New Roman" w:hAnsi="Times New Roman"/>
          <w:sz w:val="28"/>
          <w:szCs w:val="28"/>
        </w:rPr>
        <w:t xml:space="preserve">В соответствии </w:t>
      </w:r>
      <w:r w:rsidRPr="00CF26BE">
        <w:rPr>
          <w:rFonts w:ascii="Times New Roman" w:hAnsi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86053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муниципального округа Ставропольского края,</w:t>
      </w:r>
      <w:r w:rsidRPr="00286053">
        <w:rPr>
          <w:rFonts w:ascii="Times New Roman" w:hAnsi="Times New Roman"/>
          <w:sz w:val="28"/>
          <w:szCs w:val="28"/>
        </w:rPr>
        <w:t xml:space="preserve"> </w:t>
      </w:r>
      <w:r w:rsidRPr="00A23AB0">
        <w:rPr>
          <w:rFonts w:ascii="Times New Roman" w:hAnsi="Times New Roman"/>
          <w:sz w:val="28"/>
          <w:szCs w:val="28"/>
        </w:rPr>
        <w:t xml:space="preserve">Дума Кировского </w:t>
      </w:r>
      <w:r w:rsidRPr="000356A6">
        <w:rPr>
          <w:rFonts w:ascii="Times New Roman" w:hAnsi="Times New Roman"/>
          <w:sz w:val="28"/>
          <w:szCs w:val="28"/>
        </w:rPr>
        <w:t xml:space="preserve">муниципального </w:t>
      </w:r>
      <w:r w:rsidRPr="00A23AB0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BB4E43" w:rsidRDefault="00BB4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4E43" w:rsidRPr="00392A8F" w:rsidRDefault="00BB4E43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2A8F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А</w:t>
      </w:r>
      <w:r w:rsidRPr="00392A8F">
        <w:rPr>
          <w:rFonts w:ascii="Times New Roman" w:hAnsi="Times New Roman"/>
          <w:b/>
          <w:sz w:val="28"/>
          <w:szCs w:val="28"/>
        </w:rPr>
        <w:t>:</w:t>
      </w:r>
    </w:p>
    <w:p w:rsidR="00BB4E43" w:rsidRDefault="00BB4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4E43" w:rsidRPr="000356A6" w:rsidRDefault="00BB4E43" w:rsidP="000356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6B91">
        <w:rPr>
          <w:rFonts w:ascii="Times New Roman" w:hAnsi="Times New Roman"/>
          <w:sz w:val="28"/>
          <w:szCs w:val="28"/>
        </w:rPr>
        <w:t xml:space="preserve">1. Переименовать </w:t>
      </w:r>
      <w:r>
        <w:rPr>
          <w:rFonts w:ascii="Times New Roman" w:hAnsi="Times New Roman"/>
          <w:sz w:val="28"/>
          <w:szCs w:val="28"/>
        </w:rPr>
        <w:t>управление труда и социальной защиты населения</w:t>
      </w:r>
      <w:r w:rsidRPr="00466B91">
        <w:rPr>
          <w:rFonts w:ascii="Times New Roman" w:hAnsi="Times New Roman"/>
          <w:sz w:val="28"/>
          <w:szCs w:val="28"/>
        </w:rPr>
        <w:t xml:space="preserve"> администрации Кировского городского округа Ставропольского края в </w:t>
      </w:r>
      <w:r>
        <w:rPr>
          <w:rFonts w:ascii="Times New Roman" w:hAnsi="Times New Roman"/>
          <w:sz w:val="28"/>
          <w:szCs w:val="28"/>
        </w:rPr>
        <w:t>управление труда и социальной защиты населения</w:t>
      </w:r>
      <w:r w:rsidRPr="00466B91">
        <w:rPr>
          <w:rFonts w:ascii="Times New Roman" w:hAnsi="Times New Roman"/>
          <w:sz w:val="28"/>
          <w:szCs w:val="28"/>
        </w:rPr>
        <w:t xml:space="preserve"> администрации Кировского муниципального округа Ставропольского края.</w:t>
      </w:r>
    </w:p>
    <w:p w:rsidR="00BB4E43" w:rsidRPr="006D3E8C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356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Утвердить прилагаемое  Положение</w:t>
      </w:r>
      <w:r w:rsidRPr="006D3E8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6D3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труда и социальной защиты населения</w:t>
      </w:r>
      <w:r w:rsidRPr="006D3E8C">
        <w:rPr>
          <w:rFonts w:ascii="Times New Roman" w:hAnsi="Times New Roman"/>
          <w:sz w:val="28"/>
          <w:szCs w:val="28"/>
        </w:rPr>
        <w:t xml:space="preserve"> администрации Кировского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6D3E8C">
        <w:rPr>
          <w:rFonts w:ascii="Times New Roman" w:hAnsi="Times New Roman"/>
          <w:sz w:val="28"/>
          <w:szCs w:val="28"/>
        </w:rPr>
        <w:t>.</w:t>
      </w:r>
    </w:p>
    <w:p w:rsidR="00BB4E43" w:rsidRPr="00CC4611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4611">
        <w:rPr>
          <w:rFonts w:ascii="Times New Roman" w:hAnsi="Times New Roman"/>
          <w:sz w:val="28"/>
          <w:szCs w:val="28"/>
        </w:rPr>
        <w:t>3. Признать утратившим силу:</w:t>
      </w:r>
    </w:p>
    <w:p w:rsidR="00BB4E43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4611">
        <w:rPr>
          <w:rFonts w:ascii="Times New Roman" w:hAnsi="Times New Roman"/>
          <w:sz w:val="28"/>
          <w:szCs w:val="28"/>
        </w:rPr>
        <w:t>-пункт 2 решения Думы Кировского городского округа Ставропольского края от 20 декабря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611">
        <w:rPr>
          <w:rFonts w:ascii="Times New Roman" w:hAnsi="Times New Roman"/>
          <w:sz w:val="28"/>
          <w:szCs w:val="28"/>
        </w:rPr>
        <w:t>42 «Об учреждении (создании) органа администрации Кировского городского округа Ставропольского края – Управление труда и социальной защиты населения администрации Кировского городского округа Ставропольского края с правами юридического лица»;</w:t>
      </w:r>
    </w:p>
    <w:p w:rsidR="00BB4E43" w:rsidRPr="000D5A62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A62">
        <w:rPr>
          <w:rFonts w:ascii="Times New Roman" w:hAnsi="Times New Roman"/>
          <w:sz w:val="28"/>
          <w:szCs w:val="28"/>
        </w:rPr>
        <w:t>- решение Думы Кировского городского округа Ставропольского края от 13 марта 2018 года № 92 «О внесении изменений в Положение об Управлении труда и социальной защиты населения администрации Кировского городского округа Ставропольского края, утвержденное решением Думы Кировского городского округа Ставропольского края от  20 декабря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A62">
        <w:rPr>
          <w:rFonts w:ascii="Times New Roman" w:hAnsi="Times New Roman"/>
          <w:sz w:val="28"/>
          <w:szCs w:val="28"/>
        </w:rPr>
        <w:t>42»;</w:t>
      </w:r>
    </w:p>
    <w:p w:rsidR="00BB4E43" w:rsidRPr="00CC4611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D5A62">
        <w:rPr>
          <w:rFonts w:ascii="Times New Roman" w:hAnsi="Times New Roman"/>
          <w:sz w:val="28"/>
          <w:szCs w:val="28"/>
        </w:rPr>
        <w:t>- решение Думы Кировского городского округа Ставропольского края от 1</w:t>
      </w:r>
      <w:r>
        <w:rPr>
          <w:rFonts w:ascii="Times New Roman" w:hAnsi="Times New Roman"/>
          <w:sz w:val="28"/>
          <w:szCs w:val="28"/>
        </w:rPr>
        <w:t>9</w:t>
      </w:r>
      <w:r w:rsidRPr="000D5A62">
        <w:rPr>
          <w:rFonts w:ascii="Times New Roman" w:hAnsi="Times New Roman"/>
          <w:sz w:val="28"/>
          <w:szCs w:val="28"/>
        </w:rPr>
        <w:t xml:space="preserve"> марта 201</w:t>
      </w:r>
      <w:r>
        <w:rPr>
          <w:rFonts w:ascii="Times New Roman" w:hAnsi="Times New Roman"/>
          <w:sz w:val="28"/>
          <w:szCs w:val="28"/>
        </w:rPr>
        <w:t>9</w:t>
      </w:r>
      <w:r w:rsidRPr="000D5A6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196</w:t>
      </w:r>
      <w:r w:rsidRPr="000D5A62">
        <w:rPr>
          <w:rFonts w:ascii="Times New Roman" w:hAnsi="Times New Roman"/>
          <w:sz w:val="28"/>
          <w:szCs w:val="28"/>
        </w:rPr>
        <w:t xml:space="preserve"> «О внесении изменений в Положение об Управлении труда и социальной защиты населения администрации Кировского городского округа Ставропольского края, утвержденное решением Думы Кировского городского округа Ставропольского края от  20 декабря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A62">
        <w:rPr>
          <w:rFonts w:ascii="Times New Roman" w:hAnsi="Times New Roman"/>
          <w:sz w:val="28"/>
          <w:szCs w:val="28"/>
        </w:rPr>
        <w:t>42»;</w:t>
      </w:r>
    </w:p>
    <w:p w:rsidR="00BB4E43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A62">
        <w:rPr>
          <w:rFonts w:ascii="Times New Roman" w:hAnsi="Times New Roman"/>
          <w:sz w:val="28"/>
          <w:szCs w:val="28"/>
        </w:rPr>
        <w:t xml:space="preserve">- решение Думы Кировского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lastRenderedPageBreak/>
        <w:t>18</w:t>
      </w:r>
      <w:r w:rsidRPr="000D5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0D5A6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0D5A6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207</w:t>
      </w:r>
      <w:r w:rsidRPr="000D5A62">
        <w:rPr>
          <w:rFonts w:ascii="Times New Roman" w:hAnsi="Times New Roman"/>
          <w:sz w:val="28"/>
          <w:szCs w:val="28"/>
        </w:rPr>
        <w:t xml:space="preserve"> «О внесении изменений в Положение об Управлении труда и социальной защиты населения администрации Кировского городского округа Ставропольского края, утвержденное решением Думы Кировского городского округа Ставропольского края от  20 декабря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A62">
        <w:rPr>
          <w:rFonts w:ascii="Times New Roman" w:hAnsi="Times New Roman"/>
          <w:sz w:val="28"/>
          <w:szCs w:val="28"/>
        </w:rPr>
        <w:t>42»;</w:t>
      </w:r>
    </w:p>
    <w:p w:rsidR="00BB4E43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A62">
        <w:rPr>
          <w:rFonts w:ascii="Times New Roman" w:hAnsi="Times New Roman"/>
          <w:sz w:val="28"/>
          <w:szCs w:val="28"/>
        </w:rPr>
        <w:t>- решение Думы Кировского городского округа Ставропольского края от 1</w:t>
      </w:r>
      <w:r>
        <w:rPr>
          <w:rFonts w:ascii="Times New Roman" w:hAnsi="Times New Roman"/>
          <w:sz w:val="28"/>
          <w:szCs w:val="28"/>
        </w:rPr>
        <w:t>7</w:t>
      </w:r>
      <w:r w:rsidRPr="000D5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D5A6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0D5A6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246</w:t>
      </w:r>
      <w:r w:rsidRPr="000D5A62">
        <w:rPr>
          <w:rFonts w:ascii="Times New Roman" w:hAnsi="Times New Roman"/>
          <w:sz w:val="28"/>
          <w:szCs w:val="28"/>
        </w:rPr>
        <w:t xml:space="preserve"> «О внесении изменений в Положение об Управлении труда и социальной защиты населения администрации Кировского городского округа Ставропольского края, утвержденное решением Думы Кировского городского округа Ставропольского края от  20 декабря 2017 года №42»;</w:t>
      </w:r>
    </w:p>
    <w:p w:rsidR="00BB4E43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A62">
        <w:rPr>
          <w:rFonts w:ascii="Times New Roman" w:hAnsi="Times New Roman"/>
          <w:sz w:val="28"/>
          <w:szCs w:val="28"/>
        </w:rPr>
        <w:t xml:space="preserve">- решение Думы Кировского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000D5A62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июня</w:t>
      </w:r>
      <w:r w:rsidRPr="000D5A6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0D5A6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277</w:t>
      </w:r>
      <w:r w:rsidRPr="000D5A62">
        <w:rPr>
          <w:rFonts w:ascii="Times New Roman" w:hAnsi="Times New Roman"/>
          <w:sz w:val="28"/>
          <w:szCs w:val="28"/>
        </w:rPr>
        <w:t xml:space="preserve"> «О внесении изменений в Положение об Управлении труда и социальной защиты населения администрации Кировского городского округа Ставропольского края, утвержденное решением Думы Кировского городского округа Ставропольского края от  20 декабря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A62">
        <w:rPr>
          <w:rFonts w:ascii="Times New Roman" w:hAnsi="Times New Roman"/>
          <w:sz w:val="28"/>
          <w:szCs w:val="28"/>
        </w:rPr>
        <w:t>42»;</w:t>
      </w:r>
    </w:p>
    <w:p w:rsidR="00BB4E43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A62">
        <w:rPr>
          <w:rFonts w:ascii="Times New Roman" w:hAnsi="Times New Roman"/>
          <w:sz w:val="28"/>
          <w:szCs w:val="28"/>
        </w:rPr>
        <w:t xml:space="preserve">- решение Думы Кировского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27</w:t>
      </w:r>
      <w:r w:rsidRPr="000D5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0D5A6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0D5A6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298</w:t>
      </w:r>
      <w:r w:rsidRPr="000D5A62">
        <w:rPr>
          <w:rFonts w:ascii="Times New Roman" w:hAnsi="Times New Roman"/>
          <w:sz w:val="28"/>
          <w:szCs w:val="28"/>
        </w:rPr>
        <w:t xml:space="preserve"> «О внесении изменений в Положение об Управлении труда и социальной защиты населения администрации Кировского городского округа Ставропольского края, утвержденное решением Думы Кировского городского округа Ставропольского края от  20 декабря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A62">
        <w:rPr>
          <w:rFonts w:ascii="Times New Roman" w:hAnsi="Times New Roman"/>
          <w:sz w:val="28"/>
          <w:szCs w:val="28"/>
        </w:rPr>
        <w:t>42»;</w:t>
      </w:r>
    </w:p>
    <w:p w:rsidR="00BB4E43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A62">
        <w:rPr>
          <w:rFonts w:ascii="Times New Roman" w:hAnsi="Times New Roman"/>
          <w:sz w:val="28"/>
          <w:szCs w:val="28"/>
        </w:rPr>
        <w:t xml:space="preserve">- решение Думы Кировского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21</w:t>
      </w:r>
      <w:r w:rsidRPr="000D5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0D5A6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0D5A6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471</w:t>
      </w:r>
      <w:r w:rsidRPr="000D5A62">
        <w:rPr>
          <w:rFonts w:ascii="Times New Roman" w:hAnsi="Times New Roman"/>
          <w:sz w:val="28"/>
          <w:szCs w:val="28"/>
        </w:rPr>
        <w:t xml:space="preserve"> «О внесении изменений в Положение об Управлении труда и социальной защиты населения администрации Кировского городского округа Ставропольского края, утвержденное решением Думы Кировского городского округа Ставропольского края от  20 декабря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A62">
        <w:rPr>
          <w:rFonts w:ascii="Times New Roman" w:hAnsi="Times New Roman"/>
          <w:sz w:val="28"/>
          <w:szCs w:val="28"/>
        </w:rPr>
        <w:t>42»;</w:t>
      </w:r>
    </w:p>
    <w:p w:rsidR="00BB4E43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A62">
        <w:rPr>
          <w:rFonts w:ascii="Times New Roman" w:hAnsi="Times New Roman"/>
          <w:sz w:val="28"/>
          <w:szCs w:val="28"/>
        </w:rPr>
        <w:t>- решение Думы Кировского городского округа Ставропольского края от 10 апреля 2023 года № 60 «О внесении изменений в Положение об Управлении труда и социальной защиты населения администрации Кировского городского округа Ставропольского края, утвержденное решением Думы Кировского городского округа Ставропольского края от  20 декабря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A62">
        <w:rPr>
          <w:rFonts w:ascii="Times New Roman" w:hAnsi="Times New Roman"/>
          <w:sz w:val="28"/>
          <w:szCs w:val="28"/>
        </w:rPr>
        <w:t>42»</w:t>
      </w:r>
      <w:r>
        <w:rPr>
          <w:rFonts w:ascii="Times New Roman" w:hAnsi="Times New Roman"/>
          <w:sz w:val="28"/>
          <w:szCs w:val="28"/>
        </w:rPr>
        <w:t>.</w:t>
      </w:r>
    </w:p>
    <w:p w:rsidR="00BB4E43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3E8C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принятия и подлежит официальному </w:t>
      </w:r>
      <w:r w:rsidR="001C3822">
        <w:rPr>
          <w:rFonts w:ascii="Times New Roman" w:hAnsi="Times New Roman"/>
          <w:sz w:val="28"/>
          <w:szCs w:val="28"/>
        </w:rPr>
        <w:t>опубликованию (</w:t>
      </w:r>
      <w:r w:rsidRPr="006D3E8C">
        <w:rPr>
          <w:rFonts w:ascii="Times New Roman" w:hAnsi="Times New Roman"/>
          <w:sz w:val="28"/>
          <w:szCs w:val="28"/>
        </w:rPr>
        <w:t>обнародованию).</w:t>
      </w:r>
    </w:p>
    <w:p w:rsidR="00BB4E43" w:rsidRDefault="00BB4E43" w:rsidP="006D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E43" w:rsidRDefault="00BB4E43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863" w:rsidRDefault="00BB4E43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BB4E43" w:rsidRDefault="00BB4E43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109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21109">
        <w:rPr>
          <w:rFonts w:ascii="Times New Roman" w:hAnsi="Times New Roman"/>
          <w:sz w:val="28"/>
          <w:szCs w:val="28"/>
        </w:rPr>
        <w:t>округа</w:t>
      </w:r>
    </w:p>
    <w:p w:rsidR="00BB4E43" w:rsidRDefault="00BB4E43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109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Н.С. </w:t>
      </w:r>
      <w:proofErr w:type="spellStart"/>
      <w:r>
        <w:rPr>
          <w:rFonts w:ascii="Times New Roman" w:hAnsi="Times New Roman"/>
          <w:sz w:val="28"/>
          <w:szCs w:val="28"/>
        </w:rPr>
        <w:t>Шейранов</w:t>
      </w:r>
      <w:proofErr w:type="spellEnd"/>
    </w:p>
    <w:p w:rsidR="00BB4E43" w:rsidRDefault="00BB4E43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4E43" w:rsidRDefault="00BB4E43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4E43" w:rsidRPr="008B76CA" w:rsidRDefault="00BB4E43" w:rsidP="00CD7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B76CA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B76CA">
        <w:rPr>
          <w:rFonts w:ascii="Times New Roman" w:hAnsi="Times New Roman"/>
          <w:sz w:val="28"/>
          <w:szCs w:val="28"/>
        </w:rPr>
        <w:t>округа</w:t>
      </w:r>
    </w:p>
    <w:p w:rsidR="00BB4E43" w:rsidRPr="008B76CA" w:rsidRDefault="00BB4E43" w:rsidP="00CD7E21">
      <w:pPr>
        <w:widowControl w:val="0"/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B76CA">
        <w:rPr>
          <w:rFonts w:ascii="Times New Roman" w:hAnsi="Times New Roman"/>
          <w:sz w:val="28"/>
          <w:szCs w:val="28"/>
        </w:rPr>
        <w:t xml:space="preserve">Ставропольского края   </w:t>
      </w:r>
      <w:r w:rsidRPr="008B76CA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Pr="008B76CA">
        <w:rPr>
          <w:rFonts w:ascii="Times New Roman" w:hAnsi="Times New Roman"/>
          <w:sz w:val="28"/>
          <w:szCs w:val="28"/>
          <w:lang w:eastAsia="zh-CN"/>
        </w:rPr>
        <w:t xml:space="preserve">                    Н.О. </w:t>
      </w:r>
      <w:proofErr w:type="spellStart"/>
      <w:r w:rsidRPr="008B76CA">
        <w:rPr>
          <w:rFonts w:ascii="Times New Roman" w:hAnsi="Times New Roman"/>
          <w:sz w:val="28"/>
          <w:szCs w:val="28"/>
          <w:lang w:eastAsia="zh-CN"/>
        </w:rPr>
        <w:t>Новопашин</w:t>
      </w:r>
      <w:proofErr w:type="spellEnd"/>
    </w:p>
    <w:p w:rsidR="00BB4E43" w:rsidRDefault="00BB4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ar60"/>
      <w:bookmarkEnd w:id="1"/>
    </w:p>
    <w:p w:rsidR="00722BB7" w:rsidRDefault="00722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22BB7" w:rsidRDefault="00722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22BB7" w:rsidRPr="00722BB7" w:rsidRDefault="00722BB7" w:rsidP="00722BB7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722BB7">
        <w:rPr>
          <w:rFonts w:ascii="Times New Roman" w:hAnsi="Times New Roman"/>
          <w:sz w:val="28"/>
        </w:rPr>
        <w:lastRenderedPageBreak/>
        <w:t>УТВЕРЖДЕНО</w:t>
      </w:r>
    </w:p>
    <w:p w:rsidR="00722BB7" w:rsidRPr="00722BB7" w:rsidRDefault="00722BB7" w:rsidP="00722BB7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722BB7">
        <w:rPr>
          <w:rFonts w:ascii="Times New Roman" w:hAnsi="Times New Roman"/>
          <w:sz w:val="28"/>
        </w:rPr>
        <w:t xml:space="preserve">решением Думы </w:t>
      </w:r>
    </w:p>
    <w:p w:rsidR="00722BB7" w:rsidRDefault="00722BB7" w:rsidP="00722BB7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722BB7">
        <w:rPr>
          <w:rFonts w:ascii="Times New Roman" w:hAnsi="Times New Roman"/>
          <w:sz w:val="28"/>
        </w:rPr>
        <w:t xml:space="preserve">Кировского </w:t>
      </w:r>
      <w:r w:rsidRPr="00722BB7">
        <w:rPr>
          <w:rFonts w:ascii="Times New Roman" w:hAnsi="Times New Roman"/>
          <w:bCs/>
          <w:sz w:val="28"/>
        </w:rPr>
        <w:t xml:space="preserve">муниципального </w:t>
      </w:r>
      <w:r w:rsidRPr="00722BB7">
        <w:rPr>
          <w:rFonts w:ascii="Times New Roman" w:hAnsi="Times New Roman"/>
          <w:sz w:val="28"/>
        </w:rPr>
        <w:t xml:space="preserve">округа </w:t>
      </w:r>
    </w:p>
    <w:p w:rsidR="00722BB7" w:rsidRPr="00722BB7" w:rsidRDefault="00722BB7" w:rsidP="00722BB7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722BB7">
        <w:rPr>
          <w:rFonts w:ascii="Times New Roman" w:hAnsi="Times New Roman"/>
          <w:sz w:val="28"/>
        </w:rPr>
        <w:t>Ставропольского края</w:t>
      </w:r>
    </w:p>
    <w:p w:rsidR="00722BB7" w:rsidRPr="00722BB7" w:rsidRDefault="00722BB7" w:rsidP="00722BB7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722BB7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19 октября </w:t>
      </w:r>
      <w:r w:rsidRPr="00722BB7">
        <w:rPr>
          <w:rFonts w:ascii="Times New Roman" w:hAnsi="Times New Roman"/>
          <w:sz w:val="28"/>
        </w:rPr>
        <w:t xml:space="preserve">2023 года № </w:t>
      </w:r>
      <w:r>
        <w:rPr>
          <w:rFonts w:ascii="Times New Roman" w:hAnsi="Times New Roman"/>
          <w:sz w:val="28"/>
        </w:rPr>
        <w:t>133</w:t>
      </w:r>
    </w:p>
    <w:p w:rsidR="00722BB7" w:rsidRPr="00722BB7" w:rsidRDefault="00722BB7" w:rsidP="00722BB7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22BB7">
        <w:rPr>
          <w:rFonts w:ascii="Times New Roman" w:hAnsi="Times New Roman"/>
          <w:sz w:val="28"/>
          <w:szCs w:val="28"/>
        </w:rPr>
        <w:t xml:space="preserve"> </w:t>
      </w:r>
    </w:p>
    <w:p w:rsidR="00722BB7" w:rsidRPr="00722BB7" w:rsidRDefault="00722BB7" w:rsidP="00722BB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22BB7">
        <w:rPr>
          <w:rFonts w:ascii="Times New Roman" w:hAnsi="Times New Roman"/>
          <w:b/>
          <w:sz w:val="28"/>
        </w:rPr>
        <w:t>ПОЛОЖЕНИЕ</w:t>
      </w:r>
    </w:p>
    <w:p w:rsidR="00722BB7" w:rsidRPr="00722BB7" w:rsidRDefault="00722BB7" w:rsidP="00722BB7">
      <w:pPr>
        <w:pStyle w:val="aa"/>
        <w:suppressAutoHyphens/>
        <w:spacing w:line="240" w:lineRule="auto"/>
        <w:rPr>
          <w:b/>
        </w:rPr>
      </w:pPr>
      <w:r w:rsidRPr="00722BB7">
        <w:rPr>
          <w:b/>
        </w:rPr>
        <w:t>об управлении труда и социальной защиты населения</w:t>
      </w:r>
    </w:p>
    <w:p w:rsidR="00722BB7" w:rsidRPr="00722BB7" w:rsidRDefault="00722BB7" w:rsidP="00722BB7">
      <w:pPr>
        <w:pStyle w:val="aa"/>
        <w:suppressAutoHyphens/>
        <w:spacing w:line="240" w:lineRule="auto"/>
        <w:rPr>
          <w:b/>
        </w:rPr>
      </w:pPr>
      <w:r w:rsidRPr="00722BB7">
        <w:rPr>
          <w:b/>
        </w:rPr>
        <w:t xml:space="preserve">администрации Кировского </w:t>
      </w:r>
      <w:r w:rsidRPr="00722BB7">
        <w:rPr>
          <w:b/>
          <w:bCs/>
        </w:rPr>
        <w:t>муниципального</w:t>
      </w:r>
      <w:r w:rsidRPr="00722BB7">
        <w:rPr>
          <w:b/>
        </w:rPr>
        <w:t xml:space="preserve"> округа</w:t>
      </w:r>
    </w:p>
    <w:p w:rsidR="00722BB7" w:rsidRPr="00722BB7" w:rsidRDefault="00722BB7" w:rsidP="00722BB7">
      <w:pPr>
        <w:pStyle w:val="aa"/>
        <w:suppressAutoHyphens/>
        <w:spacing w:line="240" w:lineRule="auto"/>
        <w:ind w:firstLine="0"/>
        <w:rPr>
          <w:b/>
        </w:rPr>
      </w:pPr>
      <w:r w:rsidRPr="00722BB7">
        <w:rPr>
          <w:b/>
        </w:rPr>
        <w:t>Ставропольского края</w:t>
      </w:r>
    </w:p>
    <w:p w:rsidR="00722BB7" w:rsidRPr="00722BB7" w:rsidRDefault="00722BB7" w:rsidP="00722BB7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22BB7" w:rsidRPr="00722BB7" w:rsidRDefault="00722BB7" w:rsidP="00722BB7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722BB7">
        <w:rPr>
          <w:rFonts w:ascii="Times New Roman" w:hAnsi="Times New Roman"/>
          <w:b/>
          <w:sz w:val="28"/>
        </w:rPr>
        <w:t>Общие положения</w:t>
      </w:r>
    </w:p>
    <w:p w:rsidR="00722BB7" w:rsidRPr="00722BB7" w:rsidRDefault="00722BB7" w:rsidP="00722BB7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22BB7" w:rsidRPr="000412EF" w:rsidRDefault="00722BB7" w:rsidP="00722B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682EAD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1.1. </w:t>
      </w:r>
      <w:proofErr w:type="gramStart"/>
      <w:r w:rsidRPr="000412EF">
        <w:rPr>
          <w:rFonts w:ascii="Times New Roman" w:hAnsi="Times New Roman" w:cs="Times New Roman"/>
          <w:b w:val="0"/>
          <w:bCs w:val="0"/>
          <w:sz w:val="28"/>
          <w:szCs w:val="24"/>
        </w:rPr>
        <w:t>Управление труда и социальной защиты населения администрации Кировского муниципального округа Ставропольского края (далее - управление) является органом администрации Кировского муниципального округа Ставропольского края, осуществляет реализацию переданных органам местного самоуправления муниципальных и городских округов в установленном порядке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труда и социальной</w:t>
      </w:r>
      <w:proofErr w:type="gramEnd"/>
      <w:r w:rsidRPr="000412EF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защиты отдельных категорий граждан (далее - отдельные государственные полномочия).</w:t>
      </w:r>
    </w:p>
    <w:p w:rsidR="00722BB7" w:rsidRPr="00682EAD" w:rsidRDefault="00722BB7" w:rsidP="00722BB7">
      <w:pPr>
        <w:pStyle w:val="21"/>
        <w:suppressAutoHyphens/>
        <w:ind w:firstLine="709"/>
      </w:pPr>
      <w:r w:rsidRPr="000412EF">
        <w:t xml:space="preserve">Полное наименование управления – </w:t>
      </w:r>
      <w:r>
        <w:t>у</w:t>
      </w:r>
      <w:r w:rsidRPr="000412EF">
        <w:t xml:space="preserve">правление труда и социальной защиты населения администрации Кировского </w:t>
      </w:r>
      <w:r w:rsidRPr="000412EF">
        <w:rPr>
          <w:bCs/>
        </w:rPr>
        <w:t>муниципального округа</w:t>
      </w:r>
      <w:r w:rsidRPr="000412EF">
        <w:t xml:space="preserve"> Ставропольского края.</w:t>
      </w:r>
    </w:p>
    <w:p w:rsidR="00722BB7" w:rsidRPr="000412EF" w:rsidRDefault="00722BB7" w:rsidP="00722BB7">
      <w:pPr>
        <w:pStyle w:val="21"/>
        <w:suppressAutoHyphens/>
        <w:ind w:firstLine="709"/>
        <w:rPr>
          <w:i/>
          <w:iCs/>
        </w:rPr>
      </w:pPr>
      <w:r w:rsidRPr="000412EF">
        <w:t>Сокращенное наименование управления – УТСЗН АКМО СК</w:t>
      </w:r>
      <w:r w:rsidRPr="000412EF">
        <w:rPr>
          <w:i/>
          <w:iCs/>
        </w:rPr>
        <w:t>.</w:t>
      </w:r>
    </w:p>
    <w:p w:rsidR="00722BB7" w:rsidRPr="000412EF" w:rsidRDefault="00722BB7" w:rsidP="00722BB7">
      <w:pPr>
        <w:pStyle w:val="21"/>
        <w:suppressAutoHyphens/>
        <w:ind w:firstLine="709"/>
        <w:rPr>
          <w:iCs/>
        </w:rPr>
      </w:pPr>
      <w:r w:rsidRPr="000412EF">
        <w:rPr>
          <w:iCs/>
        </w:rPr>
        <w:t>1.2. Организационно – правовая форма управления – муниципальное казенное учреждение.</w:t>
      </w:r>
    </w:p>
    <w:p w:rsidR="00722BB7" w:rsidRPr="000412EF" w:rsidRDefault="00722BB7" w:rsidP="00722BB7">
      <w:pPr>
        <w:pStyle w:val="21"/>
        <w:suppressAutoHyphens/>
        <w:ind w:firstLine="709"/>
        <w:rPr>
          <w:i/>
          <w:iCs/>
        </w:rPr>
      </w:pPr>
      <w:r w:rsidRPr="000412EF">
        <w:t>1.3. Управление обеспечивает проведение единой политики в области труда и социальной защиты населения на территории</w:t>
      </w:r>
      <w:r w:rsidRPr="000412EF">
        <w:rPr>
          <w:bCs/>
        </w:rPr>
        <w:t xml:space="preserve"> </w:t>
      </w:r>
      <w:r w:rsidRPr="000412EF">
        <w:t xml:space="preserve">Кировского </w:t>
      </w:r>
      <w:r w:rsidRPr="000412EF">
        <w:rPr>
          <w:bCs/>
        </w:rPr>
        <w:t>муниципального округа Ставропольского края (далее – Кировский муниципальный округ)</w:t>
      </w:r>
      <w:r w:rsidRPr="000412EF">
        <w:rPr>
          <w:i/>
          <w:iCs/>
        </w:rPr>
        <w:t>.</w:t>
      </w:r>
    </w:p>
    <w:p w:rsidR="00722BB7" w:rsidRPr="00682EAD" w:rsidRDefault="00722BB7" w:rsidP="00722BB7">
      <w:pPr>
        <w:pStyle w:val="21"/>
        <w:suppressAutoHyphens/>
        <w:ind w:firstLine="709"/>
      </w:pPr>
      <w:r w:rsidRPr="00682EAD">
        <w:t>1.4. 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органами местного самоуправления, общественными объединениями и иными организациями.</w:t>
      </w:r>
    </w:p>
    <w:p w:rsidR="00722BB7" w:rsidRPr="000412EF" w:rsidRDefault="00722BB7" w:rsidP="00722BB7">
      <w:pPr>
        <w:pStyle w:val="21"/>
        <w:suppressAutoHyphens/>
        <w:ind w:firstLine="709"/>
        <w:rPr>
          <w:b/>
        </w:rPr>
      </w:pPr>
      <w:r w:rsidRPr="000412EF">
        <w:t xml:space="preserve">1.5. </w:t>
      </w:r>
      <w:proofErr w:type="gramStart"/>
      <w:r w:rsidRPr="000412EF">
        <w:t xml:space="preserve">Управление в своей деятельности руководствуется Конституцией Российской Федерации, федеральными конституционными законами, федеральными законами  и иными нормативными правовыми актами Российской Федерации, международными договорами Российской Федерации, Уставом (Основным Законом) Ставропольского края, законами Ставропольского края, и иными нормативными правовыми актами Ставропольского края, правовыми актами органов местного самоуправления </w:t>
      </w:r>
      <w:r w:rsidRPr="000412EF">
        <w:rPr>
          <w:bCs/>
        </w:rPr>
        <w:t>Кировского муниципального округа</w:t>
      </w:r>
      <w:r w:rsidRPr="000412EF">
        <w:rPr>
          <w:i/>
          <w:iCs/>
        </w:rPr>
        <w:t xml:space="preserve">, </w:t>
      </w:r>
      <w:r w:rsidRPr="000412EF">
        <w:t>а также настоящим Положением.</w:t>
      </w:r>
      <w:proofErr w:type="gramEnd"/>
    </w:p>
    <w:p w:rsidR="00722BB7" w:rsidRPr="000412EF" w:rsidRDefault="00722BB7" w:rsidP="00722BB7">
      <w:pPr>
        <w:pStyle w:val="21"/>
        <w:suppressAutoHyphens/>
        <w:ind w:firstLine="709"/>
      </w:pPr>
      <w:r w:rsidRPr="000412EF">
        <w:lastRenderedPageBreak/>
        <w:t xml:space="preserve">1.6. Управление пользуется имуществом, находящимся в государственной собственности Ставропольского края (казне Ставропольского края), переданным управлению в безвозмездное пользование и имуществом, находящимся в собственности </w:t>
      </w:r>
      <w:r w:rsidRPr="000412EF">
        <w:rPr>
          <w:bCs/>
        </w:rPr>
        <w:t>Кировского муниципального округа.</w:t>
      </w:r>
    </w:p>
    <w:p w:rsidR="00722BB7" w:rsidRPr="000412EF" w:rsidRDefault="00722BB7" w:rsidP="00722BB7">
      <w:pPr>
        <w:pStyle w:val="21"/>
        <w:suppressAutoHyphens/>
        <w:ind w:firstLine="709"/>
      </w:pPr>
      <w:r w:rsidRPr="000412EF">
        <w:t xml:space="preserve">1.7. Финансирование расходов на содержание управления осуществляется за счет субвенций из бюджета Ставропольского края и средств бюджета </w:t>
      </w:r>
      <w:r w:rsidRPr="000412EF">
        <w:rPr>
          <w:bCs/>
        </w:rPr>
        <w:t>Кировского муниципального округа.</w:t>
      </w:r>
    </w:p>
    <w:p w:rsidR="00722BB7" w:rsidRPr="000412EF" w:rsidRDefault="00722BB7" w:rsidP="00722BB7">
      <w:pPr>
        <w:pStyle w:val="21"/>
        <w:suppressAutoHyphens/>
        <w:ind w:firstLine="709"/>
        <w:rPr>
          <w:bCs/>
        </w:rPr>
      </w:pPr>
      <w:r w:rsidRPr="000412EF">
        <w:t>1.8.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и младшего обслуживающего персонала) являются муниципальными служащими</w:t>
      </w:r>
      <w:r w:rsidRPr="000412EF">
        <w:rPr>
          <w:bCs/>
        </w:rPr>
        <w:t xml:space="preserve"> Кировского муниципального округа. 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</w:rPr>
        <w:t xml:space="preserve">1.9. Управление является юридическим лицом,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 изображением Государственного герба Российской Федерации и со своим наименованием, иные печати и штампы, </w:t>
      </w:r>
      <w:r w:rsidRPr="00481445">
        <w:rPr>
          <w:rFonts w:ascii="Times New Roman" w:hAnsi="Times New Roman"/>
          <w:sz w:val="28"/>
          <w:szCs w:val="28"/>
        </w:rPr>
        <w:t>а также открываемые в установленном порядке лицевые счета.</w:t>
      </w:r>
    </w:p>
    <w:p w:rsidR="00722BB7" w:rsidRPr="00481445" w:rsidRDefault="00722BB7" w:rsidP="00481445">
      <w:pPr>
        <w:pStyle w:val="21"/>
        <w:suppressAutoHyphens/>
        <w:ind w:firstLine="709"/>
      </w:pPr>
      <w:r w:rsidRPr="00481445">
        <w:t xml:space="preserve">1.10. Место нахождения управления: 357300, Ставропольский край, </w:t>
      </w:r>
      <w:r w:rsidRPr="00481445">
        <w:rPr>
          <w:bCs/>
        </w:rPr>
        <w:t>Кировский район</w:t>
      </w:r>
      <w:r w:rsidRPr="00481445">
        <w:t xml:space="preserve">, г. Новопавловск, ул. </w:t>
      </w:r>
      <w:proofErr w:type="gramStart"/>
      <w:r w:rsidRPr="00481445">
        <w:t>Продольная</w:t>
      </w:r>
      <w:proofErr w:type="gramEnd"/>
      <w:r w:rsidRPr="00481445">
        <w:t xml:space="preserve">, дом 170. </w:t>
      </w:r>
    </w:p>
    <w:p w:rsidR="00722BB7" w:rsidRPr="00682EAD" w:rsidRDefault="00722BB7" w:rsidP="00722BB7">
      <w:pPr>
        <w:pStyle w:val="21"/>
        <w:suppressAutoHyphens/>
      </w:pPr>
    </w:p>
    <w:p w:rsidR="00722BB7" w:rsidRPr="003F6E4F" w:rsidRDefault="00722BB7" w:rsidP="00722BB7">
      <w:pPr>
        <w:suppressAutoHyphens/>
        <w:jc w:val="center"/>
        <w:rPr>
          <w:rFonts w:ascii="Times New Roman" w:hAnsi="Times New Roman"/>
          <w:b/>
          <w:sz w:val="28"/>
        </w:rPr>
      </w:pPr>
      <w:r w:rsidRPr="003F6E4F">
        <w:rPr>
          <w:rFonts w:ascii="Times New Roman" w:hAnsi="Times New Roman"/>
          <w:b/>
          <w:sz w:val="28"/>
        </w:rPr>
        <w:t>2. Основные задачи управления</w:t>
      </w:r>
    </w:p>
    <w:p w:rsidR="00722BB7" w:rsidRPr="00682EAD" w:rsidRDefault="00722BB7" w:rsidP="00722BB7">
      <w:pPr>
        <w:pStyle w:val="21"/>
        <w:suppressAutoHyphens/>
        <w:ind w:firstLine="709"/>
      </w:pPr>
      <w:r w:rsidRPr="00682EAD">
        <w:t>Основными задачами управления являются: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81445">
        <w:rPr>
          <w:rFonts w:ascii="Times New Roman" w:hAnsi="Times New Roman"/>
          <w:bCs/>
          <w:sz w:val="28"/>
        </w:rPr>
        <w:t xml:space="preserve">Осуществление переданных органам местного самоуправления Кировского муниципального округа в соответствии с 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481445">
          <w:rPr>
            <w:rFonts w:ascii="Times New Roman" w:hAnsi="Times New Roman"/>
            <w:bCs/>
            <w:sz w:val="28"/>
          </w:rPr>
          <w:t>2009 г</w:t>
        </w:r>
      </w:smartTag>
      <w:r w:rsidRPr="00481445">
        <w:rPr>
          <w:rFonts w:ascii="Times New Roman" w:hAnsi="Times New Roman"/>
          <w:bCs/>
          <w:sz w:val="28"/>
        </w:rPr>
        <w:t>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</w:t>
      </w:r>
      <w:proofErr w:type="gramEnd"/>
      <w:r w:rsidRPr="00481445">
        <w:rPr>
          <w:rFonts w:ascii="Times New Roman" w:hAnsi="Times New Roman"/>
          <w:bCs/>
          <w:sz w:val="28"/>
        </w:rPr>
        <w:t xml:space="preserve"> граждан»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труда и социальной защиты отдельных категорий граждан (далее – отдельные государственные полномочия), </w:t>
      </w:r>
      <w:proofErr w:type="gramStart"/>
      <w:r w:rsidRPr="00481445">
        <w:rPr>
          <w:rFonts w:ascii="Times New Roman" w:hAnsi="Times New Roman"/>
          <w:sz w:val="28"/>
          <w:szCs w:val="28"/>
        </w:rPr>
        <w:t>состоящими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в:</w:t>
      </w:r>
    </w:p>
    <w:p w:rsidR="00722BB7" w:rsidRPr="00682EAD" w:rsidRDefault="00722BB7" w:rsidP="004814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445">
        <w:rPr>
          <w:rFonts w:ascii="Times New Roman" w:hAnsi="Times New Roman" w:cs="Times New Roman"/>
          <w:b w:val="0"/>
          <w:sz w:val="28"/>
          <w:szCs w:val="28"/>
        </w:rPr>
        <w:t>1) п</w:t>
      </w:r>
      <w:r w:rsidRPr="00481445">
        <w:rPr>
          <w:rFonts w:ascii="Times New Roman" w:hAnsi="Times New Roman" w:cs="Times New Roman"/>
          <w:b w:val="0"/>
          <w:bCs w:val="0"/>
          <w:sz w:val="28"/>
          <w:szCs w:val="28"/>
        </w:rPr>
        <w:t>редоставлении</w:t>
      </w:r>
      <w:r w:rsidRPr="00682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 социальной поддержки по оплате жилищн</w:t>
      </w:r>
      <w:proofErr w:type="gramStart"/>
      <w:r w:rsidRPr="00682EAD">
        <w:rPr>
          <w:rFonts w:ascii="Times New Roman" w:hAnsi="Times New Roman" w:cs="Times New Roman"/>
          <w:b w:val="0"/>
          <w:bCs w:val="0"/>
          <w:sz w:val="28"/>
          <w:szCs w:val="28"/>
        </w:rPr>
        <w:t>о-</w:t>
      </w:r>
      <w:proofErr w:type="gramEnd"/>
      <w:r w:rsidRPr="00682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коммунальных услуг отдельным категориям граждан в соответствии Законом Российской Федерации «О социальной защите граждан, подвергшихся воздействию радиации вследствие катастрофы на Чернобыльской АЭС», федеральными законами «О социальной защите инвалидов в Российской Федерации», «О ветеранах», «О социальной защите граждан Российской Федерации, подвергшихся воздействию радиации вследствие аварии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682EA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1957 году на производственном объединении «Маяк» и сбросов радиоактивных отходов в реку </w:t>
      </w:r>
      <w:proofErr w:type="spellStart"/>
      <w:r w:rsidRPr="00682EAD">
        <w:rPr>
          <w:rFonts w:ascii="Times New Roman" w:hAnsi="Times New Roman" w:cs="Times New Roman"/>
          <w:b w:val="0"/>
          <w:bCs w:val="0"/>
          <w:sz w:val="28"/>
          <w:szCs w:val="28"/>
        </w:rPr>
        <w:t>Теча</w:t>
      </w:r>
      <w:proofErr w:type="spellEnd"/>
      <w:r w:rsidRPr="00682EAD">
        <w:rPr>
          <w:rFonts w:ascii="Times New Roman" w:hAnsi="Times New Roman" w:cs="Times New Roman"/>
          <w:b w:val="0"/>
          <w:bCs w:val="0"/>
          <w:sz w:val="28"/>
          <w:szCs w:val="28"/>
        </w:rPr>
        <w:t>»,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2) принятие решений о предоставлении субсидий на оплату жилого помещения и коммунальных услуг гражданам в соответствии со статьей </w:t>
      </w:r>
      <w:r w:rsidRPr="00481445">
        <w:rPr>
          <w:rFonts w:ascii="Times New Roman" w:hAnsi="Times New Roman"/>
          <w:sz w:val="28"/>
          <w:szCs w:val="28"/>
        </w:rPr>
        <w:br/>
        <w:t>159 Жилищного кодекса Российской Федерации, а также в их предоставлении;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481445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приема заявлений и документов, необходимых для присвоения звания «Ветеран труда», и формировании списка лиц, претендующих на присвоение звания «Ветеран труда» в соответствии с </w:t>
      </w:r>
      <w:hyperlink r:id="rId6" w:history="1">
        <w:r w:rsidRPr="00481445">
          <w:rPr>
            <w:rFonts w:ascii="Times New Roman" w:hAnsi="Times New Roman"/>
            <w:sz w:val="28"/>
            <w:szCs w:val="28"/>
          </w:rPr>
          <w:t>Законом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Ставропольского края «О мерах социальной поддержки </w:t>
      </w:r>
      <w:r w:rsidRPr="00481445">
        <w:rPr>
          <w:rFonts w:ascii="Times New Roman" w:hAnsi="Times New Roman"/>
          <w:sz w:val="28"/>
          <w:szCs w:val="28"/>
        </w:rPr>
        <w:br/>
        <w:t>ветеранов»;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4) осуществлении приема заявлений и документов, необходимых для присвоения звания «Ветеран труда Ставропольского края», и формировании списка лиц, претендующих на присвоение звания «Ветеран труда Ставропольского края» в соответствии с </w:t>
      </w:r>
      <w:hyperlink r:id="rId7" w:history="1">
        <w:r w:rsidRPr="00481445">
          <w:rPr>
            <w:rFonts w:ascii="Times New Roman" w:hAnsi="Times New Roman"/>
            <w:sz w:val="28"/>
            <w:szCs w:val="28"/>
          </w:rPr>
          <w:t>Законом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481445">
        <w:rPr>
          <w:rFonts w:ascii="Times New Roman" w:hAnsi="Times New Roman"/>
          <w:sz w:val="28"/>
          <w:szCs w:val="28"/>
        </w:rPr>
        <w:br/>
        <w:t>«О ветеранах труда Ставропольского края»;</w:t>
      </w:r>
      <w:proofErr w:type="gramEnd"/>
    </w:p>
    <w:p w:rsidR="00722BB7" w:rsidRPr="00481445" w:rsidRDefault="00722BB7" w:rsidP="00481445">
      <w:pPr>
        <w:pStyle w:val="1"/>
        <w:keepNext w:val="0"/>
        <w:numPr>
          <w:ilvl w:val="0"/>
          <w:numId w:val="3"/>
        </w:numPr>
        <w:suppressAutoHyphens/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proofErr w:type="gramStart"/>
      <w:r w:rsidRPr="00481445">
        <w:rPr>
          <w:szCs w:val="28"/>
        </w:rPr>
        <w:t xml:space="preserve">5) </w:t>
      </w:r>
      <w:r w:rsidRPr="00481445">
        <w:rPr>
          <w:bCs/>
          <w:szCs w:val="28"/>
          <w:lang w:eastAsia="ru-RU"/>
        </w:rPr>
        <w:t xml:space="preserve">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8" w:history="1">
        <w:r w:rsidRPr="00481445">
          <w:rPr>
            <w:bCs/>
            <w:szCs w:val="28"/>
            <w:lang w:eastAsia="ru-RU"/>
          </w:rPr>
          <w:t>Законом</w:t>
        </w:r>
      </w:hyperlink>
      <w:r w:rsidRPr="00481445">
        <w:rPr>
          <w:bCs/>
          <w:szCs w:val="28"/>
          <w:lang w:eastAsia="ru-RU"/>
        </w:rPr>
        <w:t xml:space="preserve"> Ставропольского края «О дополнительной мере социальной поддержки в виде дополнительной компенсации расходов на оплату жилых</w:t>
      </w:r>
      <w:proofErr w:type="gramEnd"/>
      <w:r w:rsidRPr="00481445">
        <w:rPr>
          <w:bCs/>
          <w:szCs w:val="28"/>
          <w:lang w:eastAsia="ru-RU"/>
        </w:rPr>
        <w:t xml:space="preserve"> помещений и коммунальных услуг участникам, инвалидам Великой Отечественной войны и бывшим несовершеннолетним узникам фашизма» и ее </w:t>
      </w:r>
      <w:proofErr w:type="gramStart"/>
      <w:r w:rsidRPr="00481445">
        <w:rPr>
          <w:bCs/>
          <w:szCs w:val="28"/>
          <w:lang w:eastAsia="ru-RU"/>
        </w:rPr>
        <w:t>предоставлении</w:t>
      </w:r>
      <w:proofErr w:type="gramEnd"/>
      <w:r w:rsidRPr="00481445">
        <w:rPr>
          <w:bCs/>
          <w:szCs w:val="28"/>
          <w:lang w:eastAsia="ru-RU"/>
        </w:rPr>
        <w:t>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6) принятии решения о предоставлении компенсации расходов на уплату взноса  на капитальный ремонт общего имущества в многоквартирном доме отдельным категориям граждан в соответствии с </w:t>
      </w:r>
      <w:hyperlink r:id="rId9" w:history="1">
        <w:r w:rsidRPr="00481445">
          <w:rPr>
            <w:rFonts w:ascii="Times New Roman" w:hAnsi="Times New Roman"/>
            <w:sz w:val="28"/>
            <w:szCs w:val="28"/>
          </w:rPr>
          <w:t>Законом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</w:t>
      </w:r>
      <w:proofErr w:type="gramEnd"/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7)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</w:t>
      </w:r>
      <w:r w:rsidRPr="00481445">
        <w:rPr>
          <w:rFonts w:ascii="Times New Roman" w:hAnsi="Times New Roman"/>
          <w:sz w:val="28"/>
          <w:szCs w:val="28"/>
        </w:rPr>
        <w:br/>
        <w:t>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с </w:t>
      </w:r>
      <w:hyperlink r:id="rId10" w:history="1">
        <w:r w:rsidRPr="00481445">
          <w:rPr>
            <w:rFonts w:ascii="Times New Roman" w:hAnsi="Times New Roman"/>
            <w:sz w:val="28"/>
            <w:szCs w:val="28"/>
          </w:rPr>
          <w:t>Законом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Ставропольского края «О мерах социальной поддержки ветеранов»;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8) </w:t>
      </w:r>
      <w:proofErr w:type="gramStart"/>
      <w:r w:rsidRPr="00481445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и осуществлении ежемесячной денежной выплаты ветеранам труда Ставропольского края в соответствии с </w:t>
      </w:r>
      <w:hyperlink r:id="rId11" w:history="1">
        <w:r w:rsidRPr="00481445">
          <w:rPr>
            <w:rFonts w:ascii="Times New Roman" w:hAnsi="Times New Roman"/>
            <w:sz w:val="28"/>
            <w:szCs w:val="28"/>
          </w:rPr>
          <w:t>Законом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Ставропольского края «О ветеранах труда Ставропольского края»;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lastRenderedPageBreak/>
        <w:t xml:space="preserve">9) </w:t>
      </w:r>
      <w:proofErr w:type="gramStart"/>
      <w:r w:rsidRPr="00481445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и осуществлении ежемесячной денежной выплаты реабилитированным лицам и лицам, признанным пострадавшими от политических репрессий, в соответствии с Законом Ставропольского края </w:t>
      </w:r>
      <w:r w:rsidRPr="00481445">
        <w:rPr>
          <w:rFonts w:ascii="Times New Roman" w:hAnsi="Times New Roman"/>
          <w:sz w:val="28"/>
          <w:szCs w:val="28"/>
        </w:rPr>
        <w:br/>
        <w:t>«О мерах социальной поддержки жертв политических репрессий»;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10) осуществлении выплаты пособия на ребенка, предусмотренного </w:t>
      </w:r>
      <w:hyperlink r:id="rId12" w:history="1">
        <w:r w:rsidRPr="00481445">
          <w:rPr>
            <w:rFonts w:ascii="Times New Roman" w:hAnsi="Times New Roman"/>
            <w:sz w:val="28"/>
            <w:szCs w:val="28"/>
          </w:rPr>
          <w:t>Законом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Ставропольского края «О пособии на ребенка», назначенного до дня вступления в силу </w:t>
      </w:r>
      <w:hyperlink r:id="rId13" w:history="1">
        <w:r w:rsidRPr="00481445">
          <w:rPr>
            <w:rFonts w:ascii="Times New Roman" w:hAnsi="Times New Roman"/>
            <w:sz w:val="28"/>
            <w:szCs w:val="28"/>
          </w:rPr>
          <w:t>Закона</w:t>
        </w:r>
      </w:hyperlink>
      <w:r w:rsidRPr="00481445">
        <w:rPr>
          <w:rFonts w:ascii="Times New Roman" w:hAnsi="Times New Roman"/>
          <w:sz w:val="28"/>
          <w:szCs w:val="28"/>
        </w:rPr>
        <w:t xml:space="preserve"> Ставропольского края от 27 января 2023 года </w:t>
      </w:r>
      <w:r w:rsidRPr="00481445">
        <w:rPr>
          <w:rFonts w:ascii="Times New Roman" w:hAnsi="Times New Roman"/>
          <w:sz w:val="28"/>
          <w:szCs w:val="28"/>
        </w:rPr>
        <w:br/>
        <w:t>№ 2-кз «О признании утратившими силу отдельных законодательных актов (положений законодательных актов) Ставропольского края»;</w:t>
      </w:r>
      <w:proofErr w:type="gramEnd"/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11) </w:t>
      </w:r>
      <w:proofErr w:type="gramStart"/>
      <w:r w:rsidRPr="00481445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«О мерах социальной поддержки многодетных семей»;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>12)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Законом Ставропольского края «О мерах социальной поддержки многодетных семей»;</w:t>
      </w:r>
      <w:proofErr w:type="gramEnd"/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>13) осуществлении назначения и выплаты ежегодного социального пособия на проезд студентам в соответствии с Законом Ставропольского края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  <w:proofErr w:type="gramEnd"/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14) 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</w:t>
      </w:r>
      <w:r w:rsidRPr="00481445">
        <w:rPr>
          <w:rFonts w:ascii="Times New Roman" w:hAnsi="Times New Roman"/>
          <w:bCs/>
          <w:sz w:val="28"/>
          <w:szCs w:val="28"/>
        </w:rPr>
        <w:t>«</w:t>
      </w:r>
      <w:r w:rsidRPr="00481445">
        <w:rPr>
          <w:rFonts w:ascii="Times New Roman" w:hAnsi="Times New Roman"/>
          <w:sz w:val="28"/>
          <w:szCs w:val="28"/>
        </w:rPr>
        <w:t>О ветеранах</w:t>
      </w:r>
      <w:r w:rsidRPr="00481445">
        <w:rPr>
          <w:rFonts w:ascii="Times New Roman" w:hAnsi="Times New Roman"/>
          <w:bCs/>
          <w:sz w:val="28"/>
          <w:szCs w:val="28"/>
        </w:rPr>
        <w:t>»</w:t>
      </w:r>
      <w:r w:rsidRPr="00481445">
        <w:rPr>
          <w:rFonts w:ascii="Times New Roman" w:hAnsi="Times New Roman"/>
          <w:sz w:val="28"/>
          <w:szCs w:val="28"/>
        </w:rPr>
        <w:t>, при прохождении ими военной службы по призыву в качестве солдат, матросов, сержантов и старшин, не получающим страховую пенсию по старости, либо при прохождении ими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военной службы в добровольном порядке (по контракту), не получающим пенсию за выслугу лет, в соответствии с Законом Ставропольского края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15)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1 - 4 пункта 1 статьи 3 Федерального закона </w:t>
      </w:r>
      <w:r w:rsidRPr="00481445">
        <w:rPr>
          <w:rFonts w:ascii="Times New Roman" w:hAnsi="Times New Roman"/>
          <w:sz w:val="28"/>
          <w:szCs w:val="28"/>
        </w:rPr>
        <w:br/>
        <w:t>«О ветеранах», погибшего при исполнении обязанностей военной службы, в соответствии с Законом Ставропольского края «О мерах социальной поддержки отдельных категорий граждан, находящихся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в трудной жизненной ситуации, и ветеранов Великой Отечественной войны»;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16) </w:t>
      </w:r>
      <w:proofErr w:type="gramStart"/>
      <w:r w:rsidRPr="00481445">
        <w:rPr>
          <w:rFonts w:ascii="Times New Roman" w:hAnsi="Times New Roman"/>
          <w:sz w:val="28"/>
          <w:szCs w:val="28"/>
        </w:rPr>
        <w:t>оказании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государственной социальной помощи малоимущим семьям и малоимущим одиноко проживающим гражданам в соответствии с Законом </w:t>
      </w:r>
      <w:r w:rsidRPr="00481445">
        <w:rPr>
          <w:rFonts w:ascii="Times New Roman" w:hAnsi="Times New Roman"/>
          <w:sz w:val="28"/>
          <w:szCs w:val="28"/>
        </w:rPr>
        <w:lastRenderedPageBreak/>
        <w:t>Ставропольского края «О государственной социальной помощи населению в Ставропольском крае»;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>17) принятии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обязанностей;</w:t>
      </w:r>
      <w:proofErr w:type="gramEnd"/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18) координации проведения на территории Кировского муниципального округа в установленном порядке </w:t>
      </w:r>
      <w:proofErr w:type="gramStart"/>
      <w:r w:rsidRPr="00481445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труда;</w:t>
      </w:r>
    </w:p>
    <w:p w:rsidR="00722BB7" w:rsidRPr="00481445" w:rsidRDefault="00722BB7" w:rsidP="00481445">
      <w:pPr>
        <w:pStyle w:val="21"/>
        <w:tabs>
          <w:tab w:val="left" w:pos="54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19) организации и проведении мониторинга состояния условий и охраны труда у работодателей, осуществляющих деятельность на территории Кировского муниципального округа;</w:t>
      </w:r>
    </w:p>
    <w:p w:rsidR="00722BB7" w:rsidRPr="00481445" w:rsidRDefault="00722BB7" w:rsidP="004814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>20) осуществлении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выполнением;</w:t>
      </w:r>
      <w:proofErr w:type="gramEnd"/>
    </w:p>
    <w:p w:rsidR="00722BB7" w:rsidRPr="00481445" w:rsidRDefault="00722BB7" w:rsidP="004814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21) </w:t>
      </w:r>
      <w:proofErr w:type="gramStart"/>
      <w:r w:rsidRPr="00481445">
        <w:rPr>
          <w:rFonts w:ascii="Times New Roman" w:hAnsi="Times New Roman"/>
          <w:sz w:val="28"/>
          <w:szCs w:val="28"/>
        </w:rPr>
        <w:t>участии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в урегулировании коллективных трудовых споров;</w:t>
      </w:r>
    </w:p>
    <w:p w:rsidR="00722BB7" w:rsidRPr="00481445" w:rsidRDefault="00722BB7" w:rsidP="004814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>22)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Законом Ставропольского края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крае»;</w:t>
      </w:r>
      <w:proofErr w:type="gramEnd"/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23) </w:t>
      </w:r>
      <w:r w:rsidRPr="00481445">
        <w:rPr>
          <w:rFonts w:ascii="Times New Roman" w:hAnsi="Times New Roman"/>
          <w:bCs/>
          <w:sz w:val="28"/>
          <w:szCs w:val="28"/>
        </w:rPr>
        <w:t xml:space="preserve">осуществлении назначения и выплаты ежемесячной денежной выплаты нуждающимся в поддержке семьям в соответствии с </w:t>
      </w:r>
      <w:hyperlink r:id="rId14" w:history="1">
        <w:r w:rsidRPr="0048144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Губернатора Ставропольского края «О мерах по реализации Указа Президента Российской Федерации от 7 мая 2012 года № 606 </w:t>
      </w:r>
      <w:r w:rsidRPr="00481445">
        <w:rPr>
          <w:rFonts w:ascii="Times New Roman" w:hAnsi="Times New Roman"/>
          <w:sz w:val="28"/>
          <w:szCs w:val="28"/>
        </w:rPr>
        <w:br/>
        <w:t>«О мерах по реализации демографической политики Российской Федерации» (в отношении семей, среднедушевой доход которых не превышает двукратную величину прожиточного минимума трудоспособного населения, установленную в Ставропольском крае</w:t>
      </w:r>
      <w:r w:rsidRPr="00481445">
        <w:rPr>
          <w:rFonts w:ascii="Times New Roman" w:hAnsi="Times New Roman"/>
          <w:color w:val="008000"/>
          <w:sz w:val="28"/>
          <w:szCs w:val="28"/>
        </w:rPr>
        <w:t xml:space="preserve"> </w:t>
      </w:r>
      <w:r w:rsidRPr="00481445">
        <w:rPr>
          <w:rFonts w:ascii="Times New Roman" w:hAnsi="Times New Roman"/>
          <w:sz w:val="28"/>
          <w:szCs w:val="28"/>
        </w:rPr>
        <w:t>на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год обращения за назначением ежемесячной денежной выплаты в соответствии с </w:t>
      </w:r>
      <w:hyperlink r:id="rId15" w:history="1">
        <w:r w:rsidRPr="00481445">
          <w:rPr>
            <w:rFonts w:ascii="Times New Roman" w:hAnsi="Times New Roman"/>
            <w:sz w:val="28"/>
            <w:szCs w:val="28"/>
          </w:rPr>
          <w:t>Законом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Ставропольского края «О порядке установления величины прожиточного минимума в Ставропольском крае»);</w:t>
      </w:r>
    </w:p>
    <w:p w:rsidR="00722BB7" w:rsidRPr="00481445" w:rsidRDefault="00722BB7" w:rsidP="00481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24) осуществлении ежегодной денежной выплаты лицам, награжденным нагрудным знаком «Почетный донор России», «Почетный донор СССР», в соответствии с Федеральным </w:t>
      </w:r>
      <w:hyperlink r:id="rId16" w:history="1">
        <w:r w:rsidRPr="00481445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«О донорстве крови и ее компонентов»;</w:t>
      </w:r>
      <w:proofErr w:type="gramEnd"/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25) </w:t>
      </w:r>
      <w:proofErr w:type="gramStart"/>
      <w:r w:rsidRPr="00481445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</w:t>
      </w:r>
      <w:hyperlink r:id="rId17" w:history="1">
        <w:r w:rsidRPr="00481445">
          <w:rPr>
            <w:rFonts w:ascii="Times New Roman" w:hAnsi="Times New Roman"/>
            <w:sz w:val="28"/>
            <w:szCs w:val="28"/>
          </w:rPr>
          <w:t>Законом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Ставропольского края «О мерах социальной поддержки многодетных </w:t>
      </w:r>
      <w:r w:rsidRPr="00481445">
        <w:rPr>
          <w:rFonts w:ascii="Times New Roman" w:hAnsi="Times New Roman"/>
          <w:sz w:val="28"/>
          <w:szCs w:val="28"/>
        </w:rPr>
        <w:br/>
        <w:t>семей»;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26) осуществлении приема заявлений и документов, необходимых для выдачи удостоверений гражданам Российской Федерации, не достигшим </w:t>
      </w:r>
      <w:r w:rsidRPr="00481445">
        <w:rPr>
          <w:rFonts w:ascii="Times New Roman" w:hAnsi="Times New Roman"/>
          <w:sz w:val="28"/>
          <w:szCs w:val="28"/>
        </w:rPr>
        <w:lastRenderedPageBreak/>
        <w:t>совершеннолетия на 3 сентября 1945 года и постоянно проживающим на территории Ставропольского края, в соответствии с Законом Ставропольского края «О детях войны в Ставропольском крае», оформлении и выдаче указанных удостоверений;</w:t>
      </w:r>
      <w:proofErr w:type="gramEnd"/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27) назначении и осуществлении ежегодной денежной выплаты гражданам Российской Федерации, не достигшим совершеннолетия на </w:t>
      </w:r>
      <w:r w:rsidRPr="00481445">
        <w:rPr>
          <w:rFonts w:ascii="Times New Roman" w:hAnsi="Times New Roman"/>
          <w:sz w:val="28"/>
          <w:szCs w:val="28"/>
        </w:rPr>
        <w:br/>
        <w:t xml:space="preserve">3 сентября 1945 года и постоянно проживающим на территории Ставропольского края, в соответствии с Законом Ставропольского края </w:t>
      </w:r>
      <w:r w:rsidRPr="00481445">
        <w:rPr>
          <w:rFonts w:ascii="Times New Roman" w:hAnsi="Times New Roman"/>
          <w:sz w:val="28"/>
          <w:szCs w:val="28"/>
        </w:rPr>
        <w:br/>
        <w:t>«О детях войны в Ставропольском крае»;</w:t>
      </w:r>
      <w:proofErr w:type="gramEnd"/>
    </w:p>
    <w:p w:rsidR="00722BB7" w:rsidRPr="00481445" w:rsidRDefault="00722BB7" w:rsidP="00481445">
      <w:pPr>
        <w:pStyle w:val="1"/>
        <w:keepNext w:val="0"/>
        <w:numPr>
          <w:ilvl w:val="0"/>
          <w:numId w:val="3"/>
        </w:numPr>
        <w:suppressAutoHyphens/>
        <w:autoSpaceDE w:val="0"/>
        <w:autoSpaceDN w:val="0"/>
        <w:adjustRightInd w:val="0"/>
        <w:ind w:firstLine="709"/>
        <w:rPr>
          <w:b/>
          <w:bCs/>
          <w:szCs w:val="28"/>
          <w:lang w:eastAsia="ru-RU"/>
        </w:rPr>
      </w:pPr>
      <w:r w:rsidRPr="00481445">
        <w:rPr>
          <w:szCs w:val="28"/>
        </w:rPr>
        <w:t xml:space="preserve">28) </w:t>
      </w:r>
      <w:proofErr w:type="gramStart"/>
      <w:r w:rsidRPr="00481445">
        <w:rPr>
          <w:bCs/>
          <w:szCs w:val="28"/>
          <w:lang w:eastAsia="ru-RU"/>
        </w:rPr>
        <w:t>осуществлении</w:t>
      </w:r>
      <w:proofErr w:type="gramEnd"/>
      <w:r w:rsidRPr="00481445">
        <w:rPr>
          <w:bCs/>
          <w:szCs w:val="28"/>
          <w:lang w:eastAsia="ru-RU"/>
        </w:rPr>
        <w:t xml:space="preserve"> приема заявлений и документов, необходимых для выдачи удостоверений многодетным семьям в соответствии с </w:t>
      </w:r>
      <w:hyperlink r:id="rId18" w:history="1">
        <w:r w:rsidRPr="00481445">
          <w:rPr>
            <w:bCs/>
            <w:szCs w:val="28"/>
            <w:lang w:eastAsia="ru-RU"/>
          </w:rPr>
          <w:t>Законом</w:t>
        </w:r>
      </w:hyperlink>
      <w:r w:rsidRPr="00481445">
        <w:rPr>
          <w:bCs/>
          <w:szCs w:val="28"/>
          <w:lang w:eastAsia="ru-RU"/>
        </w:rPr>
        <w:t xml:space="preserve"> Ставропольского края «О мерах социальной поддержки многодетных семей», оформлении и выдаче указанных удостоверений;</w:t>
      </w:r>
    </w:p>
    <w:p w:rsidR="00722BB7" w:rsidRPr="00481445" w:rsidRDefault="00722BB7" w:rsidP="00481445">
      <w:pPr>
        <w:pStyle w:val="1"/>
        <w:keepNext w:val="0"/>
        <w:numPr>
          <w:ilvl w:val="0"/>
          <w:numId w:val="3"/>
        </w:numPr>
        <w:suppressAutoHyphens/>
        <w:autoSpaceDE w:val="0"/>
        <w:autoSpaceDN w:val="0"/>
        <w:adjustRightInd w:val="0"/>
        <w:ind w:firstLine="709"/>
        <w:rPr>
          <w:b/>
          <w:bCs/>
          <w:szCs w:val="28"/>
          <w:lang w:eastAsia="ru-RU"/>
        </w:rPr>
      </w:pPr>
      <w:proofErr w:type="gramStart"/>
      <w:r w:rsidRPr="00481445">
        <w:rPr>
          <w:szCs w:val="28"/>
        </w:rPr>
        <w:t xml:space="preserve">29) </w:t>
      </w:r>
      <w:r w:rsidRPr="00481445">
        <w:rPr>
          <w:bCs/>
          <w:szCs w:val="28"/>
          <w:lang w:eastAsia="ru-RU"/>
        </w:rPr>
        <w:t xml:space="preserve">осуществлении предоставления ежемесячной денежной выплаты на ребенка в возрасте от трех до семи лет включительно, предусмотренной </w:t>
      </w:r>
      <w:hyperlink r:id="rId19" w:history="1">
        <w:r w:rsidRPr="00481445">
          <w:rPr>
            <w:bCs/>
            <w:szCs w:val="28"/>
            <w:lang w:eastAsia="ru-RU"/>
          </w:rPr>
          <w:t>Законом</w:t>
        </w:r>
      </w:hyperlink>
      <w:r w:rsidRPr="00481445">
        <w:rPr>
          <w:bCs/>
          <w:szCs w:val="28"/>
          <w:lang w:eastAsia="ru-RU"/>
        </w:rPr>
        <w:t xml:space="preserve"> Ставропольского края «О ежемесячной денежной выплате на ребенка в возрасте от трех до семи лет включительно», назначенной до дня вступления в силу </w:t>
      </w:r>
      <w:hyperlink r:id="rId20" w:history="1">
        <w:r w:rsidRPr="00481445">
          <w:rPr>
            <w:bCs/>
            <w:szCs w:val="28"/>
            <w:lang w:eastAsia="ru-RU"/>
          </w:rPr>
          <w:t>Закона</w:t>
        </w:r>
      </w:hyperlink>
      <w:r w:rsidRPr="00481445">
        <w:rPr>
          <w:bCs/>
          <w:szCs w:val="28"/>
          <w:lang w:eastAsia="ru-RU"/>
        </w:rPr>
        <w:t xml:space="preserve"> Ставропольского края от 27 января 2023 года </w:t>
      </w:r>
      <w:r w:rsidRPr="00481445">
        <w:rPr>
          <w:bCs/>
          <w:szCs w:val="28"/>
          <w:lang w:eastAsia="ru-RU"/>
        </w:rPr>
        <w:br/>
        <w:t>№ 2-кз «О признании утратившими силу отдельных законодательных актов (положений законодательных актов) Ставропольского</w:t>
      </w:r>
      <w:proofErr w:type="gramEnd"/>
      <w:r w:rsidRPr="00481445">
        <w:rPr>
          <w:bCs/>
          <w:szCs w:val="28"/>
          <w:lang w:eastAsia="ru-RU"/>
        </w:rPr>
        <w:t xml:space="preserve"> края»;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30) 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Федеральным </w:t>
      </w:r>
      <w:hyperlink r:id="rId21" w:history="1">
        <w:r w:rsidRPr="00481445">
          <w:rPr>
            <w:rFonts w:ascii="Times New Roman" w:hAnsi="Times New Roman"/>
            <w:sz w:val="28"/>
            <w:szCs w:val="28"/>
          </w:rPr>
          <w:t>законом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«О погребении и похоронном деле»;</w:t>
      </w:r>
      <w:proofErr w:type="gramEnd"/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hAnsi="Times New Roman"/>
          <w:sz w:val="28"/>
          <w:szCs w:val="28"/>
        </w:rPr>
        <w:t xml:space="preserve">31) </w:t>
      </w:r>
      <w:r w:rsidRPr="00481445">
        <w:rPr>
          <w:rFonts w:ascii="Times New Roman" w:hAnsi="Times New Roman"/>
          <w:bCs/>
          <w:sz w:val="28"/>
          <w:szCs w:val="28"/>
        </w:rPr>
        <w:t xml:space="preserve">осуществлении приема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</w:r>
      <w:proofErr w:type="spellStart"/>
      <w:r w:rsidRPr="00481445">
        <w:rPr>
          <w:rFonts w:ascii="Times New Roman" w:hAnsi="Times New Roman"/>
          <w:bCs/>
          <w:sz w:val="28"/>
          <w:szCs w:val="28"/>
        </w:rPr>
        <w:t>догазификации</w:t>
      </w:r>
      <w:proofErr w:type="spellEnd"/>
      <w:r w:rsidRPr="00481445">
        <w:rPr>
          <w:rFonts w:ascii="Times New Roman" w:hAnsi="Times New Roman"/>
          <w:bCs/>
          <w:sz w:val="28"/>
          <w:szCs w:val="28"/>
        </w:rPr>
        <w:t xml:space="preserve"> их домовладений и (или) приобретение ими внутридомового газового оборудования для установления в домовладении в соответствии с </w:t>
      </w:r>
      <w:hyperlink r:id="rId22" w:history="1">
        <w:r w:rsidRPr="00481445">
          <w:rPr>
            <w:rFonts w:ascii="Times New Roman" w:hAnsi="Times New Roman"/>
            <w:sz w:val="28"/>
            <w:szCs w:val="28"/>
          </w:rPr>
          <w:t>Законом</w:t>
        </w:r>
      </w:hyperlink>
      <w:r w:rsidRPr="00481445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481445">
        <w:rPr>
          <w:rFonts w:ascii="Times New Roman" w:hAnsi="Times New Roman"/>
          <w:sz w:val="28"/>
          <w:szCs w:val="28"/>
        </w:rPr>
        <w:br/>
        <w:t>«О предоставлении дополнительной меры социальной поддержки отдельным категориям граждан, проживающих на территории Ставропольского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края, в виде компенсации части расходов на проведение работ внутри границ земельных участков по </w:t>
      </w:r>
      <w:proofErr w:type="spellStart"/>
      <w:r w:rsidRPr="00481445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481445">
        <w:rPr>
          <w:rFonts w:ascii="Times New Roman" w:hAnsi="Times New Roman"/>
          <w:sz w:val="28"/>
          <w:szCs w:val="28"/>
        </w:rPr>
        <w:t xml:space="preserve"> их домовладений и (или) приобретение внутридомового газового оборудования».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2.2. </w:t>
      </w:r>
      <w:r w:rsidRPr="00481445">
        <w:rPr>
          <w:rFonts w:ascii="Times New Roman" w:hAnsi="Times New Roman"/>
          <w:bCs/>
          <w:sz w:val="28"/>
          <w:szCs w:val="28"/>
        </w:rPr>
        <w:t>Осуществление муниципальных услуг</w:t>
      </w:r>
      <w:r w:rsidRPr="00481445">
        <w:rPr>
          <w:rFonts w:ascii="Times New Roman" w:hAnsi="Times New Roman"/>
          <w:sz w:val="28"/>
          <w:szCs w:val="28"/>
        </w:rPr>
        <w:t xml:space="preserve"> в области труда и социальной защиты населения в соответствии с правовыми актами </w:t>
      </w:r>
      <w:r w:rsidRPr="00481445">
        <w:rPr>
          <w:rFonts w:ascii="Times New Roman" w:hAnsi="Times New Roman"/>
          <w:sz w:val="28"/>
          <w:szCs w:val="28"/>
        </w:rPr>
        <w:br/>
        <w:t xml:space="preserve">органов местного самоуправления Кировского </w:t>
      </w:r>
      <w:r w:rsidRPr="00481445">
        <w:rPr>
          <w:rFonts w:ascii="Times New Roman" w:hAnsi="Times New Roman"/>
          <w:bCs/>
          <w:sz w:val="28"/>
          <w:szCs w:val="28"/>
        </w:rPr>
        <w:t>муниципального</w:t>
      </w:r>
      <w:r w:rsidRPr="00481445">
        <w:rPr>
          <w:rFonts w:ascii="Times New Roman" w:hAnsi="Times New Roman"/>
          <w:sz w:val="28"/>
          <w:szCs w:val="28"/>
        </w:rPr>
        <w:t xml:space="preserve"> округа,</w:t>
      </w:r>
      <w:r w:rsidRPr="00481445">
        <w:rPr>
          <w:rFonts w:ascii="Times New Roman" w:hAnsi="Times New Roman"/>
          <w:bCs/>
          <w:sz w:val="28"/>
          <w:szCs w:val="28"/>
        </w:rPr>
        <w:t xml:space="preserve"> </w:t>
      </w:r>
      <w:r w:rsidRPr="00481445">
        <w:rPr>
          <w:rFonts w:ascii="Times New Roman" w:hAnsi="Times New Roman"/>
          <w:sz w:val="28"/>
          <w:szCs w:val="28"/>
        </w:rPr>
        <w:t xml:space="preserve">состоящими </w:t>
      </w:r>
      <w:proofErr w:type="gramStart"/>
      <w:r w:rsidRPr="00481445">
        <w:rPr>
          <w:rFonts w:ascii="Times New Roman" w:hAnsi="Times New Roman"/>
          <w:sz w:val="28"/>
          <w:szCs w:val="28"/>
        </w:rPr>
        <w:t>в</w:t>
      </w:r>
      <w:proofErr w:type="gramEnd"/>
      <w:r w:rsidRPr="00481445">
        <w:rPr>
          <w:rFonts w:ascii="Times New Roman" w:hAnsi="Times New Roman"/>
          <w:sz w:val="28"/>
          <w:szCs w:val="28"/>
        </w:rPr>
        <w:t>: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1) признании семьи или одиноко проживающего гражданина </w:t>
      </w:r>
      <w:proofErr w:type="gramStart"/>
      <w:r w:rsidRPr="00481445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481445">
        <w:rPr>
          <w:rFonts w:ascii="Times New Roman" w:hAnsi="Times New Roman"/>
          <w:sz w:val="28"/>
          <w:szCs w:val="28"/>
        </w:rPr>
        <w:t>;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lastRenderedPageBreak/>
        <w:t>2) уведомительной регистрации трудовых договоров, заключенных (прекращенных) работодателем – физическим лицом, не являющимся индивидуальным предпринимателем, с работником.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>2.3. Осуществление отдельных полномочий в области труда и социальной защиты населения, возложенных на органы местного самоуправления законодательством Российской Федерации и законодательством Ставропольского края.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На управление могут быть возложены иные задачи в соответствии с законодательством Российской Федерации и законодательством Ставропольского края, правовыми актами органов местного самоуправления Кировского </w:t>
      </w:r>
      <w:r w:rsidRPr="00481445">
        <w:rPr>
          <w:rFonts w:ascii="Times New Roman" w:hAnsi="Times New Roman"/>
          <w:bCs/>
          <w:sz w:val="28"/>
          <w:szCs w:val="28"/>
        </w:rPr>
        <w:t>муниципального</w:t>
      </w:r>
      <w:r w:rsidRPr="00481445">
        <w:rPr>
          <w:rFonts w:ascii="Times New Roman" w:hAnsi="Times New Roman"/>
          <w:sz w:val="28"/>
          <w:szCs w:val="28"/>
        </w:rPr>
        <w:t xml:space="preserve"> округа.</w:t>
      </w:r>
    </w:p>
    <w:p w:rsidR="00722BB7" w:rsidRPr="00481445" w:rsidRDefault="00722BB7" w:rsidP="00481445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22BB7" w:rsidRPr="00481445" w:rsidRDefault="00722BB7" w:rsidP="004814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445">
        <w:rPr>
          <w:rFonts w:ascii="Times New Roman" w:hAnsi="Times New Roman"/>
          <w:b/>
          <w:sz w:val="28"/>
          <w:szCs w:val="28"/>
        </w:rPr>
        <w:t>3. Основные функции управления</w:t>
      </w:r>
    </w:p>
    <w:p w:rsidR="00722BB7" w:rsidRPr="00481445" w:rsidRDefault="00722BB7" w:rsidP="00481445">
      <w:pPr>
        <w:pStyle w:val="21"/>
        <w:suppressAutoHyphens/>
        <w:ind w:firstLine="567"/>
        <w:rPr>
          <w:szCs w:val="28"/>
        </w:rPr>
      </w:pP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Управление в соответствии с возложенными на него задачами выполняет следующие основные функции:</w:t>
      </w:r>
    </w:p>
    <w:p w:rsidR="00722BB7" w:rsidRPr="00481445" w:rsidRDefault="00722BB7" w:rsidP="00481445">
      <w:pPr>
        <w:pStyle w:val="21"/>
        <w:tabs>
          <w:tab w:val="left" w:pos="540"/>
        </w:tabs>
        <w:suppressAutoHyphens/>
        <w:ind w:firstLine="709"/>
        <w:rPr>
          <w:bCs/>
          <w:szCs w:val="28"/>
        </w:rPr>
      </w:pPr>
      <w:r w:rsidRPr="00481445">
        <w:rPr>
          <w:bCs/>
          <w:szCs w:val="28"/>
        </w:rPr>
        <w:t>3.1. Реализует:</w:t>
      </w:r>
    </w:p>
    <w:p w:rsidR="00722BB7" w:rsidRPr="00481445" w:rsidRDefault="00722BB7" w:rsidP="00481445">
      <w:pPr>
        <w:pStyle w:val="21"/>
        <w:tabs>
          <w:tab w:val="left" w:pos="540"/>
        </w:tabs>
        <w:suppressAutoHyphens/>
        <w:ind w:firstLine="709"/>
        <w:rPr>
          <w:szCs w:val="28"/>
        </w:rPr>
      </w:pPr>
      <w:r w:rsidRPr="00481445">
        <w:rPr>
          <w:bCs/>
          <w:szCs w:val="28"/>
        </w:rPr>
        <w:t xml:space="preserve">1) </w:t>
      </w:r>
      <w:r w:rsidRPr="00481445">
        <w:rPr>
          <w:szCs w:val="28"/>
        </w:rPr>
        <w:t xml:space="preserve">государственную политику в области труда и социальной защиты населения во взаимодействии с органами исполнительной власти Ставропольского края, территориальными отделами администрации </w:t>
      </w:r>
      <w:r w:rsidRPr="00481445">
        <w:rPr>
          <w:bCs/>
          <w:szCs w:val="28"/>
        </w:rPr>
        <w:t>Кировского муниципального округа</w:t>
      </w:r>
      <w:r w:rsidRPr="00481445">
        <w:rPr>
          <w:szCs w:val="28"/>
        </w:rPr>
        <w:t xml:space="preserve">, государственными учреждениями социального обслуживания, находящимися на территории </w:t>
      </w:r>
      <w:r w:rsidRPr="00481445">
        <w:rPr>
          <w:bCs/>
          <w:szCs w:val="28"/>
        </w:rPr>
        <w:t>Кировского муниципального округа.</w:t>
      </w:r>
    </w:p>
    <w:p w:rsidR="00722BB7" w:rsidRPr="00481445" w:rsidRDefault="00722BB7" w:rsidP="00481445">
      <w:pPr>
        <w:pStyle w:val="21"/>
        <w:suppressAutoHyphens/>
        <w:ind w:firstLine="709"/>
        <w:rPr>
          <w:rFonts w:eastAsia="Arial Unicode MS"/>
          <w:szCs w:val="28"/>
        </w:rPr>
      </w:pPr>
      <w:r w:rsidRPr="00481445">
        <w:rPr>
          <w:szCs w:val="28"/>
        </w:rPr>
        <w:t>3.2. Участвует:</w:t>
      </w:r>
      <w:r w:rsidRPr="00481445">
        <w:rPr>
          <w:rFonts w:eastAsia="Arial Unicode MS"/>
          <w:szCs w:val="28"/>
        </w:rPr>
        <w:t xml:space="preserve"> </w:t>
      </w:r>
    </w:p>
    <w:p w:rsidR="00722BB7" w:rsidRPr="00481445" w:rsidRDefault="00722BB7" w:rsidP="004814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 xml:space="preserve">1) в разработке проектов нормативных правовых актов </w:t>
      </w:r>
      <w:r w:rsidRPr="00481445">
        <w:rPr>
          <w:rFonts w:ascii="Times New Roman" w:hAnsi="Times New Roman" w:cs="Times New Roman"/>
          <w:bCs/>
          <w:sz w:val="28"/>
          <w:szCs w:val="28"/>
        </w:rPr>
        <w:t>Кировского муниципального округа</w:t>
      </w:r>
      <w:r w:rsidRPr="00481445">
        <w:rPr>
          <w:rFonts w:ascii="Times New Roman" w:hAnsi="Times New Roman" w:cs="Times New Roman"/>
          <w:sz w:val="28"/>
          <w:szCs w:val="28"/>
        </w:rPr>
        <w:t>;</w:t>
      </w:r>
    </w:p>
    <w:p w:rsidR="00722BB7" w:rsidRPr="00481445" w:rsidRDefault="00722BB7" w:rsidP="00481445">
      <w:pPr>
        <w:pStyle w:val="ConsPlusNormal"/>
        <w:widowControl/>
        <w:tabs>
          <w:tab w:val="left" w:pos="1605"/>
        </w:tabs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481445">
        <w:rPr>
          <w:rFonts w:ascii="Times New Roman" w:eastAsia="Arial Unicode MS" w:hAnsi="Times New Roman" w:cs="Times New Roman"/>
          <w:iCs/>
          <w:sz w:val="28"/>
          <w:szCs w:val="28"/>
        </w:rPr>
        <w:t>2) в разработке и реализации целевых программ</w:t>
      </w:r>
      <w:r w:rsidRPr="00481445">
        <w:rPr>
          <w:rFonts w:ascii="Times New Roman" w:hAnsi="Times New Roman" w:cs="Times New Roman"/>
          <w:bCs/>
          <w:sz w:val="28"/>
          <w:szCs w:val="28"/>
        </w:rPr>
        <w:t xml:space="preserve"> Кировского муниципального округа</w:t>
      </w:r>
      <w:r w:rsidRPr="00481445">
        <w:rPr>
          <w:rFonts w:ascii="Times New Roman" w:eastAsia="Arial Unicode MS" w:hAnsi="Times New Roman" w:cs="Times New Roman"/>
          <w:iCs/>
          <w:sz w:val="28"/>
          <w:szCs w:val="28"/>
        </w:rPr>
        <w:t>;</w:t>
      </w:r>
    </w:p>
    <w:p w:rsidR="00722BB7" w:rsidRPr="00481445" w:rsidRDefault="00722BB7" w:rsidP="00481445">
      <w:pPr>
        <w:pStyle w:val="ConsPlusNormal"/>
        <w:widowControl/>
        <w:tabs>
          <w:tab w:val="left" w:pos="16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3) в урегулировании коллективных трудовых споров;</w:t>
      </w:r>
    </w:p>
    <w:p w:rsidR="00722BB7" w:rsidRPr="00481445" w:rsidRDefault="00722BB7" w:rsidP="00481445">
      <w:pPr>
        <w:pStyle w:val="ConsPlusNormal"/>
        <w:widowControl/>
        <w:tabs>
          <w:tab w:val="left" w:pos="16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4) в установленном порядке в расследовании групповых несчастных случаев на производстве, тяжёлых несчастных случаев на производстве, несчастных случаев на производстве со смертельным исходом, происшедших в организациях</w:t>
      </w:r>
      <w:r w:rsidRPr="00481445">
        <w:rPr>
          <w:rFonts w:ascii="Times New Roman" w:hAnsi="Times New Roman" w:cs="Times New Roman"/>
          <w:bCs/>
          <w:sz w:val="28"/>
          <w:szCs w:val="28"/>
        </w:rPr>
        <w:t xml:space="preserve"> Кировского</w:t>
      </w:r>
      <w:r w:rsidRPr="00481445">
        <w:rPr>
          <w:rFonts w:ascii="Times New Roman" w:hAnsi="Times New Roman" w:cs="Times New Roman"/>
          <w:sz w:val="28"/>
          <w:szCs w:val="28"/>
        </w:rPr>
        <w:t xml:space="preserve"> </w:t>
      </w:r>
      <w:r w:rsidRPr="0048144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481445">
        <w:rPr>
          <w:rFonts w:ascii="Times New Roman" w:hAnsi="Times New Roman" w:cs="Times New Roman"/>
          <w:sz w:val="28"/>
          <w:szCs w:val="28"/>
        </w:rPr>
        <w:t>;</w:t>
      </w:r>
    </w:p>
    <w:p w:rsidR="00722BB7" w:rsidRPr="00481445" w:rsidRDefault="00722BB7" w:rsidP="00481445">
      <w:pPr>
        <w:pStyle w:val="ConsPlusNormal"/>
        <w:widowControl/>
        <w:tabs>
          <w:tab w:val="left" w:pos="16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 xml:space="preserve">5) в работе комиссий федеральных органов, органов исполнительной власти Ставропольского края, территориальными отделами администрации </w:t>
      </w:r>
      <w:r w:rsidRPr="00481445">
        <w:rPr>
          <w:rFonts w:ascii="Times New Roman" w:hAnsi="Times New Roman" w:cs="Times New Roman"/>
          <w:bCs/>
          <w:sz w:val="28"/>
          <w:szCs w:val="28"/>
        </w:rPr>
        <w:t>Кировского муниципального округа</w:t>
      </w:r>
      <w:r w:rsidRPr="00481445">
        <w:rPr>
          <w:rFonts w:ascii="Times New Roman" w:hAnsi="Times New Roman" w:cs="Times New Roman"/>
          <w:sz w:val="28"/>
          <w:szCs w:val="28"/>
        </w:rPr>
        <w:t>, организаций всех форм собственности по согласованию.</w:t>
      </w:r>
    </w:p>
    <w:p w:rsidR="00722BB7" w:rsidRPr="00481445" w:rsidRDefault="00722BB7" w:rsidP="0048144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445">
        <w:rPr>
          <w:rFonts w:ascii="Times New Roman" w:hAnsi="Times New Roman" w:cs="Times New Roman"/>
          <w:bCs/>
          <w:sz w:val="28"/>
          <w:szCs w:val="28"/>
        </w:rPr>
        <w:t>3.3. Осуществляет: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800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1445">
        <w:rPr>
          <w:rFonts w:ascii="Times New Roman" w:eastAsia="Arial Unicode MS" w:hAnsi="Times New Roman" w:cs="Times New Roman"/>
          <w:sz w:val="28"/>
          <w:szCs w:val="28"/>
        </w:rPr>
        <w:t>1) мониторинг задолженности по оплате труда в организациях;</w:t>
      </w:r>
    </w:p>
    <w:p w:rsidR="00722BB7" w:rsidRPr="00481445" w:rsidRDefault="00722BB7" w:rsidP="00481445">
      <w:pPr>
        <w:tabs>
          <w:tab w:val="left" w:pos="1080"/>
          <w:tab w:val="left" w:pos="1440"/>
          <w:tab w:val="left" w:pos="1800"/>
          <w:tab w:val="left" w:pos="198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81445">
        <w:rPr>
          <w:rFonts w:ascii="Times New Roman" w:eastAsia="Arial Unicode MS" w:hAnsi="Times New Roman"/>
          <w:sz w:val="28"/>
          <w:szCs w:val="28"/>
        </w:rPr>
        <w:t>2) уведомительную регистрацию коллективных договоров и соглашений;</w:t>
      </w:r>
    </w:p>
    <w:p w:rsidR="00722BB7" w:rsidRPr="00481445" w:rsidRDefault="00722BB7" w:rsidP="00481445">
      <w:pPr>
        <w:tabs>
          <w:tab w:val="left" w:pos="1080"/>
          <w:tab w:val="left" w:pos="1440"/>
          <w:tab w:val="left" w:pos="1800"/>
          <w:tab w:val="left" w:pos="198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81445">
        <w:rPr>
          <w:rFonts w:ascii="Times New Roman" w:eastAsia="Arial Unicode MS" w:hAnsi="Times New Roman"/>
          <w:sz w:val="28"/>
          <w:szCs w:val="28"/>
        </w:rPr>
        <w:t xml:space="preserve">3) </w:t>
      </w:r>
      <w:proofErr w:type="gramStart"/>
      <w:r w:rsidRPr="00481445">
        <w:rPr>
          <w:rFonts w:ascii="Times New Roman" w:eastAsia="Arial Unicode MS" w:hAnsi="Times New Roman"/>
          <w:sz w:val="28"/>
          <w:szCs w:val="28"/>
        </w:rPr>
        <w:t>контроль за</w:t>
      </w:r>
      <w:proofErr w:type="gramEnd"/>
      <w:r w:rsidRPr="00481445">
        <w:rPr>
          <w:rFonts w:ascii="Times New Roman" w:eastAsia="Arial Unicode MS" w:hAnsi="Times New Roman"/>
          <w:sz w:val="28"/>
          <w:szCs w:val="28"/>
        </w:rPr>
        <w:t xml:space="preserve"> выполнением коллективных договоров, территориальных соглашений в организациях, расположенных на территории </w:t>
      </w:r>
      <w:r w:rsidRPr="00481445">
        <w:rPr>
          <w:rFonts w:ascii="Times New Roman" w:hAnsi="Times New Roman"/>
          <w:sz w:val="28"/>
          <w:szCs w:val="28"/>
        </w:rPr>
        <w:t xml:space="preserve">Кировского </w:t>
      </w:r>
      <w:r w:rsidRPr="00481445">
        <w:rPr>
          <w:rFonts w:ascii="Times New Roman" w:hAnsi="Times New Roman"/>
          <w:bCs/>
          <w:sz w:val="28"/>
          <w:szCs w:val="28"/>
        </w:rPr>
        <w:t>муниципального</w:t>
      </w:r>
      <w:r w:rsidRPr="00481445">
        <w:rPr>
          <w:rFonts w:ascii="Times New Roman" w:hAnsi="Times New Roman"/>
          <w:sz w:val="28"/>
          <w:szCs w:val="28"/>
        </w:rPr>
        <w:t xml:space="preserve"> округа</w:t>
      </w:r>
      <w:r w:rsidRPr="00481445">
        <w:rPr>
          <w:rFonts w:ascii="Times New Roman" w:eastAsia="Arial Unicode MS" w:hAnsi="Times New Roman"/>
          <w:sz w:val="28"/>
          <w:szCs w:val="28"/>
        </w:rPr>
        <w:t>;</w:t>
      </w:r>
    </w:p>
    <w:p w:rsidR="00722BB7" w:rsidRPr="00481445" w:rsidRDefault="00722BB7" w:rsidP="00481445">
      <w:pPr>
        <w:pStyle w:val="31"/>
        <w:tabs>
          <w:tab w:val="left" w:pos="1080"/>
          <w:tab w:val="left" w:pos="1440"/>
          <w:tab w:val="left" w:pos="1800"/>
        </w:tabs>
        <w:suppressAutoHyphens/>
        <w:ind w:firstLine="709"/>
        <w:jc w:val="both"/>
        <w:rPr>
          <w:szCs w:val="28"/>
        </w:rPr>
      </w:pPr>
      <w:r w:rsidRPr="00481445">
        <w:rPr>
          <w:szCs w:val="28"/>
        </w:rPr>
        <w:lastRenderedPageBreak/>
        <w:t>4) изучение процессов формирования, распределения и использования трудовых ресурсов, анализ ситуации с использованием рабочей силы, подготовку баланса и прогноза по структуре и численности трудовых ресурсов;</w:t>
      </w:r>
    </w:p>
    <w:p w:rsidR="00722BB7" w:rsidRPr="00481445" w:rsidRDefault="00722BB7" w:rsidP="00481445">
      <w:pPr>
        <w:pStyle w:val="ConsPlusNormal"/>
        <w:widowControl/>
        <w:tabs>
          <w:tab w:val="left" w:pos="1440"/>
          <w:tab w:val="left" w:pos="1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eastAsia="Arial Unicode MS" w:hAnsi="Times New Roman" w:cs="Times New Roman"/>
          <w:sz w:val="28"/>
          <w:szCs w:val="28"/>
        </w:rPr>
        <w:t xml:space="preserve">5) анализ состояния </w:t>
      </w:r>
      <w:r w:rsidRPr="00481445">
        <w:rPr>
          <w:rFonts w:ascii="Times New Roman" w:hAnsi="Times New Roman" w:cs="Times New Roman"/>
          <w:sz w:val="28"/>
          <w:szCs w:val="28"/>
        </w:rPr>
        <w:t xml:space="preserve">и тенденций демографической ситуации, разрабатывает совместно с заинтересованными ведомствами </w:t>
      </w:r>
      <w:r w:rsidRPr="00481445">
        <w:rPr>
          <w:rFonts w:ascii="Times New Roman" w:hAnsi="Times New Roman" w:cs="Times New Roman"/>
          <w:bCs/>
          <w:sz w:val="28"/>
          <w:szCs w:val="28"/>
        </w:rPr>
        <w:t xml:space="preserve">прогнозные </w:t>
      </w:r>
      <w:r w:rsidRPr="00481445">
        <w:rPr>
          <w:rFonts w:ascii="Times New Roman" w:hAnsi="Times New Roman" w:cs="Times New Roman"/>
          <w:sz w:val="28"/>
          <w:szCs w:val="28"/>
        </w:rPr>
        <w:t xml:space="preserve">оценки социально-экономического развития </w:t>
      </w:r>
      <w:r w:rsidRPr="00481445">
        <w:rPr>
          <w:rFonts w:ascii="Times New Roman" w:hAnsi="Times New Roman" w:cs="Times New Roman"/>
          <w:bCs/>
          <w:sz w:val="28"/>
          <w:szCs w:val="28"/>
        </w:rPr>
        <w:t>Кировского муниципального округа</w:t>
      </w:r>
      <w:r w:rsidRPr="00481445">
        <w:rPr>
          <w:rFonts w:ascii="Times New Roman" w:hAnsi="Times New Roman" w:cs="Times New Roman"/>
          <w:sz w:val="28"/>
          <w:szCs w:val="28"/>
        </w:rPr>
        <w:t xml:space="preserve"> по демографическим показателям;</w:t>
      </w:r>
    </w:p>
    <w:p w:rsidR="00722BB7" w:rsidRPr="00481445" w:rsidRDefault="00722BB7" w:rsidP="00481445">
      <w:pPr>
        <w:tabs>
          <w:tab w:val="left" w:pos="1080"/>
          <w:tab w:val="left" w:pos="1440"/>
          <w:tab w:val="left" w:pos="19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>6) анализ, с учетом демографической ситуации, тенденции спроса и предложения рабочей силы (по профессиям и специальностям), подготовку прогноза потребности в специалистах и рабочих кадрах в отраслях экономики;</w:t>
      </w:r>
    </w:p>
    <w:p w:rsidR="00722BB7" w:rsidRPr="00481445" w:rsidRDefault="00722BB7" w:rsidP="00481445">
      <w:pPr>
        <w:tabs>
          <w:tab w:val="left" w:pos="1080"/>
          <w:tab w:val="left" w:pos="1440"/>
          <w:tab w:val="left" w:pos="19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>7) мониторинг и анализ состояния внутрипроизводственной подготовки персонала в организациях;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80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8) в установленном порядке сбор, обработку, анализ информации о состоянии условий и охраны труда у работодателей, а также прием извещений о групповых несчастных случаях, тяжелых несчастных случаях и несчастных случаях со смертельным исходом, происшедших в организациях;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800"/>
        </w:tabs>
        <w:suppressAutoHyphens/>
        <w:ind w:firstLine="709"/>
        <w:rPr>
          <w:szCs w:val="28"/>
        </w:rPr>
      </w:pPr>
      <w:r w:rsidRPr="00481445">
        <w:rPr>
          <w:szCs w:val="28"/>
        </w:rPr>
        <w:t xml:space="preserve">9) координацию проведения в установленном порядке </w:t>
      </w:r>
      <w:proofErr w:type="gramStart"/>
      <w:r w:rsidRPr="00481445">
        <w:rPr>
          <w:szCs w:val="28"/>
        </w:rPr>
        <w:t>обучения по охране</w:t>
      </w:r>
      <w:proofErr w:type="gramEnd"/>
      <w:r w:rsidRPr="00481445">
        <w:rPr>
          <w:szCs w:val="28"/>
        </w:rPr>
        <w:t xml:space="preserve"> труда;</w:t>
      </w:r>
    </w:p>
    <w:p w:rsidR="00722BB7" w:rsidRPr="00481445" w:rsidRDefault="00722BB7" w:rsidP="00481445">
      <w:pPr>
        <w:pStyle w:val="a8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10) подготовку для направления в соответствующие органы надзора и контроля обращений и предложений по выявленным в организациях фактам нарушений трудового законодательства и иных нормативных правовых актов, содержащих нормы трудового права;</w:t>
      </w:r>
    </w:p>
    <w:p w:rsidR="00722BB7" w:rsidRPr="00481445" w:rsidRDefault="00722BB7" w:rsidP="00481445">
      <w:pPr>
        <w:pStyle w:val="a8"/>
        <w:tabs>
          <w:tab w:val="left" w:pos="1080"/>
          <w:tab w:val="left" w:pos="1440"/>
          <w:tab w:val="left" w:pos="1980"/>
        </w:tabs>
        <w:suppressAutoHyphens/>
        <w:ind w:firstLine="709"/>
        <w:rPr>
          <w:bCs/>
          <w:szCs w:val="28"/>
        </w:rPr>
      </w:pPr>
      <w:r w:rsidRPr="00481445">
        <w:rPr>
          <w:bCs/>
          <w:szCs w:val="28"/>
        </w:rPr>
        <w:t>11) назначение и выплату компенсации расходов на оплату жилья и коммунальных услуг отдельным категориям граждан;</w:t>
      </w:r>
    </w:p>
    <w:p w:rsidR="00722BB7" w:rsidRPr="00481445" w:rsidRDefault="00722BB7" w:rsidP="00481445">
      <w:pPr>
        <w:pStyle w:val="a8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proofErr w:type="gramStart"/>
      <w:r w:rsidRPr="00481445">
        <w:rPr>
          <w:szCs w:val="28"/>
        </w:rPr>
        <w:t xml:space="preserve">12) 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</w:t>
      </w:r>
      <w:r w:rsidRPr="00481445">
        <w:rPr>
          <w:szCs w:val="28"/>
        </w:rPr>
        <w:br/>
        <w:t>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  <w:proofErr w:type="gramEnd"/>
    </w:p>
    <w:p w:rsidR="00722BB7" w:rsidRPr="00481445" w:rsidRDefault="00722BB7" w:rsidP="00481445">
      <w:pPr>
        <w:pStyle w:val="a8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13) назначение и осуществление ежемесячной денежной выплаты ветеранам труда Ставропольского края;</w:t>
      </w:r>
    </w:p>
    <w:p w:rsidR="00722BB7" w:rsidRPr="00481445" w:rsidRDefault="00722BB7" w:rsidP="00481445">
      <w:pPr>
        <w:pStyle w:val="a8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14) назначение и осуществление ежемесячной денежной выплаты реабилитированным лицам и лицам, признанным пострадавшими от политических репрессий;</w:t>
      </w:r>
    </w:p>
    <w:p w:rsidR="00722BB7" w:rsidRPr="00481445" w:rsidRDefault="00722BB7" w:rsidP="00481445">
      <w:pPr>
        <w:pStyle w:val="a8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15) выплату пособия на ребенка;</w:t>
      </w:r>
    </w:p>
    <w:p w:rsidR="00722BB7" w:rsidRPr="00481445" w:rsidRDefault="00722BB7" w:rsidP="00481445">
      <w:pPr>
        <w:pStyle w:val="a8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16) назначение и выплату ежемесячной денежной компенсации на каждого ребенка в возрасте до 18 лет многодетным семьям;</w:t>
      </w:r>
    </w:p>
    <w:p w:rsidR="00722BB7" w:rsidRPr="00481445" w:rsidRDefault="00722BB7" w:rsidP="00481445">
      <w:pPr>
        <w:pStyle w:val="a8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proofErr w:type="gramStart"/>
      <w:r w:rsidRPr="00481445">
        <w:rPr>
          <w:szCs w:val="28"/>
        </w:rPr>
        <w:t xml:space="preserve">17) назначение и выплату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</w:t>
      </w:r>
      <w:r w:rsidRPr="00481445">
        <w:rPr>
          <w:bCs/>
          <w:szCs w:val="28"/>
        </w:rPr>
        <w:t>«</w:t>
      </w:r>
      <w:r w:rsidRPr="00481445">
        <w:rPr>
          <w:szCs w:val="28"/>
        </w:rPr>
        <w:t>О ветеранах</w:t>
      </w:r>
      <w:r w:rsidRPr="00481445">
        <w:rPr>
          <w:bCs/>
          <w:szCs w:val="28"/>
        </w:rPr>
        <w:t>»</w:t>
      </w:r>
      <w:r w:rsidRPr="00481445">
        <w:rPr>
          <w:szCs w:val="28"/>
        </w:rPr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старости, </w:t>
      </w:r>
      <w:r w:rsidRPr="00481445">
        <w:rPr>
          <w:szCs w:val="28"/>
          <w:lang w:eastAsia="ru-RU"/>
        </w:rPr>
        <w:t xml:space="preserve">либо </w:t>
      </w:r>
      <w:r w:rsidRPr="00481445">
        <w:rPr>
          <w:szCs w:val="28"/>
          <w:lang w:eastAsia="ru-RU"/>
        </w:rPr>
        <w:lastRenderedPageBreak/>
        <w:t>при прохождении ими военной</w:t>
      </w:r>
      <w:proofErr w:type="gramEnd"/>
      <w:r w:rsidRPr="00481445">
        <w:rPr>
          <w:szCs w:val="28"/>
          <w:lang w:eastAsia="ru-RU"/>
        </w:rPr>
        <w:t xml:space="preserve"> службы в добровольном порядке (по контракту), не </w:t>
      </w:r>
      <w:proofErr w:type="gramStart"/>
      <w:r w:rsidRPr="00481445">
        <w:rPr>
          <w:szCs w:val="28"/>
          <w:lang w:eastAsia="ru-RU"/>
        </w:rPr>
        <w:t>получающим</w:t>
      </w:r>
      <w:proofErr w:type="gramEnd"/>
      <w:r w:rsidRPr="00481445">
        <w:rPr>
          <w:szCs w:val="28"/>
          <w:lang w:eastAsia="ru-RU"/>
        </w:rPr>
        <w:t xml:space="preserve"> пенсию за выслугу лет</w:t>
      </w:r>
      <w:r w:rsidRPr="00481445">
        <w:rPr>
          <w:szCs w:val="28"/>
        </w:rPr>
        <w:t>;</w:t>
      </w:r>
    </w:p>
    <w:p w:rsidR="00722BB7" w:rsidRPr="00481445" w:rsidRDefault="00722BB7" w:rsidP="00481445">
      <w:pPr>
        <w:pStyle w:val="a8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proofErr w:type="gramStart"/>
      <w:r w:rsidRPr="00481445">
        <w:rPr>
          <w:szCs w:val="28"/>
        </w:rPr>
        <w:t xml:space="preserve">18) назначение и выплату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1 - 4 пункта 1 статьи 3 Федерального закона </w:t>
      </w:r>
      <w:r w:rsidRPr="00481445">
        <w:rPr>
          <w:szCs w:val="28"/>
        </w:rPr>
        <w:br/>
        <w:t>«О ветеранах», погибшего при исполнении обязанностей военной службы;</w:t>
      </w:r>
      <w:proofErr w:type="gramEnd"/>
    </w:p>
    <w:p w:rsidR="00722BB7" w:rsidRPr="00481445" w:rsidRDefault="00722BB7" w:rsidP="00481445">
      <w:pPr>
        <w:pStyle w:val="a8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r w:rsidRPr="00481445">
        <w:rPr>
          <w:iCs/>
          <w:szCs w:val="28"/>
        </w:rPr>
        <w:t>19) назначение и выплату</w:t>
      </w:r>
      <w:r w:rsidRPr="00481445">
        <w:rPr>
          <w:szCs w:val="28"/>
        </w:rPr>
        <w:t xml:space="preserve"> гражданам субсидий на оплату жилого помещения и коммунальных услуг;</w:t>
      </w:r>
    </w:p>
    <w:p w:rsidR="00722BB7" w:rsidRPr="00481445" w:rsidRDefault="00722BB7" w:rsidP="00481445">
      <w:pPr>
        <w:tabs>
          <w:tab w:val="left" w:pos="1080"/>
          <w:tab w:val="left" w:pos="1440"/>
          <w:tab w:val="left" w:pos="1800"/>
          <w:tab w:val="left" w:pos="198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81445">
        <w:rPr>
          <w:rFonts w:ascii="Times New Roman" w:eastAsia="Arial Unicode MS" w:hAnsi="Times New Roman"/>
          <w:sz w:val="28"/>
          <w:szCs w:val="28"/>
        </w:rPr>
        <w:t>20) назначение и выплату ежегодного социального пособия на проезд студентам;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21) выплату социального пособия на погребение в соответствии с Федеральным законом «О погребении и похоронном деле»;</w:t>
      </w:r>
    </w:p>
    <w:p w:rsidR="00722BB7" w:rsidRPr="00481445" w:rsidRDefault="00722BB7" w:rsidP="004814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>22) назначение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крае;</w:t>
      </w:r>
    </w:p>
    <w:p w:rsidR="00722BB7" w:rsidRPr="00481445" w:rsidRDefault="00722BB7" w:rsidP="00481445">
      <w:pPr>
        <w:pStyle w:val="a8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23) назначение и выплату ежегодной денежной выплаты лицам, награжденным нагрудным знаком «Почетный донор России», «Почетный донор СССР»;</w:t>
      </w:r>
    </w:p>
    <w:p w:rsidR="00722BB7" w:rsidRPr="00481445" w:rsidRDefault="00722BB7" w:rsidP="00481445">
      <w:pPr>
        <w:tabs>
          <w:tab w:val="left" w:pos="1080"/>
          <w:tab w:val="left" w:pos="1440"/>
          <w:tab w:val="left" w:pos="198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81445">
        <w:rPr>
          <w:rFonts w:ascii="Times New Roman" w:eastAsia="Arial Unicode MS" w:hAnsi="Times New Roman"/>
          <w:sz w:val="28"/>
          <w:szCs w:val="28"/>
        </w:rPr>
        <w:t>24) прием документов и выдачу справок студентам, аспирантам, ординаторам, ассистентам – стажерам, получившим государственную социальную помощь, обучающимся по очной форме обучения за счёт бюджетных ассигнований федерального бюджета в образовательных организациях, реализующих программы среднего профессионального и (или) высшего образования, о праве на получение государственной социальной стипендии;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25) мониторинг обеспечения мер социальной поддержки ветеранов труда, тружеников тыла, реабилитированных лиц и лиц, признанных пострадавшими от политических репрессий, ветеранов труда Ставропольского края;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980"/>
        </w:tabs>
        <w:suppressAutoHyphens/>
        <w:ind w:firstLine="709"/>
        <w:rPr>
          <w:szCs w:val="28"/>
        </w:rPr>
      </w:pPr>
      <w:r w:rsidRPr="00481445">
        <w:rPr>
          <w:szCs w:val="28"/>
        </w:rPr>
        <w:t xml:space="preserve">26) прием заявлений и документов, </w:t>
      </w:r>
      <w:r w:rsidRPr="00481445">
        <w:rPr>
          <w:rFonts w:eastAsia="Arial Unicode MS"/>
          <w:szCs w:val="28"/>
        </w:rPr>
        <w:t xml:space="preserve">формирование списка лиц и предоставление его на рассмотрение в министерство </w:t>
      </w:r>
      <w:r w:rsidRPr="00481445">
        <w:rPr>
          <w:szCs w:val="28"/>
        </w:rPr>
        <w:t>для присвоения в установленном порядке гражданам звания «Ветеран труда» и «Ветеран труда Ставропольского края;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980"/>
        </w:tabs>
        <w:suppressAutoHyphens/>
        <w:ind w:firstLine="709"/>
        <w:rPr>
          <w:rFonts w:eastAsia="Arial Unicode MS"/>
          <w:szCs w:val="28"/>
        </w:rPr>
      </w:pPr>
      <w:r w:rsidRPr="00481445">
        <w:rPr>
          <w:rFonts w:eastAsia="Arial Unicode MS"/>
          <w:szCs w:val="28"/>
        </w:rPr>
        <w:t>27) подготовку документов граждан на комиссию по рассмотрению спорных вопросов в министерстве, возникающих при приеме документов для присвоения звания «Ветеран труда» и «Ветеран труда Ставропольского края»;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980"/>
        </w:tabs>
        <w:suppressAutoHyphens/>
        <w:ind w:firstLine="709"/>
        <w:rPr>
          <w:rFonts w:eastAsia="Arial Unicode MS"/>
          <w:szCs w:val="28"/>
        </w:rPr>
      </w:pPr>
      <w:proofErr w:type="gramStart"/>
      <w:r w:rsidRPr="00481445">
        <w:rPr>
          <w:rFonts w:eastAsia="Arial Unicode MS"/>
          <w:szCs w:val="28"/>
        </w:rPr>
        <w:t>28) формирование пакета документов и предоставление его на рассмотрение в министерство для выдачи удостоверений установленного образца ветеранам Великой Отечественной войны, членам семьи погибшего (умершего) инвалида войны, участника Великой Отечественной войны и ветерана боевых действий,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</w:t>
      </w:r>
      <w:proofErr w:type="gramEnd"/>
      <w:r w:rsidRPr="00481445">
        <w:rPr>
          <w:rFonts w:eastAsia="Arial Unicode MS"/>
          <w:szCs w:val="28"/>
        </w:rPr>
        <w:t xml:space="preserve"> войны;</w:t>
      </w:r>
    </w:p>
    <w:p w:rsidR="00722BB7" w:rsidRPr="00481445" w:rsidRDefault="00722BB7" w:rsidP="00481445">
      <w:pPr>
        <w:tabs>
          <w:tab w:val="left" w:pos="1080"/>
          <w:tab w:val="left" w:pos="1440"/>
          <w:tab w:val="left" w:pos="1800"/>
          <w:tab w:val="left" w:pos="19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lastRenderedPageBreak/>
        <w:t>29) ежемесячное предоставление сведений об умерших и выехавших за пределы района получателях доплат к трудовым пенсиям и пенсиям за выслугу лет</w:t>
      </w:r>
      <w:r w:rsidR="00481445">
        <w:rPr>
          <w:rFonts w:ascii="Times New Roman" w:hAnsi="Times New Roman"/>
          <w:sz w:val="28"/>
          <w:szCs w:val="28"/>
        </w:rPr>
        <w:t>;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800"/>
          <w:tab w:val="left" w:pos="1980"/>
        </w:tabs>
        <w:suppressAutoHyphens/>
        <w:ind w:firstLine="709"/>
        <w:rPr>
          <w:rFonts w:eastAsia="Arial Unicode MS"/>
          <w:szCs w:val="28"/>
        </w:rPr>
      </w:pPr>
      <w:r w:rsidRPr="00481445">
        <w:rPr>
          <w:rFonts w:eastAsia="Arial Unicode MS"/>
          <w:szCs w:val="28"/>
        </w:rPr>
        <w:t xml:space="preserve">30) работу по выявлению и оказанию социальной помощи семьям с несовершеннолетними детьми, находящимся в трудной жизненной ситуации и социально опасном положении, взаимодействие с субъектами профилактики безнадзорности и правонарушений несовершеннолетних; 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>31) в пределах своей компетенции организацию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980"/>
        </w:tabs>
        <w:suppressAutoHyphens/>
        <w:ind w:firstLine="709"/>
        <w:rPr>
          <w:bCs/>
          <w:szCs w:val="28"/>
        </w:rPr>
      </w:pPr>
      <w:r w:rsidRPr="00481445">
        <w:rPr>
          <w:rFonts w:eastAsia="Arial Unicode MS"/>
          <w:szCs w:val="28"/>
        </w:rPr>
        <w:t>32)</w:t>
      </w:r>
      <w:r w:rsidRPr="00481445">
        <w:rPr>
          <w:rFonts w:eastAsia="Arial Unicode MS"/>
          <w:color w:val="0000FF"/>
          <w:szCs w:val="28"/>
        </w:rPr>
        <w:t xml:space="preserve"> </w:t>
      </w:r>
      <w:r w:rsidRPr="00481445">
        <w:rPr>
          <w:rFonts w:eastAsia="Arial Unicode MS"/>
          <w:szCs w:val="28"/>
        </w:rPr>
        <w:t>подготовку сводного баланса обеспечения потребности в трудовых ресурсах в расчетном году</w:t>
      </w:r>
      <w:r w:rsidRPr="00481445">
        <w:rPr>
          <w:bCs/>
          <w:szCs w:val="28"/>
        </w:rPr>
        <w:t>;</w:t>
      </w:r>
    </w:p>
    <w:p w:rsidR="00722BB7" w:rsidRPr="00481445" w:rsidRDefault="00722BB7" w:rsidP="00481445">
      <w:pPr>
        <w:tabs>
          <w:tab w:val="left" w:pos="1080"/>
          <w:tab w:val="left" w:pos="1440"/>
          <w:tab w:val="left" w:pos="19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45">
        <w:rPr>
          <w:rFonts w:ascii="Times New Roman" w:eastAsia="Arial Unicode MS" w:hAnsi="Times New Roman"/>
          <w:sz w:val="28"/>
          <w:szCs w:val="28"/>
        </w:rPr>
        <w:t xml:space="preserve">33) формирование базы данных и подготовку ежеквартальной статистической отчетности по показателям численности </w:t>
      </w:r>
      <w:r w:rsidRPr="00481445">
        <w:rPr>
          <w:rFonts w:ascii="Times New Roman" w:hAnsi="Times New Roman"/>
          <w:sz w:val="28"/>
          <w:szCs w:val="28"/>
        </w:rPr>
        <w:t>социально уязвимых категорий граждан, а также видам и размерам оказания им помощи, а также по отдельным показателям нуждаемости в улучшении социально-бытовых условий участников, инвалидов Великой Отечественной войны, вдов погибших (умерших) ветеранов Великой Отечественной войны и анализ статистических показателей работы управления по оказанию адресной социальной помощи ветеранам Великой Отечественной</w:t>
      </w:r>
      <w:proofErr w:type="gramEnd"/>
      <w:r w:rsidRPr="00481445">
        <w:rPr>
          <w:rFonts w:ascii="Times New Roman" w:hAnsi="Times New Roman"/>
          <w:sz w:val="28"/>
          <w:szCs w:val="28"/>
        </w:rPr>
        <w:t xml:space="preserve"> войны;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980"/>
        </w:tabs>
        <w:suppressAutoHyphens/>
        <w:ind w:firstLine="709"/>
        <w:rPr>
          <w:rFonts w:eastAsia="Arial Unicode MS"/>
          <w:szCs w:val="28"/>
        </w:rPr>
      </w:pPr>
      <w:r w:rsidRPr="00481445">
        <w:rPr>
          <w:rFonts w:eastAsia="Arial Unicode MS"/>
          <w:szCs w:val="28"/>
        </w:rPr>
        <w:t>34) формирование базы данных лиц, имеющих право на получение социальной помощи и мер социальной поддержки в соответствии с законодательством Российской Федерации и законодательством Ставропольского края и получивших их;</w:t>
      </w:r>
    </w:p>
    <w:p w:rsidR="00722BB7" w:rsidRPr="00481445" w:rsidRDefault="00722BB7" w:rsidP="00481445">
      <w:pPr>
        <w:tabs>
          <w:tab w:val="left" w:pos="1080"/>
          <w:tab w:val="left" w:pos="1440"/>
          <w:tab w:val="left" w:pos="19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>35) формирование общегосударственной базы данных о социальном положении ветеранов Великой Отечественной войны и боевых действий, категории граждан «Труженики тыла» и направление ее ежеквартально в министерство;</w:t>
      </w:r>
    </w:p>
    <w:p w:rsidR="00722BB7" w:rsidRPr="00481445" w:rsidRDefault="00722BB7" w:rsidP="00481445">
      <w:pPr>
        <w:tabs>
          <w:tab w:val="left" w:pos="1080"/>
          <w:tab w:val="left" w:pos="1440"/>
          <w:tab w:val="left" w:pos="198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81445">
        <w:rPr>
          <w:rFonts w:ascii="Times New Roman" w:eastAsia="Arial Unicode MS" w:hAnsi="Times New Roman"/>
          <w:sz w:val="28"/>
          <w:szCs w:val="28"/>
        </w:rPr>
        <w:t xml:space="preserve">36) прием документов и выдачу справок о признании семьи или одиноко проживающего гражданина </w:t>
      </w:r>
      <w:proofErr w:type="gramStart"/>
      <w:r w:rsidRPr="00481445">
        <w:rPr>
          <w:rFonts w:ascii="Times New Roman" w:eastAsia="Arial Unicode MS" w:hAnsi="Times New Roman"/>
          <w:sz w:val="28"/>
          <w:szCs w:val="28"/>
        </w:rPr>
        <w:t>малоимущими</w:t>
      </w:r>
      <w:proofErr w:type="gramEnd"/>
      <w:r w:rsidRPr="00481445">
        <w:rPr>
          <w:rFonts w:ascii="Times New Roman" w:eastAsia="Arial Unicode MS" w:hAnsi="Times New Roman"/>
          <w:sz w:val="28"/>
          <w:szCs w:val="28"/>
        </w:rPr>
        <w:t>;</w:t>
      </w:r>
    </w:p>
    <w:p w:rsidR="00722BB7" w:rsidRPr="00481445" w:rsidRDefault="00722BB7" w:rsidP="00481445">
      <w:pPr>
        <w:tabs>
          <w:tab w:val="left" w:pos="1080"/>
          <w:tab w:val="left" w:pos="1440"/>
          <w:tab w:val="left" w:pos="198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81445">
        <w:rPr>
          <w:rFonts w:ascii="Times New Roman" w:eastAsia="Arial Unicode MS" w:hAnsi="Times New Roman"/>
          <w:sz w:val="28"/>
          <w:szCs w:val="28"/>
        </w:rPr>
        <w:t>37) оказание государственной социальной помощи малоимущим семьям и малоимущим одиноко проживающим гражданам;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38) уведомительную регистрацию трудовых договоров, заключенных (прекращенных) работодателем – физическим лицом, не являющимся индивидуальным предпринимателем, с работником;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 xml:space="preserve">39) принятие решения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осуществляет </w:t>
      </w:r>
      <w:proofErr w:type="gramStart"/>
      <w:r w:rsidRPr="004814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1445">
        <w:rPr>
          <w:rFonts w:ascii="Times New Roman" w:hAnsi="Times New Roman" w:cs="Times New Roman"/>
          <w:sz w:val="28"/>
          <w:szCs w:val="28"/>
        </w:rPr>
        <w:t xml:space="preserve"> исполнением помощниками своих обязанностей;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lastRenderedPageBreak/>
        <w:t>40)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41) прием граждан, своевременное рассмотрение устных и письменных обращений граждан;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42) предоставление в установленном порядке информации, статистической и иной отчетности, заявок на финансирование выплат, осуществляемых управлением;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9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445">
        <w:rPr>
          <w:rFonts w:ascii="Times New Roman" w:hAnsi="Times New Roman" w:cs="Times New Roman"/>
          <w:sz w:val="28"/>
          <w:szCs w:val="28"/>
        </w:rPr>
        <w:t>43)</w:t>
      </w:r>
      <w:r w:rsidRPr="00481445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назначение и выплату денежных  компенсаций семьям, в которых в период с 1 января 2011 года по 31 декабря 2015 года родился третий или последующий ребенок;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9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445">
        <w:rPr>
          <w:rFonts w:ascii="Times New Roman" w:hAnsi="Times New Roman" w:cs="Times New Roman"/>
          <w:sz w:val="28"/>
          <w:szCs w:val="28"/>
        </w:rPr>
        <w:t>44)</w:t>
      </w:r>
      <w:r w:rsidRPr="00481445">
        <w:rPr>
          <w:rFonts w:ascii="Times New Roman" w:hAnsi="Times New Roman" w:cs="Times New Roman"/>
          <w:sz w:val="28"/>
          <w:szCs w:val="28"/>
          <w:lang w:eastAsia="ru-RU"/>
        </w:rPr>
        <w:t xml:space="preserve"> прием заявлений и документов, необходимых для выдачи удостоверений гражданам Российской Федерации, не достигшим совершеннолетия на 3 сентября 1945 года и постоянно проживающим на территории Ставропольского края, а также оформление и выдачу указанных удостоверений;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>45) назначение и выплату ежегодной денежной выплаты гражданам Российской Федерации, относящимся к категории «дети войны»;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46) </w:t>
      </w:r>
      <w:r w:rsidRPr="00481445">
        <w:rPr>
          <w:rFonts w:ascii="Times New Roman" w:hAnsi="Times New Roman"/>
          <w:bCs/>
          <w:sz w:val="28"/>
          <w:szCs w:val="28"/>
        </w:rPr>
        <w:t>прием заявлений и документов, необходимых для выдачи удостоверений многодетным семьям, а так же оформление и выдачу указанных удостоверений;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47) </w:t>
      </w:r>
      <w:r w:rsidRPr="00481445">
        <w:rPr>
          <w:rFonts w:ascii="Times New Roman" w:hAnsi="Times New Roman"/>
          <w:bCs/>
          <w:sz w:val="28"/>
          <w:szCs w:val="28"/>
        </w:rPr>
        <w:t>предоставление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>48) предоставление компенсации расходов на уплату взноса  на капитальный ремонт общего имущества в многоквартирном доме отдельным категориям граждан;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>49) назначение и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bCs/>
          <w:sz w:val="28"/>
          <w:szCs w:val="28"/>
        </w:rPr>
        <w:t>50) назначение и выплату ежемесячной денежной выплаты нуждающимся в поддержке семьям;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bCs/>
          <w:sz w:val="28"/>
          <w:szCs w:val="28"/>
        </w:rPr>
        <w:t>51) предоставление ежемесячной денежной выплаты на ребенка в возрасте от трех до семи лет включительно;</w:t>
      </w:r>
    </w:p>
    <w:p w:rsidR="00722BB7" w:rsidRPr="00481445" w:rsidRDefault="00722BB7" w:rsidP="004814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52) </w:t>
      </w:r>
      <w:r w:rsidRPr="00481445">
        <w:rPr>
          <w:rFonts w:ascii="Times New Roman" w:hAnsi="Times New Roman"/>
          <w:bCs/>
          <w:sz w:val="28"/>
          <w:szCs w:val="28"/>
        </w:rPr>
        <w:t xml:space="preserve">прием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</w:r>
      <w:proofErr w:type="spellStart"/>
      <w:r w:rsidRPr="00481445">
        <w:rPr>
          <w:rFonts w:ascii="Times New Roman" w:hAnsi="Times New Roman"/>
          <w:bCs/>
          <w:sz w:val="28"/>
          <w:szCs w:val="28"/>
        </w:rPr>
        <w:t>догазификации</w:t>
      </w:r>
      <w:proofErr w:type="spellEnd"/>
      <w:r w:rsidRPr="00481445">
        <w:rPr>
          <w:rFonts w:ascii="Times New Roman" w:hAnsi="Times New Roman"/>
          <w:bCs/>
          <w:sz w:val="28"/>
          <w:szCs w:val="28"/>
        </w:rPr>
        <w:t xml:space="preserve"> их домовладений и (или) приобретение ими внутридомового газового оборудования для установления в домовладении.</w:t>
      </w:r>
    </w:p>
    <w:p w:rsidR="00722BB7" w:rsidRPr="00481445" w:rsidRDefault="00722BB7" w:rsidP="00481445">
      <w:pPr>
        <w:pStyle w:val="21"/>
        <w:suppressAutoHyphens/>
        <w:ind w:firstLine="709"/>
        <w:rPr>
          <w:bCs/>
          <w:szCs w:val="28"/>
        </w:rPr>
      </w:pPr>
      <w:r w:rsidRPr="00481445">
        <w:rPr>
          <w:bCs/>
          <w:szCs w:val="28"/>
        </w:rPr>
        <w:t>3.4. Разрабатывает:</w:t>
      </w:r>
    </w:p>
    <w:p w:rsidR="00722BB7" w:rsidRPr="00481445" w:rsidRDefault="00722BB7" w:rsidP="004814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1) предложения, направленные на улучшение условий и охраны труда работников организаций;</w:t>
      </w:r>
    </w:p>
    <w:p w:rsidR="00722BB7" w:rsidRPr="00481445" w:rsidRDefault="00722BB7" w:rsidP="004814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lastRenderedPageBreak/>
        <w:t xml:space="preserve">2) предложения и мероприятия по эффективному использованию трудовых ресурсов для решения задач, возникающих в ходе организации мобилизационной подготовки экономики Кировского </w:t>
      </w:r>
      <w:r w:rsidRPr="0048144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48144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722BB7" w:rsidRPr="00481445" w:rsidRDefault="00722BB7" w:rsidP="00481445">
      <w:pPr>
        <w:pStyle w:val="21"/>
        <w:suppressAutoHyphens/>
        <w:ind w:firstLine="709"/>
        <w:rPr>
          <w:rFonts w:eastAsia="Arial Unicode MS"/>
          <w:szCs w:val="28"/>
        </w:rPr>
      </w:pPr>
      <w:r w:rsidRPr="00481445">
        <w:rPr>
          <w:szCs w:val="28"/>
        </w:rPr>
        <w:t>3.5. Содействует:</w:t>
      </w:r>
      <w:r w:rsidRPr="00481445">
        <w:rPr>
          <w:rFonts w:eastAsia="Arial Unicode MS"/>
          <w:szCs w:val="28"/>
        </w:rPr>
        <w:t xml:space="preserve"> 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1) обеспечению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инфраструктур;</w:t>
      </w:r>
    </w:p>
    <w:p w:rsidR="00722BB7" w:rsidRPr="00481445" w:rsidRDefault="00722BB7" w:rsidP="00481445">
      <w:pPr>
        <w:pStyle w:val="21"/>
        <w:tabs>
          <w:tab w:val="left" w:pos="1080"/>
        </w:tabs>
        <w:suppressAutoHyphens/>
        <w:ind w:firstLine="709"/>
        <w:rPr>
          <w:rFonts w:eastAsia="Arial Unicode MS"/>
          <w:szCs w:val="28"/>
        </w:rPr>
      </w:pPr>
      <w:r w:rsidRPr="00481445">
        <w:rPr>
          <w:rFonts w:eastAsia="Arial Unicode MS"/>
          <w:szCs w:val="28"/>
        </w:rPr>
        <w:t>2) местным общественным организациям и объединениям инвалидов.</w:t>
      </w:r>
    </w:p>
    <w:p w:rsidR="00722BB7" w:rsidRPr="00481445" w:rsidRDefault="00722BB7" w:rsidP="00481445">
      <w:pPr>
        <w:pStyle w:val="21"/>
        <w:tabs>
          <w:tab w:val="left" w:pos="1080"/>
        </w:tabs>
        <w:suppressAutoHyphens/>
        <w:ind w:firstLine="709"/>
        <w:rPr>
          <w:rFonts w:eastAsia="Arial Unicode MS"/>
          <w:bCs/>
          <w:szCs w:val="28"/>
        </w:rPr>
      </w:pPr>
      <w:r w:rsidRPr="00481445">
        <w:rPr>
          <w:bCs/>
          <w:szCs w:val="28"/>
        </w:rPr>
        <w:t>3.6. Организует:</w:t>
      </w:r>
      <w:r w:rsidRPr="00481445">
        <w:rPr>
          <w:rFonts w:eastAsia="Arial Unicode MS"/>
          <w:bCs/>
          <w:szCs w:val="28"/>
        </w:rPr>
        <w:t xml:space="preserve"> 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260"/>
          <w:tab w:val="left" w:pos="1440"/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 xml:space="preserve">1) формирование территориальной трехсторонней комиссии по регулированию социально-трудовых отношений, разработку и реализацию соглашений между администрацией Кировского </w:t>
      </w:r>
      <w:r w:rsidRPr="0048144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481445">
        <w:rPr>
          <w:rFonts w:ascii="Times New Roman" w:hAnsi="Times New Roman" w:cs="Times New Roman"/>
          <w:sz w:val="28"/>
          <w:szCs w:val="28"/>
        </w:rPr>
        <w:t>, объединениями организаций профсоюзов и объединениями работодателей;</w:t>
      </w:r>
    </w:p>
    <w:p w:rsidR="00722BB7" w:rsidRPr="00481445" w:rsidRDefault="00722BB7" w:rsidP="00481445">
      <w:pPr>
        <w:pStyle w:val="a8"/>
        <w:tabs>
          <w:tab w:val="left" w:pos="1080"/>
          <w:tab w:val="left" w:pos="1260"/>
          <w:tab w:val="left" w:pos="1440"/>
          <w:tab w:val="left" w:pos="162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2) информирование по вопросам охраны труда работодателей и профсоюзов через проведение семинаров, совещаний, а также с использованием местных средств массовой информации;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260"/>
          <w:tab w:val="left" w:pos="1440"/>
          <w:tab w:val="left" w:pos="1620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1445">
        <w:rPr>
          <w:rFonts w:ascii="Times New Roman" w:hAnsi="Times New Roman" w:cs="Times New Roman"/>
          <w:iCs/>
          <w:sz w:val="28"/>
          <w:szCs w:val="28"/>
        </w:rPr>
        <w:t>3) представление в министерство материалов для подготовки ежегодного государственного доклада о положении детей в Российской Федерации;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260"/>
          <w:tab w:val="left" w:pos="1440"/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4) профессиональную переподготовку, повышение квалификации и стажировку работников управления;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260"/>
          <w:tab w:val="left" w:pos="1440"/>
          <w:tab w:val="left" w:pos="1620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1445">
        <w:rPr>
          <w:rFonts w:ascii="Times New Roman" w:hAnsi="Times New Roman" w:cs="Times New Roman"/>
          <w:iCs/>
          <w:sz w:val="28"/>
          <w:szCs w:val="28"/>
        </w:rPr>
        <w:t>5) проведение социокультурных мероприятий (фестивалей, спартакиад) для инвалидов и детей-инвалидов, детей с ограниченными возможностями здоровья;</w:t>
      </w:r>
    </w:p>
    <w:p w:rsidR="00722BB7" w:rsidRPr="00481445" w:rsidRDefault="00722BB7" w:rsidP="00481445">
      <w:pPr>
        <w:pStyle w:val="21"/>
        <w:tabs>
          <w:tab w:val="left" w:pos="1080"/>
          <w:tab w:val="left" w:pos="1260"/>
          <w:tab w:val="left" w:pos="1440"/>
          <w:tab w:val="left" w:pos="1620"/>
        </w:tabs>
        <w:suppressAutoHyphens/>
        <w:ind w:firstLine="709"/>
        <w:rPr>
          <w:rFonts w:eastAsia="Arial Unicode MS"/>
          <w:szCs w:val="28"/>
        </w:rPr>
      </w:pPr>
      <w:r w:rsidRPr="00481445">
        <w:rPr>
          <w:rFonts w:eastAsia="Arial Unicode MS"/>
          <w:szCs w:val="28"/>
        </w:rPr>
        <w:t>6) оказание адресной социальной помощи малоимущим гражданам;</w:t>
      </w:r>
    </w:p>
    <w:p w:rsidR="00722BB7" w:rsidRPr="00481445" w:rsidRDefault="00722BB7" w:rsidP="00481445">
      <w:pPr>
        <w:pStyle w:val="21"/>
        <w:tabs>
          <w:tab w:val="left" w:pos="1080"/>
          <w:tab w:val="left" w:pos="1260"/>
          <w:tab w:val="left" w:pos="1440"/>
          <w:tab w:val="left" w:pos="1620"/>
        </w:tabs>
        <w:suppressAutoHyphens/>
        <w:ind w:firstLine="709"/>
        <w:rPr>
          <w:szCs w:val="28"/>
        </w:rPr>
      </w:pPr>
      <w:r w:rsidRPr="00481445">
        <w:rPr>
          <w:rFonts w:eastAsia="Arial Unicode MS"/>
          <w:szCs w:val="28"/>
        </w:rPr>
        <w:t>7) представление в министерство информации</w:t>
      </w:r>
      <w:r w:rsidRPr="00481445">
        <w:rPr>
          <w:szCs w:val="28"/>
        </w:rPr>
        <w:t xml:space="preserve"> о реализации краевой целевой программы и Плана мероприятий по улучшению социально-демографической ситуации в </w:t>
      </w:r>
      <w:r w:rsidRPr="00481445">
        <w:rPr>
          <w:bCs/>
          <w:szCs w:val="28"/>
        </w:rPr>
        <w:t>Кировском муниципальном округе</w:t>
      </w:r>
      <w:r w:rsidRPr="00481445">
        <w:rPr>
          <w:szCs w:val="28"/>
        </w:rPr>
        <w:t xml:space="preserve"> и Плана мероприятий по реализации Концепции кадровой политики в Ставропольском крае.</w:t>
      </w:r>
    </w:p>
    <w:p w:rsidR="00722BB7" w:rsidRPr="00481445" w:rsidRDefault="00722BB7" w:rsidP="00481445">
      <w:pPr>
        <w:pStyle w:val="21"/>
        <w:tabs>
          <w:tab w:val="left" w:pos="1080"/>
          <w:tab w:val="left" w:pos="1260"/>
          <w:tab w:val="left" w:pos="1440"/>
          <w:tab w:val="left" w:pos="1620"/>
        </w:tabs>
        <w:suppressAutoHyphens/>
        <w:ind w:firstLine="709"/>
        <w:rPr>
          <w:szCs w:val="28"/>
        </w:rPr>
      </w:pPr>
      <w:r w:rsidRPr="00481445">
        <w:rPr>
          <w:szCs w:val="28"/>
        </w:rPr>
        <w:t xml:space="preserve">8) проведение мониторинга состояния условий и охраны труда у работодателей осуществляющих деятельность на территории </w:t>
      </w:r>
      <w:r w:rsidRPr="00481445">
        <w:rPr>
          <w:rFonts w:eastAsia="Arial Unicode MS"/>
          <w:szCs w:val="28"/>
        </w:rPr>
        <w:t xml:space="preserve">Кировского </w:t>
      </w:r>
      <w:r w:rsidRPr="00481445">
        <w:rPr>
          <w:bCs/>
          <w:szCs w:val="28"/>
        </w:rPr>
        <w:t>муниципального округа</w:t>
      </w:r>
      <w:r w:rsidRPr="00481445">
        <w:rPr>
          <w:rFonts w:eastAsia="Arial Unicode MS"/>
          <w:szCs w:val="28"/>
        </w:rPr>
        <w:t>.</w:t>
      </w:r>
    </w:p>
    <w:p w:rsidR="00722BB7" w:rsidRPr="00481445" w:rsidRDefault="00722BB7" w:rsidP="00481445">
      <w:pPr>
        <w:pStyle w:val="21"/>
        <w:suppressAutoHyphens/>
        <w:ind w:firstLine="709"/>
        <w:rPr>
          <w:bCs/>
          <w:szCs w:val="28"/>
        </w:rPr>
      </w:pPr>
      <w:r w:rsidRPr="00481445">
        <w:rPr>
          <w:bCs/>
          <w:szCs w:val="28"/>
        </w:rPr>
        <w:t>3.7. Обеспечивает:</w:t>
      </w:r>
    </w:p>
    <w:p w:rsidR="00722BB7" w:rsidRPr="00481445" w:rsidRDefault="00722BB7" w:rsidP="00481445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1) в пределах своей компетенции условия для социальной реабилитации, адаптации и интеграции в общество инвалидов, в том числе детей с ограниченными возможностями;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 xml:space="preserve">2) ведение воинского учета в управлении и представление отчета о численности работающих и забронированных граждан, пребывающих в запасе; </w:t>
      </w:r>
    </w:p>
    <w:p w:rsidR="00722BB7" w:rsidRPr="00481445" w:rsidRDefault="00722BB7" w:rsidP="00481445">
      <w:pPr>
        <w:pStyle w:val="a8"/>
        <w:tabs>
          <w:tab w:val="left" w:pos="108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3) оказание организационно-методической помощи в работе по охране труда организациям;</w:t>
      </w:r>
    </w:p>
    <w:p w:rsidR="00722BB7" w:rsidRPr="00481445" w:rsidRDefault="00722BB7" w:rsidP="00481445">
      <w:pPr>
        <w:pStyle w:val="a8"/>
        <w:tabs>
          <w:tab w:val="left" w:pos="108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4) в пределах своей компетенции защиту сведений, составляющих государственную тайну, соблюдение требований законодательства о защите персональных данных.</w:t>
      </w:r>
    </w:p>
    <w:p w:rsidR="00722BB7" w:rsidRPr="00481445" w:rsidRDefault="00722BB7" w:rsidP="00481445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81445">
        <w:rPr>
          <w:rFonts w:ascii="Times New Roman" w:eastAsia="Arial Unicode MS" w:hAnsi="Times New Roman"/>
          <w:sz w:val="28"/>
          <w:szCs w:val="28"/>
        </w:rPr>
        <w:t>Управление осуществляет иные функции, связанные с управлением в сфере труда и социальной защиты населения на территории</w:t>
      </w:r>
      <w:r w:rsidRPr="00481445">
        <w:rPr>
          <w:rFonts w:ascii="Times New Roman" w:hAnsi="Times New Roman"/>
          <w:bCs/>
          <w:sz w:val="28"/>
          <w:szCs w:val="28"/>
        </w:rPr>
        <w:t xml:space="preserve"> Кировского</w:t>
      </w:r>
      <w:r w:rsidRPr="0048144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481445">
        <w:rPr>
          <w:rFonts w:ascii="Times New Roman" w:hAnsi="Times New Roman"/>
          <w:bCs/>
          <w:sz w:val="28"/>
          <w:szCs w:val="28"/>
        </w:rPr>
        <w:lastRenderedPageBreak/>
        <w:t>муниципального округа</w:t>
      </w:r>
      <w:r w:rsidRPr="00481445">
        <w:rPr>
          <w:rFonts w:ascii="Times New Roman" w:eastAsia="Arial Unicode MS" w:hAnsi="Times New Roman"/>
          <w:sz w:val="28"/>
          <w:szCs w:val="28"/>
        </w:rPr>
        <w:t xml:space="preserve"> в соответствии с федеральным законодательством, законодательством Ставропольского края, нормативно-правовыми актами органов местного самоуправления Кировского </w:t>
      </w:r>
      <w:r w:rsidRPr="00481445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481445">
        <w:rPr>
          <w:rFonts w:ascii="Times New Roman" w:eastAsia="Arial Unicode MS" w:hAnsi="Times New Roman"/>
          <w:sz w:val="28"/>
          <w:szCs w:val="28"/>
        </w:rPr>
        <w:t>.</w:t>
      </w:r>
    </w:p>
    <w:p w:rsidR="00722BB7" w:rsidRPr="00481445" w:rsidRDefault="00722BB7" w:rsidP="00481445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722BB7" w:rsidRPr="00481445" w:rsidRDefault="00722BB7" w:rsidP="004814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445">
        <w:rPr>
          <w:rFonts w:ascii="Times New Roman" w:hAnsi="Times New Roman"/>
          <w:b/>
          <w:sz w:val="28"/>
          <w:szCs w:val="28"/>
        </w:rPr>
        <w:t>4. Права управления</w:t>
      </w:r>
    </w:p>
    <w:p w:rsidR="00722BB7" w:rsidRPr="00481445" w:rsidRDefault="00722BB7" w:rsidP="0048144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4.1. Управление имеет право: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800"/>
        </w:tabs>
        <w:suppressAutoHyphens/>
        <w:ind w:firstLine="709"/>
        <w:rPr>
          <w:szCs w:val="28"/>
        </w:rPr>
      </w:pPr>
      <w:r w:rsidRPr="00481445">
        <w:rPr>
          <w:szCs w:val="28"/>
        </w:rPr>
        <w:t xml:space="preserve">1) запрашивать в установленном порядке у территориальных органов государственной власти Ставропольского края, органов местного самоуправления </w:t>
      </w:r>
      <w:r w:rsidRPr="00481445">
        <w:rPr>
          <w:bCs/>
          <w:szCs w:val="28"/>
        </w:rPr>
        <w:t>Кировского муниципального округа</w:t>
      </w:r>
      <w:r w:rsidRPr="00481445">
        <w:rPr>
          <w:szCs w:val="28"/>
        </w:rPr>
        <w:t xml:space="preserve"> и организаций, материалы, необходимые для осуществления своих функций;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800"/>
        </w:tabs>
        <w:suppressAutoHyphens/>
        <w:ind w:firstLine="709"/>
        <w:rPr>
          <w:szCs w:val="28"/>
        </w:rPr>
      </w:pPr>
      <w:proofErr w:type="gramStart"/>
      <w:r w:rsidRPr="00481445">
        <w:rPr>
          <w:szCs w:val="28"/>
        </w:rPr>
        <w:t>2) заключать соглашения о взаимодействии с организациями жилищно-коммунального хозяйства независимо от форм собственности по вопросам, связанным с предоставлением сведений о плательщиках, которые являются получателями субсидий на оплату жилого помещения и коммунальных услуг и (или) компенсаций расходов на оплату жилого помещения и коммунальных услуг, в целях соблюдения действующего законодательства Российской Федерации и недопущения нецелевого расходования средств федерального и краевого бюджетов;</w:t>
      </w:r>
      <w:proofErr w:type="gramEnd"/>
    </w:p>
    <w:p w:rsidR="00722BB7" w:rsidRPr="00481445" w:rsidRDefault="00722BB7" w:rsidP="00481445">
      <w:pPr>
        <w:tabs>
          <w:tab w:val="left" w:pos="1080"/>
          <w:tab w:val="left" w:pos="144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>3) в установленном порядке открывать лицевые счета в соответствующем финансовом органе;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4) проводить конкурсы, фестивали, спортивно-оздоровительные и культурные мероприятия, участвовать в мероприятиях федерального, межрегионального, краевого, окружного масштаба по вопросам, относящимся к компетенции управления;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5) давать разъяснения юридическим и физическим лицам по вопросам, относящимся к компетенции управления;</w:t>
      </w:r>
    </w:p>
    <w:p w:rsidR="00722BB7" w:rsidRPr="00481445" w:rsidRDefault="00722BB7" w:rsidP="00481445">
      <w:pPr>
        <w:pStyle w:val="ConsPlusNormal"/>
        <w:widowControl/>
        <w:tabs>
          <w:tab w:val="left" w:pos="1080"/>
          <w:tab w:val="left" w:pos="144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6) проводить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установленной сфере деятельности;</w:t>
      </w:r>
    </w:p>
    <w:p w:rsidR="00722BB7" w:rsidRPr="00481445" w:rsidRDefault="00722BB7" w:rsidP="00481445">
      <w:pPr>
        <w:pStyle w:val="21"/>
        <w:tabs>
          <w:tab w:val="left" w:pos="1080"/>
          <w:tab w:val="left" w:pos="1440"/>
          <w:tab w:val="left" w:pos="1800"/>
        </w:tabs>
        <w:suppressAutoHyphens/>
        <w:ind w:firstLine="709"/>
        <w:rPr>
          <w:szCs w:val="28"/>
        </w:rPr>
      </w:pPr>
      <w:r w:rsidRPr="00481445">
        <w:rPr>
          <w:szCs w:val="28"/>
        </w:rPr>
        <w:t>7) создавать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деятельность.</w:t>
      </w:r>
    </w:p>
    <w:p w:rsidR="00722BB7" w:rsidRPr="00481445" w:rsidRDefault="00722BB7" w:rsidP="00481445">
      <w:pPr>
        <w:pStyle w:val="21"/>
        <w:suppressAutoHyphens/>
        <w:ind w:firstLine="709"/>
        <w:rPr>
          <w:rFonts w:eastAsia="Arial Unicode MS"/>
          <w:szCs w:val="28"/>
        </w:rPr>
      </w:pPr>
      <w:r w:rsidRPr="00481445">
        <w:rPr>
          <w:szCs w:val="28"/>
        </w:rPr>
        <w:t xml:space="preserve">4.2. 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края, </w:t>
      </w:r>
      <w:r w:rsidRPr="00481445">
        <w:rPr>
          <w:rFonts w:eastAsia="Arial Unicode MS"/>
          <w:szCs w:val="28"/>
        </w:rPr>
        <w:t xml:space="preserve">нормативно-правовыми актами органов местного самоуправления Кировского </w:t>
      </w:r>
      <w:r w:rsidRPr="00481445">
        <w:rPr>
          <w:bCs/>
          <w:szCs w:val="28"/>
        </w:rPr>
        <w:t>муниципального округа</w:t>
      </w:r>
      <w:r w:rsidRPr="00481445">
        <w:rPr>
          <w:rFonts w:eastAsia="Arial Unicode MS"/>
          <w:szCs w:val="28"/>
        </w:rPr>
        <w:t>.</w:t>
      </w:r>
    </w:p>
    <w:p w:rsidR="00722BB7" w:rsidRPr="00481445" w:rsidRDefault="00722BB7" w:rsidP="00481445">
      <w:pPr>
        <w:pStyle w:val="21"/>
        <w:suppressAutoHyphens/>
        <w:rPr>
          <w:szCs w:val="28"/>
        </w:rPr>
      </w:pPr>
    </w:p>
    <w:p w:rsidR="00722BB7" w:rsidRPr="00481445" w:rsidRDefault="00722BB7" w:rsidP="004814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445">
        <w:rPr>
          <w:rFonts w:ascii="Times New Roman" w:hAnsi="Times New Roman"/>
          <w:b/>
          <w:sz w:val="28"/>
          <w:szCs w:val="28"/>
        </w:rPr>
        <w:t>5. Организация работы управления.</w:t>
      </w:r>
    </w:p>
    <w:p w:rsidR="00722BB7" w:rsidRPr="00481445" w:rsidRDefault="00722BB7" w:rsidP="004814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lastRenderedPageBreak/>
        <w:t xml:space="preserve">5.1. Управление возглавляет начальник управления, назначаемый на должность и освобождаемый от должности главой </w:t>
      </w:r>
      <w:r w:rsidRPr="00481445">
        <w:rPr>
          <w:bCs/>
          <w:szCs w:val="28"/>
        </w:rPr>
        <w:t>Кировского</w:t>
      </w:r>
      <w:r w:rsidRPr="00481445">
        <w:rPr>
          <w:szCs w:val="28"/>
        </w:rPr>
        <w:t xml:space="preserve"> </w:t>
      </w:r>
      <w:r w:rsidRPr="00481445">
        <w:rPr>
          <w:bCs/>
          <w:szCs w:val="28"/>
        </w:rPr>
        <w:t>муниципального округа</w:t>
      </w:r>
      <w:r w:rsidRPr="00481445">
        <w:rPr>
          <w:szCs w:val="28"/>
        </w:rPr>
        <w:t xml:space="preserve"> (далее — глава). Начальник управления находится в непосредственном подчинении главы и прямом подчинении заместителя главы администрации, курирующего сферу деятельности управления.</w:t>
      </w:r>
    </w:p>
    <w:p w:rsidR="00722BB7" w:rsidRPr="00481445" w:rsidRDefault="00722BB7" w:rsidP="00481445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81445">
        <w:rPr>
          <w:rFonts w:ascii="Times New Roman" w:hAnsi="Times New Roman"/>
          <w:sz w:val="28"/>
          <w:szCs w:val="28"/>
        </w:rPr>
        <w:t xml:space="preserve">5.2. Начальник управления: 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1) руководит деятельностью управления на основе единоначалия и несет персональную ответственность за выполнение возложенных на управление задач и осуществление им своих функций;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2) имеет заместителя, назначаемого на должность и освобождаемого от должности приказом начальника управления по согласованию с главой;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3) представляет без доверенности интересы управления в федеральных органах, органах государственной власти Ставропольского края, органах местного самоуправления, арбитражном суде и в судах общей юрисдикции, учреждениях и организациях независимо от их организационно - правовых форм;</w:t>
      </w:r>
    </w:p>
    <w:p w:rsidR="00722BB7" w:rsidRPr="00481445" w:rsidRDefault="00722BB7" w:rsidP="004814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5">
        <w:rPr>
          <w:rFonts w:ascii="Times New Roman" w:hAnsi="Times New Roman" w:cs="Times New Roman"/>
          <w:sz w:val="28"/>
          <w:szCs w:val="28"/>
        </w:rPr>
        <w:t>4) заключает в установленном порядке от имени управления договоры (муниципальные контракты), соглашения и иные гражданско-правовые документы с физическими и юридическими лицами;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5) утверждает по согласованию с главой штатное расписание и структуру управления;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6) утверждает положения о структурных подразделениях (отделах) управления;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7) 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 xml:space="preserve">8) решает в соответствии с законодательством Российской Федерации, Ставропольского края, </w:t>
      </w:r>
      <w:r w:rsidRPr="00481445">
        <w:rPr>
          <w:rFonts w:eastAsia="Arial Unicode MS"/>
          <w:szCs w:val="28"/>
        </w:rPr>
        <w:t>нормативно-правовыми актами органов местного самоуправления</w:t>
      </w:r>
      <w:r w:rsidRPr="00481445">
        <w:rPr>
          <w:szCs w:val="28"/>
        </w:rPr>
        <w:t xml:space="preserve"> о муниципальной службе вопросы, связанные с прохождением муниципальной службы в управлении;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 xml:space="preserve">9) издает в пределах компетенции управления приказы и распоряжения на основании и во исполнение нормативных правовых актов Российской Федерации, Ставропольского края, </w:t>
      </w:r>
      <w:r w:rsidRPr="00481445">
        <w:rPr>
          <w:rFonts w:eastAsia="Arial Unicode MS"/>
          <w:szCs w:val="28"/>
        </w:rPr>
        <w:t>органов местного самоуправления</w:t>
      </w:r>
      <w:r w:rsidRPr="00481445">
        <w:rPr>
          <w:szCs w:val="28"/>
        </w:rPr>
        <w:t xml:space="preserve"> </w:t>
      </w:r>
      <w:r w:rsidRPr="00481445">
        <w:rPr>
          <w:bCs/>
          <w:szCs w:val="28"/>
        </w:rPr>
        <w:t>Кировского муниципального округа</w:t>
      </w:r>
      <w:r w:rsidRPr="00481445">
        <w:rPr>
          <w:szCs w:val="28"/>
        </w:rPr>
        <w:t>;</w:t>
      </w:r>
    </w:p>
    <w:p w:rsidR="00722BB7" w:rsidRPr="00481445" w:rsidRDefault="00722BB7" w:rsidP="00481445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81445">
        <w:rPr>
          <w:rFonts w:ascii="Times New Roman" w:eastAsia="Arial Unicode MS" w:hAnsi="Times New Roman"/>
          <w:sz w:val="28"/>
          <w:szCs w:val="28"/>
        </w:rPr>
        <w:t xml:space="preserve">10) участвует в разработке нормативных правовых актов органов местного самоуправления </w:t>
      </w:r>
      <w:r w:rsidRPr="00481445">
        <w:rPr>
          <w:rFonts w:ascii="Times New Roman" w:hAnsi="Times New Roman"/>
          <w:bCs/>
          <w:sz w:val="28"/>
          <w:szCs w:val="28"/>
        </w:rPr>
        <w:t>Кировского муниципального округа</w:t>
      </w:r>
      <w:r w:rsidRPr="00481445">
        <w:rPr>
          <w:rFonts w:ascii="Times New Roman" w:eastAsia="Arial Unicode MS" w:hAnsi="Times New Roman"/>
          <w:sz w:val="28"/>
          <w:szCs w:val="28"/>
        </w:rPr>
        <w:t>;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11) утверждает должностные инструкции работников управления;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12) принимает решения о поощрении и о применении дисциплинарных взысканий к работникам управления, а также утверждает условия их премирования и материального стимулирования;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t>13) представляет в установленном порядке особо отличившихся работников управления к присвоению почетных званий и награждению наградами Российской Федерации, Ставропольского края,</w:t>
      </w:r>
      <w:r w:rsidRPr="00481445">
        <w:rPr>
          <w:bCs/>
          <w:szCs w:val="28"/>
        </w:rPr>
        <w:t xml:space="preserve"> Кировского муниципального округа</w:t>
      </w:r>
      <w:r w:rsidRPr="00481445">
        <w:rPr>
          <w:szCs w:val="28"/>
        </w:rPr>
        <w:t>;</w:t>
      </w:r>
    </w:p>
    <w:p w:rsidR="00722BB7" w:rsidRPr="00481445" w:rsidRDefault="00722BB7" w:rsidP="00481445">
      <w:pPr>
        <w:pStyle w:val="21"/>
        <w:suppressAutoHyphens/>
        <w:ind w:firstLine="709"/>
        <w:rPr>
          <w:szCs w:val="28"/>
        </w:rPr>
      </w:pPr>
      <w:r w:rsidRPr="00481445">
        <w:rPr>
          <w:szCs w:val="28"/>
        </w:rPr>
        <w:lastRenderedPageBreak/>
        <w:t>14) обеспечивает соблюдение финансово-штатной дисциплины, сохранность денежных средств и материальных ценностей.</w:t>
      </w:r>
    </w:p>
    <w:p w:rsidR="00722BB7" w:rsidRPr="00481445" w:rsidRDefault="00722BB7" w:rsidP="00481445">
      <w:pPr>
        <w:pStyle w:val="21"/>
        <w:suppressAutoHyphens/>
        <w:ind w:firstLine="709"/>
        <w:rPr>
          <w:rFonts w:eastAsia="Arial Unicode MS"/>
          <w:szCs w:val="28"/>
        </w:rPr>
      </w:pPr>
      <w:r w:rsidRPr="00481445">
        <w:rPr>
          <w:rFonts w:eastAsia="Arial Unicode MS"/>
          <w:szCs w:val="28"/>
        </w:rPr>
        <w:t>5.3. 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722BB7" w:rsidRPr="00481445" w:rsidRDefault="00722BB7" w:rsidP="00481445">
      <w:pPr>
        <w:pStyle w:val="21"/>
        <w:suppressAutoHyphens/>
        <w:ind w:firstLine="709"/>
        <w:rPr>
          <w:rFonts w:eastAsia="Arial Unicode MS"/>
          <w:szCs w:val="28"/>
        </w:rPr>
      </w:pPr>
      <w:r w:rsidRPr="00481445">
        <w:rPr>
          <w:rFonts w:eastAsia="Arial Unicode MS"/>
          <w:szCs w:val="28"/>
        </w:rPr>
        <w:t xml:space="preserve">5.4. В отсутствие начальника управления, либо на период отсутствия (отпуск, болезнь, командировка) его служебные обязанности исполняет заместитель начальника управления без освобождения от основной должности, которому предоставляется право подписывать финансовые и иные распорядительные </w:t>
      </w:r>
      <w:proofErr w:type="gramStart"/>
      <w:r w:rsidRPr="00481445">
        <w:rPr>
          <w:rFonts w:eastAsia="Arial Unicode MS"/>
          <w:szCs w:val="28"/>
        </w:rPr>
        <w:t>документы</w:t>
      </w:r>
      <w:proofErr w:type="gramEnd"/>
      <w:r w:rsidRPr="00481445">
        <w:rPr>
          <w:rFonts w:eastAsia="Arial Unicode MS"/>
          <w:szCs w:val="28"/>
        </w:rPr>
        <w:t xml:space="preserve"> касающиеся деятельности управления, в том числе доверенности. </w:t>
      </w:r>
    </w:p>
    <w:p w:rsidR="00722BB7" w:rsidRPr="00481445" w:rsidRDefault="00722BB7" w:rsidP="004814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B7" w:rsidRPr="00481445" w:rsidRDefault="00722BB7" w:rsidP="00481445">
      <w:pPr>
        <w:pStyle w:val="2"/>
        <w:numPr>
          <w:ilvl w:val="1"/>
          <w:numId w:val="3"/>
        </w:numPr>
        <w:tabs>
          <w:tab w:val="left" w:pos="0"/>
        </w:tabs>
        <w:suppressAutoHyphens/>
        <w:rPr>
          <w:b/>
        </w:rPr>
      </w:pPr>
      <w:r w:rsidRPr="00481445">
        <w:rPr>
          <w:b/>
        </w:rPr>
        <w:t>6. Ликвидация или реорганизация управления</w:t>
      </w:r>
    </w:p>
    <w:p w:rsidR="00722BB7" w:rsidRPr="00481445" w:rsidRDefault="00722BB7" w:rsidP="004814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BB7" w:rsidRPr="00481445" w:rsidRDefault="00722BB7" w:rsidP="00481445">
      <w:pPr>
        <w:pStyle w:val="21"/>
        <w:suppressAutoHyphens/>
        <w:autoSpaceDE w:val="0"/>
        <w:rPr>
          <w:szCs w:val="28"/>
        </w:rPr>
      </w:pPr>
      <w:bookmarkStart w:id="2" w:name="_GoBack"/>
      <w:bookmarkEnd w:id="2"/>
      <w:r w:rsidRPr="00481445">
        <w:rPr>
          <w:szCs w:val="28"/>
        </w:rPr>
        <w:t xml:space="preserve">Ликвидация или реорганизация управления осуществляется в порядке, установленном законодательством Российской Федерации, законодательством Ставропольского края, нормативно-правовыми актами </w:t>
      </w:r>
      <w:r w:rsidRPr="00481445">
        <w:rPr>
          <w:bCs/>
          <w:szCs w:val="28"/>
        </w:rPr>
        <w:t>Кировского муниципального округа</w:t>
      </w:r>
      <w:r w:rsidRPr="00481445">
        <w:rPr>
          <w:szCs w:val="28"/>
        </w:rPr>
        <w:t>.</w:t>
      </w:r>
    </w:p>
    <w:p w:rsidR="00722BB7" w:rsidRDefault="00722BB7" w:rsidP="00722BB7">
      <w:pPr>
        <w:pStyle w:val="21"/>
        <w:suppressAutoHyphens/>
        <w:autoSpaceDE w:val="0"/>
        <w:jc w:val="center"/>
        <w:rPr>
          <w:szCs w:val="28"/>
        </w:rPr>
      </w:pPr>
      <w:r>
        <w:rPr>
          <w:szCs w:val="28"/>
        </w:rPr>
        <w:t>_________________________</w:t>
      </w:r>
    </w:p>
    <w:sectPr w:rsidR="00722BB7" w:rsidSect="00642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b/>
      </w:rPr>
    </w:lvl>
  </w:abstractNum>
  <w:abstractNum w:abstractNumId="2">
    <w:nsid w:val="38C810BE"/>
    <w:multiLevelType w:val="hybridMultilevel"/>
    <w:tmpl w:val="8A94EEF0"/>
    <w:lvl w:ilvl="0" w:tplc="4FF27CE2">
      <w:start w:val="1"/>
      <w:numFmt w:val="decimal"/>
      <w:pStyle w:val="1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6A6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45A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A62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4B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625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3822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6E1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1D1B"/>
    <w:rsid w:val="00202085"/>
    <w:rsid w:val="00202413"/>
    <w:rsid w:val="0020254E"/>
    <w:rsid w:val="00202868"/>
    <w:rsid w:val="00203039"/>
    <w:rsid w:val="0020347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0008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053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98E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2568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0EAF"/>
    <w:rsid w:val="00381430"/>
    <w:rsid w:val="00381443"/>
    <w:rsid w:val="003814A8"/>
    <w:rsid w:val="00381B33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403"/>
    <w:rsid w:val="0039665A"/>
    <w:rsid w:val="003967C0"/>
    <w:rsid w:val="00396D6A"/>
    <w:rsid w:val="00397098"/>
    <w:rsid w:val="00397A67"/>
    <w:rsid w:val="003A149C"/>
    <w:rsid w:val="003A19EF"/>
    <w:rsid w:val="003A1C16"/>
    <w:rsid w:val="003A1D9B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920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4F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B91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445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B763B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3D7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2D41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1E3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8C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9DD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5F6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2BB7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4B61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7E6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273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8F0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6CA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729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6863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D75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19"/>
    <w:rsid w:val="00A31970"/>
    <w:rsid w:val="00A31B56"/>
    <w:rsid w:val="00A3202C"/>
    <w:rsid w:val="00A32A42"/>
    <w:rsid w:val="00A32F6B"/>
    <w:rsid w:val="00A33BB3"/>
    <w:rsid w:val="00A33F2F"/>
    <w:rsid w:val="00A3408D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A28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5BC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4E43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0705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3F88"/>
    <w:rsid w:val="00C2488D"/>
    <w:rsid w:val="00C2489D"/>
    <w:rsid w:val="00C24BA8"/>
    <w:rsid w:val="00C24C1A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1E5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18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611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D7E21"/>
    <w:rsid w:val="00CE04E4"/>
    <w:rsid w:val="00CE04FB"/>
    <w:rsid w:val="00CE0898"/>
    <w:rsid w:val="00CE0D3E"/>
    <w:rsid w:val="00CE0E54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E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5DF1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A33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3A8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B7E29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18A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3CE7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08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CBB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450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22BB7"/>
    <w:pPr>
      <w:keepNext/>
      <w:numPr>
        <w:numId w:val="1"/>
      </w:numPr>
      <w:tabs>
        <w:tab w:val="left" w:pos="7560"/>
      </w:tabs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722BB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uiPriority w:val="99"/>
    <w:rsid w:val="007B317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93863"/>
    <w:pPr>
      <w:ind w:left="720"/>
      <w:contextualSpacing/>
    </w:pPr>
  </w:style>
  <w:style w:type="table" w:styleId="a7">
    <w:name w:val="Table Grid"/>
    <w:basedOn w:val="a1"/>
    <w:uiPriority w:val="99"/>
    <w:rsid w:val="00F0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EB7E29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22BB7"/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722BB7"/>
    <w:rPr>
      <w:rFonts w:ascii="Times New Roman" w:hAnsi="Times New Roman"/>
      <w:sz w:val="28"/>
      <w:szCs w:val="28"/>
      <w:lang w:eastAsia="ar-SA"/>
    </w:rPr>
  </w:style>
  <w:style w:type="paragraph" w:styleId="a8">
    <w:name w:val="Body Text"/>
    <w:basedOn w:val="a"/>
    <w:link w:val="a9"/>
    <w:rsid w:val="00722BB7"/>
    <w:pPr>
      <w:spacing w:after="0" w:line="240" w:lineRule="auto"/>
      <w:jc w:val="both"/>
    </w:pPr>
    <w:rPr>
      <w:rFonts w:ascii="Times New Roman" w:eastAsia="Arial Unicode MS" w:hAnsi="Times New Roman"/>
      <w:sz w:val="28"/>
      <w:szCs w:val="24"/>
      <w:lang w:eastAsia="ar-SA"/>
    </w:rPr>
  </w:style>
  <w:style w:type="character" w:customStyle="1" w:styleId="a9">
    <w:name w:val="Основной текст Знак"/>
    <w:link w:val="a8"/>
    <w:rsid w:val="00722BB7"/>
    <w:rPr>
      <w:rFonts w:ascii="Times New Roman" w:eastAsia="Arial Unicode MS" w:hAnsi="Times New Roman"/>
      <w:sz w:val="28"/>
      <w:szCs w:val="24"/>
      <w:lang w:eastAsia="ar-SA"/>
    </w:rPr>
  </w:style>
  <w:style w:type="paragraph" w:customStyle="1" w:styleId="ConsPlusNormal">
    <w:name w:val="ConsPlusNormal"/>
    <w:rsid w:val="00722B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22BB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Body Text Indent"/>
    <w:basedOn w:val="a"/>
    <w:link w:val="ab"/>
    <w:rsid w:val="00722BB7"/>
    <w:pPr>
      <w:spacing w:after="0" w:line="240" w:lineRule="exact"/>
      <w:ind w:firstLine="7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link w:val="aa"/>
    <w:rsid w:val="00722BB7"/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722BB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722BB7"/>
    <w:pPr>
      <w:spacing w:after="0" w:line="240" w:lineRule="auto"/>
      <w:ind w:firstLine="720"/>
    </w:pPr>
    <w:rPr>
      <w:rFonts w:ascii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00A10B6BA09937B1BDD48D48156C00039F70BC05E46D19AB04162B3ECFE9EB9324A3EDEF3740840D04FE3D0EB6358700FGEL" TargetMode="External"/><Relationship Id="rId13" Type="http://schemas.openxmlformats.org/officeDocument/2006/relationships/hyperlink" Target="consultantplus://offline/ref=EB0993D15D87D3EAA41CCF717C02DB418E20B29306F25AAC0D342ACBAA40B3F3F9CB6A9D546877963A2559433F39BCD6EENBkEM" TargetMode="External"/><Relationship Id="rId18" Type="http://schemas.openxmlformats.org/officeDocument/2006/relationships/hyperlink" Target="consultantplus://offline/ref=CEC3A970D5C5EA3AB2B5E71E5C09109582C10E4620DF19BCF97A231E570E52B2AA0ECD893E4F86D1BD3CED94F1AA20E06FUBz5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BCA4D7AF70FF7C9E04F26B00B7D3081C51BFC4B9933EEA1F73E689383D704C7FC961E1F02EB9A8E40A96C191BkCi9H" TargetMode="External"/><Relationship Id="rId7" Type="http://schemas.openxmlformats.org/officeDocument/2006/relationships/hyperlink" Target="consultantplus://offline/ref=34147EFF11630ACF099216EF07252E7706C8F20EFC6B176D36F7DA7AEE3FC210DAK8F4G" TargetMode="External"/><Relationship Id="rId12" Type="http://schemas.openxmlformats.org/officeDocument/2006/relationships/hyperlink" Target="consultantplus://offline/ref=EB0993D15D87D3EAA41CCF717C02DB418E20B29305F15FA50E302ACBAA40B3F3F9CB6A9D546877963A2559433F39BCD6EENBkEM" TargetMode="External"/><Relationship Id="rId17" Type="http://schemas.openxmlformats.org/officeDocument/2006/relationships/hyperlink" Target="consultantplus://offline/ref=549C0E4A41619E25395263FE6B5794D64557E731DD51A2E2310BF338A4051648DCe61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D1D6466D7E10CBEAA8B3AF57BCBFAA6FD7A4F2036011FD10149D8CC9Y4I0H" TargetMode="External"/><Relationship Id="rId20" Type="http://schemas.openxmlformats.org/officeDocument/2006/relationships/hyperlink" Target="consultantplus://offline/ref=315301182057AAF8CB8977E85EA9A3BBCFCC380253B285281E78A73296C8489D705FFD394902841D137D079026FEBF30F223q2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E684D8FB6CB3577669ABDF767C81D196B7AAF3F0BB101392016A88B97EF774B5x549F" TargetMode="External"/><Relationship Id="rId11" Type="http://schemas.openxmlformats.org/officeDocument/2006/relationships/hyperlink" Target="consultantplus://offline/ref=AC4A10543008FA3CB3D9E5B01D7786E22A1FEA986CC6302DACB264F3CF0DD2CD55lEN7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22B536810AFD76C87EA60042C8086901BFC70129871098159F47D596119EF0A3C2B4F852A17E133D1FBE0B50C3D7E946XFS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5038AAF42C23E7CED0BD3C1014FAB75CE557597FE84795E30D122E4F7ABCC2CEBt8K1G" TargetMode="External"/><Relationship Id="rId19" Type="http://schemas.openxmlformats.org/officeDocument/2006/relationships/hyperlink" Target="consultantplus://offline/ref=315301182057AAF8CB8977E85EA9A3BBCFCC380250B580231A7DA73296C8489D705FFD394902841D137D079026FEBF30F223q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A9035382525F89597C3131158B7FD48294820DCF86146B085E030FD2784DCE03FAxAJ" TargetMode="External"/><Relationship Id="rId14" Type="http://schemas.openxmlformats.org/officeDocument/2006/relationships/hyperlink" Target="consultantplus://offline/ref=EC5A8C7BF566E09D11E8FD0A25180489305F4ECD8A8EB5762E68491DE76E256E38F365B02D66CDD25ED8065FD5A4FF0ED8v3ZCL" TargetMode="External"/><Relationship Id="rId22" Type="http://schemas.openxmlformats.org/officeDocument/2006/relationships/hyperlink" Target="consultantplus://offline/ref=D2F2F20F8314E625EBF059B6F7E072B2CD9F4096E9074B3A33C9BE8786562C018029AC2FAA03235BC393963C9DA231FA3C6Dt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6485</Words>
  <Characters>36969</Characters>
  <Application>Microsoft Office Word</Application>
  <DocSecurity>0</DocSecurity>
  <Lines>308</Lines>
  <Paragraphs>86</Paragraphs>
  <ScaleCrop>false</ScaleCrop>
  <Company/>
  <LinksUpToDate>false</LinksUpToDate>
  <CharactersWithSpaces>43368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Кировскогомуниципального района</dc:creator>
  <cp:keywords/>
  <dc:description/>
  <cp:lastModifiedBy>User</cp:lastModifiedBy>
  <cp:revision>24</cp:revision>
  <cp:lastPrinted>2022-11-10T12:57:00Z</cp:lastPrinted>
  <dcterms:created xsi:type="dcterms:W3CDTF">2023-08-29T10:04:00Z</dcterms:created>
  <dcterms:modified xsi:type="dcterms:W3CDTF">2023-10-12T13:32:00Z</dcterms:modified>
</cp:coreProperties>
</file>