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35127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5853CD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735127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75</w:t>
      </w:r>
    </w:p>
    <w:p w:rsidR="007171C5" w:rsidRPr="00AC03B6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539" w:rsidRDefault="00F7024F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AF58A7">
        <w:rPr>
          <w:rFonts w:ascii="Times New Roman" w:hAnsi="Times New Roman" w:cs="Times New Roman"/>
          <w:b/>
          <w:bCs/>
          <w:sz w:val="28"/>
          <w:szCs w:val="28"/>
        </w:rPr>
        <w:t>Советском т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>ерриториальном отделе администрации Кировского городского округа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 решением Думы Кировского городского округа Ставропольского края от 20 декабря 2017 года </w:t>
      </w:r>
      <w:r w:rsidRPr="00AF58A7">
        <w:rPr>
          <w:rFonts w:ascii="Times New Roman" w:hAnsi="Times New Roman" w:cs="Times New Roman"/>
          <w:b/>
          <w:bCs/>
          <w:sz w:val="28"/>
          <w:szCs w:val="28"/>
        </w:rPr>
        <w:t>№ 54</w:t>
      </w:r>
      <w:r w:rsidR="00754539" w:rsidRPr="000C4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54539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86192F" w:rsidRPr="0086192F">
        <w:rPr>
          <w:rFonts w:ascii="Times New Roman" w:hAnsi="Times New Roman" w:cs="Times New Roman"/>
          <w:sz w:val="28"/>
          <w:szCs w:val="28"/>
        </w:rPr>
        <w:t>Уставом Кировского городского округа Ставропольского края</w:t>
      </w:r>
      <w:r w:rsidR="0086192F">
        <w:rPr>
          <w:rFonts w:ascii="Times New Roman" w:hAnsi="Times New Roman" w:cs="Times New Roman"/>
          <w:sz w:val="28"/>
          <w:szCs w:val="28"/>
        </w:rPr>
        <w:t>,</w:t>
      </w:r>
      <w:r w:rsidR="0086192F" w:rsidRPr="0086192F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923ADF" w:rsidRPr="00AC03B6" w:rsidRDefault="009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24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7024F" w:rsidRPr="0053773C">
        <w:rPr>
          <w:rFonts w:ascii="Times New Roman" w:hAnsi="Times New Roman" w:cs="Times New Roman"/>
          <w:sz w:val="28"/>
          <w:szCs w:val="28"/>
        </w:rPr>
        <w:t xml:space="preserve">Положение о </w:t>
      </w:r>
      <w:bookmarkStart w:id="1" w:name="_GoBack"/>
      <w:r w:rsidR="00F7024F" w:rsidRPr="00AF58A7">
        <w:rPr>
          <w:rFonts w:ascii="Times New Roman" w:hAnsi="Times New Roman" w:cs="Times New Roman"/>
          <w:sz w:val="28"/>
          <w:szCs w:val="28"/>
        </w:rPr>
        <w:t>Советском</w:t>
      </w:r>
      <w:r w:rsidR="00F7024F" w:rsidRPr="0053773C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Кировского городского округа Став</w:t>
      </w:r>
      <w:r w:rsidR="00F7024F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утвержденное </w:t>
      </w:r>
      <w:r w:rsidR="00F7024F" w:rsidRPr="0053773C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Ставропольского края от 20 декабря 2017 года </w:t>
      </w:r>
      <w:r w:rsidR="00F7024F" w:rsidRPr="00AF58A7">
        <w:rPr>
          <w:rFonts w:ascii="Times New Roman" w:hAnsi="Times New Roman" w:cs="Times New Roman"/>
          <w:sz w:val="28"/>
          <w:szCs w:val="28"/>
        </w:rPr>
        <w:t xml:space="preserve">№ 54 </w:t>
      </w:r>
      <w:bookmarkEnd w:id="1"/>
      <w:r w:rsidR="0053773C"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DA27CD" w:rsidRDefault="00923ADF" w:rsidP="00F00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3773C">
        <w:rPr>
          <w:rFonts w:ascii="Times New Roman" w:hAnsi="Times New Roman" w:cs="Times New Roman"/>
          <w:sz w:val="28"/>
          <w:szCs w:val="28"/>
        </w:rPr>
        <w:t xml:space="preserve"> </w:t>
      </w:r>
      <w:r w:rsidR="00E74B6B">
        <w:rPr>
          <w:rFonts w:ascii="Times New Roman" w:hAnsi="Times New Roman" w:cs="Times New Roman"/>
          <w:sz w:val="28"/>
          <w:szCs w:val="28"/>
        </w:rPr>
        <w:t>Раздел</w:t>
      </w:r>
      <w:r w:rsidR="00735127" w:rsidRPr="00735127">
        <w:rPr>
          <w:rFonts w:ascii="Times New Roman" w:hAnsi="Times New Roman" w:cs="Times New Roman"/>
          <w:sz w:val="28"/>
          <w:szCs w:val="28"/>
        </w:rPr>
        <w:t xml:space="preserve"> 4 «Полномочия отдела»</w:t>
      </w:r>
      <w:r w:rsidR="00F005BA">
        <w:rPr>
          <w:rFonts w:ascii="Times New Roman" w:hAnsi="Times New Roman" w:cs="Times New Roman"/>
          <w:sz w:val="28"/>
          <w:szCs w:val="28"/>
        </w:rPr>
        <w:t>:</w:t>
      </w:r>
    </w:p>
    <w:p w:rsidR="00F005BA" w:rsidRPr="00F005BA" w:rsidRDefault="00F005BA" w:rsidP="00F00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BA">
        <w:rPr>
          <w:rFonts w:ascii="Times New Roman" w:hAnsi="Times New Roman" w:cs="Times New Roman"/>
          <w:sz w:val="28"/>
          <w:szCs w:val="28"/>
        </w:rPr>
        <w:t>-дополнить пунктом 4.11.1 следующего содержания:</w:t>
      </w:r>
    </w:p>
    <w:p w:rsidR="00F005BA" w:rsidRPr="00F005BA" w:rsidRDefault="00F005BA" w:rsidP="00F00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BA">
        <w:rPr>
          <w:rFonts w:ascii="Times New Roman" w:hAnsi="Times New Roman" w:cs="Times New Roman"/>
          <w:sz w:val="28"/>
          <w:szCs w:val="28"/>
        </w:rPr>
        <w:t>«4.11.1. 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proofErr w:type="gramStart"/>
      <w:r w:rsidRPr="00F005B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005BA" w:rsidRPr="00F005BA" w:rsidRDefault="00F005BA" w:rsidP="00F00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BA">
        <w:rPr>
          <w:rFonts w:ascii="Times New Roman" w:hAnsi="Times New Roman" w:cs="Times New Roman"/>
          <w:sz w:val="28"/>
          <w:szCs w:val="28"/>
        </w:rPr>
        <w:t>-пункт 4.16 изложить в новой редакции:</w:t>
      </w:r>
    </w:p>
    <w:p w:rsidR="00F005BA" w:rsidRDefault="00F005BA" w:rsidP="00F00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BA">
        <w:rPr>
          <w:rFonts w:ascii="Times New Roman" w:hAnsi="Times New Roman" w:cs="Times New Roman"/>
          <w:sz w:val="28"/>
          <w:szCs w:val="28"/>
        </w:rPr>
        <w:t xml:space="preserve">«4.16. </w:t>
      </w:r>
      <w:proofErr w:type="gramStart"/>
      <w:r w:rsidRPr="00F005BA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</w:t>
      </w:r>
      <w:proofErr w:type="gramEnd"/>
      <w:r w:rsidRPr="00F00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5BA">
        <w:rPr>
          <w:rFonts w:ascii="Times New Roman" w:hAnsi="Times New Roman" w:cs="Times New Roman"/>
          <w:sz w:val="28"/>
          <w:szCs w:val="28"/>
        </w:rPr>
        <w:t>раздельному накоплению), сбору, транспортированию, обработке, утилизации, обезвреживанию, захоронению твердых коммунальных отходов.».</w:t>
      </w:r>
      <w:proofErr w:type="gramEnd"/>
    </w:p>
    <w:p w:rsidR="00E30AFC" w:rsidRDefault="003B4496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95D58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121109">
        <w:rPr>
          <w:rFonts w:ascii="Times New Roman" w:hAnsi="Times New Roman" w:cs="Times New Roman"/>
          <w:sz w:val="28"/>
          <w:szCs w:val="28"/>
        </w:rPr>
        <w:t>принятия и подлежит официальному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3CD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95D58" w:rsidRDefault="00495D58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F39DF" w:rsidRDefault="00327670" w:rsidP="00585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Новопашин</w:t>
      </w:r>
      <w:bookmarkStart w:id="2" w:name="Par60"/>
      <w:bookmarkEnd w:id="2"/>
      <w:proofErr w:type="spellEnd"/>
    </w:p>
    <w:sectPr w:rsidR="008F39DF" w:rsidSect="00CF3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480F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4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49F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C7D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979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3CD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1DB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2E3D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127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92F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660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3ADF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14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1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3A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3F78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B6B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4E9E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151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5BA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28F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4F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F9E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6FC4-3392-426D-AA13-BD49A918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4</cp:revision>
  <cp:lastPrinted>2023-05-04T10:17:00Z</cp:lastPrinted>
  <dcterms:created xsi:type="dcterms:W3CDTF">2023-04-12T13:26:00Z</dcterms:created>
  <dcterms:modified xsi:type="dcterms:W3CDTF">2023-05-11T13:57:00Z</dcterms:modified>
</cp:coreProperties>
</file>