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Pr="005E2454" w:rsidRDefault="00E22E72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5E2454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5E2454" w:rsidRDefault="007171C5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2454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E22E72" w:rsidRPr="005E2454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5E2454" w:rsidRDefault="007171C5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5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51740C" w:rsidRDefault="000C7D30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740C"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CE4512" w:rsidRPr="0051740C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7171C5" w:rsidRDefault="007171C5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773" w:rsidRPr="005E2454" w:rsidRDefault="007171C5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5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4355" w:rsidRDefault="00A14355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4512" w:rsidRPr="00C83BAB" w:rsidRDefault="002E4CA1" w:rsidP="00CE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октября 2</w:t>
      </w:r>
      <w:r w:rsidR="00CE4512" w:rsidRPr="00C83BAB">
        <w:rPr>
          <w:rFonts w:ascii="Times New Roman" w:hAnsi="Times New Roman" w:cs="Times New Roman"/>
          <w:bCs/>
          <w:sz w:val="28"/>
          <w:szCs w:val="28"/>
        </w:rPr>
        <w:t>0</w:t>
      </w:r>
      <w:r w:rsidR="00CE4512">
        <w:rPr>
          <w:rFonts w:ascii="Times New Roman" w:hAnsi="Times New Roman" w:cs="Times New Roman"/>
          <w:bCs/>
          <w:sz w:val="28"/>
          <w:szCs w:val="28"/>
        </w:rPr>
        <w:t>2</w:t>
      </w:r>
      <w:r w:rsidR="0030329E">
        <w:rPr>
          <w:rFonts w:ascii="Times New Roman" w:hAnsi="Times New Roman" w:cs="Times New Roman"/>
          <w:bCs/>
          <w:sz w:val="28"/>
          <w:szCs w:val="28"/>
        </w:rPr>
        <w:t>2</w:t>
      </w:r>
      <w:r w:rsidR="00CE4512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E4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512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E4512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:rsidR="00CE4512" w:rsidRDefault="00CE4512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4539" w:rsidRPr="005E2454" w:rsidRDefault="00A23AB0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5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3773C" w:rsidRPr="005E2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157" w:rsidRPr="005E2454">
        <w:rPr>
          <w:rFonts w:ascii="Times New Roman" w:hAnsi="Times New Roman" w:cs="Times New Roman"/>
          <w:b/>
          <w:bCs/>
          <w:sz w:val="28"/>
          <w:szCs w:val="28"/>
        </w:rPr>
        <w:t xml:space="preserve">Устав </w:t>
      </w:r>
      <w:r w:rsidR="0053773C" w:rsidRPr="005E2454">
        <w:rPr>
          <w:rFonts w:ascii="Times New Roman" w:hAnsi="Times New Roman" w:cs="Times New Roman"/>
          <w:b/>
          <w:bCs/>
          <w:sz w:val="28"/>
          <w:szCs w:val="28"/>
        </w:rPr>
        <w:t>Кировского городского округа Ставропольского края</w:t>
      </w:r>
    </w:p>
    <w:p w:rsidR="00365F12" w:rsidRPr="00CE4512" w:rsidRDefault="00365F12" w:rsidP="00F4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6157" w:rsidRPr="00CE4512" w:rsidRDefault="00D26157" w:rsidP="00F43E42">
      <w:pPr>
        <w:pStyle w:val="1"/>
        <w:shd w:val="clear" w:color="auto" w:fill="auto"/>
        <w:tabs>
          <w:tab w:val="right" w:pos="9063"/>
        </w:tabs>
        <w:spacing w:after="0" w:line="240" w:lineRule="auto"/>
        <w:ind w:left="23" w:right="23" w:firstLine="700"/>
        <w:jc w:val="both"/>
        <w:rPr>
          <w:spacing w:val="0"/>
          <w:sz w:val="28"/>
          <w:szCs w:val="28"/>
        </w:rPr>
      </w:pPr>
      <w:proofErr w:type="gramStart"/>
      <w:r w:rsidRPr="00CE4512">
        <w:rPr>
          <w:spacing w:val="0"/>
          <w:sz w:val="28"/>
          <w:szCs w:val="28"/>
        </w:rPr>
        <w:t xml:space="preserve">В соответствии с федеральными законами от 06 октября 2003 года </w:t>
      </w:r>
      <w:r w:rsidR="00ED35B1">
        <w:rPr>
          <w:spacing w:val="0"/>
          <w:sz w:val="28"/>
          <w:szCs w:val="28"/>
        </w:rPr>
        <w:br/>
      </w:r>
      <w:r w:rsidRPr="00CE4512">
        <w:rPr>
          <w:spacing w:val="0"/>
          <w:sz w:val="28"/>
          <w:szCs w:val="28"/>
        </w:rPr>
        <w:t>№ 131-ФЗ «Об общих принципах организации местного самоуправления в Российской Федерации», от 21 июля 2005 го</w:t>
      </w:r>
      <w:r w:rsidR="00CE4512">
        <w:rPr>
          <w:spacing w:val="0"/>
          <w:sz w:val="28"/>
          <w:szCs w:val="28"/>
        </w:rPr>
        <w:t xml:space="preserve">да № 97-ФЗ </w:t>
      </w:r>
      <w:r w:rsidRPr="00CE4512">
        <w:rPr>
          <w:spacing w:val="0"/>
          <w:sz w:val="28"/>
          <w:szCs w:val="28"/>
        </w:rPr>
        <w:t>«О государственной регистрации уставов муниципальных образований», Уставом Кировского городского округа Ставропольского края, в целях приведения Устава Кировского городского округа Ставропольского края в соответствие законодательству Российской Федерации и Ставропольского края, Дума Кировского городского округа Ставропольского</w:t>
      </w:r>
      <w:proofErr w:type="gramEnd"/>
      <w:r w:rsidRPr="00CE4512">
        <w:rPr>
          <w:spacing w:val="0"/>
          <w:sz w:val="28"/>
          <w:szCs w:val="28"/>
        </w:rPr>
        <w:t xml:space="preserve"> края</w:t>
      </w:r>
    </w:p>
    <w:p w:rsidR="00737770" w:rsidRDefault="00737770" w:rsidP="00F4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971D40" w:rsidRDefault="00392A8F" w:rsidP="005E2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40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 w:rsidRPr="00971D40">
        <w:rPr>
          <w:rFonts w:ascii="Times New Roman" w:hAnsi="Times New Roman" w:cs="Times New Roman"/>
          <w:b/>
          <w:sz w:val="28"/>
          <w:szCs w:val="28"/>
        </w:rPr>
        <w:t>А</w:t>
      </w:r>
      <w:r w:rsidRPr="00971D40">
        <w:rPr>
          <w:rFonts w:ascii="Times New Roman" w:hAnsi="Times New Roman" w:cs="Times New Roman"/>
          <w:b/>
          <w:sz w:val="28"/>
          <w:szCs w:val="28"/>
        </w:rPr>
        <w:t>:</w:t>
      </w:r>
    </w:p>
    <w:p w:rsidR="00737770" w:rsidRDefault="00737770" w:rsidP="00F4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8B" w:rsidRDefault="00E0468B" w:rsidP="00E95745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E4512">
        <w:rPr>
          <w:spacing w:val="0"/>
          <w:sz w:val="28"/>
          <w:szCs w:val="28"/>
        </w:rPr>
        <w:t>1. Внести в Устав Кировского городского округа Ставропольского края</w:t>
      </w:r>
      <w:r w:rsidR="00CE4512">
        <w:rPr>
          <w:spacing w:val="0"/>
          <w:sz w:val="28"/>
          <w:szCs w:val="28"/>
        </w:rPr>
        <w:t>,</w:t>
      </w:r>
      <w:r w:rsidRPr="00CE4512">
        <w:rPr>
          <w:spacing w:val="0"/>
          <w:sz w:val="28"/>
          <w:szCs w:val="28"/>
        </w:rPr>
        <w:t xml:space="preserve"> следующие изменения и дополнения:</w:t>
      </w:r>
    </w:p>
    <w:p w:rsidR="00C27072" w:rsidRPr="0051740C" w:rsidRDefault="00C27072" w:rsidP="00E95745">
      <w:pPr>
        <w:pStyle w:val="1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- пункт 8 части 8 статьи 29  изложить в следующей редакции:</w:t>
      </w:r>
    </w:p>
    <w:p w:rsidR="00C27072" w:rsidRPr="0051740C" w:rsidRDefault="00C27072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«8) образование Контрольно-счетной палаты Кировского городского округа, утверждение положения о Контрольно-счетной палате Кировского городского округа, назначение и досрочное освобождение от должности председателя и аудитора Контрольно-счетной палаты и заслушивание ежегодного отчета о деятельности Контрольно-счетной палаты Кировского городского округа</w:t>
      </w:r>
      <w:proofErr w:type="gramStart"/>
      <w:r w:rsidRPr="0051740C">
        <w:rPr>
          <w:spacing w:val="0"/>
          <w:sz w:val="28"/>
          <w:szCs w:val="28"/>
        </w:rPr>
        <w:t>;»</w:t>
      </w:r>
      <w:proofErr w:type="gramEnd"/>
      <w:r w:rsidRPr="0051740C">
        <w:rPr>
          <w:spacing w:val="0"/>
          <w:sz w:val="28"/>
          <w:szCs w:val="28"/>
        </w:rPr>
        <w:t>;</w:t>
      </w:r>
      <w:r w:rsidR="005C71F3" w:rsidRPr="0051740C">
        <w:rPr>
          <w:spacing w:val="0"/>
          <w:sz w:val="28"/>
          <w:szCs w:val="28"/>
        </w:rPr>
        <w:t xml:space="preserve">   </w:t>
      </w:r>
    </w:p>
    <w:p w:rsidR="00ED76B5" w:rsidRPr="0051740C" w:rsidRDefault="00ED76B5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-часть 8 статьи 29 дополнить пунктом 39 следующего содержания:</w:t>
      </w:r>
    </w:p>
    <w:p w:rsidR="00ED76B5" w:rsidRPr="0051740C" w:rsidRDefault="00ED76B5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«39) установление в соответствии с федеральным законодательством и законодательством Ставропольского края размера денежного содержания и услов</w:t>
      </w:r>
      <w:r w:rsidR="00CE0DA5">
        <w:rPr>
          <w:spacing w:val="0"/>
          <w:sz w:val="28"/>
          <w:szCs w:val="28"/>
        </w:rPr>
        <w:t>ий оплаты труда г</w:t>
      </w:r>
      <w:r w:rsidRPr="0051740C">
        <w:rPr>
          <w:spacing w:val="0"/>
          <w:sz w:val="28"/>
          <w:szCs w:val="28"/>
        </w:rPr>
        <w:t>лавы Кировского городского округа, председателя</w:t>
      </w:r>
      <w:r w:rsidR="00EB6CF4">
        <w:rPr>
          <w:spacing w:val="0"/>
          <w:sz w:val="28"/>
          <w:szCs w:val="28"/>
        </w:rPr>
        <w:t xml:space="preserve"> и аудитора</w:t>
      </w:r>
      <w:r w:rsidRPr="0051740C">
        <w:rPr>
          <w:spacing w:val="0"/>
          <w:sz w:val="28"/>
          <w:szCs w:val="28"/>
        </w:rPr>
        <w:t xml:space="preserve"> Контрольно-счетной палаты Кировского городского округа, муниципальных служащих, установление дополнительных гарантий осуществления полномочий лицам, замещающим муниципальные должности городского округа.»;</w:t>
      </w:r>
    </w:p>
    <w:p w:rsidR="005C71F3" w:rsidRPr="0051740C" w:rsidRDefault="005C71F3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- статью 31 дополнить частью 3</w:t>
      </w:r>
      <w:r w:rsidR="00CE0DA5">
        <w:rPr>
          <w:spacing w:val="0"/>
          <w:sz w:val="28"/>
          <w:szCs w:val="28"/>
        </w:rPr>
        <w:t>.</w:t>
      </w:r>
      <w:r w:rsidRPr="0051740C">
        <w:rPr>
          <w:spacing w:val="0"/>
          <w:sz w:val="28"/>
          <w:szCs w:val="28"/>
          <w:vertAlign w:val="superscript"/>
        </w:rPr>
        <w:t xml:space="preserve">1 </w:t>
      </w:r>
      <w:r w:rsidRPr="0051740C">
        <w:rPr>
          <w:spacing w:val="0"/>
          <w:sz w:val="28"/>
          <w:szCs w:val="28"/>
        </w:rPr>
        <w:t>следующего содержания:</w:t>
      </w:r>
    </w:p>
    <w:p w:rsidR="005C71F3" w:rsidRPr="0051740C" w:rsidRDefault="005C71F3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«3</w:t>
      </w:r>
      <w:r w:rsidR="00471A62">
        <w:rPr>
          <w:spacing w:val="0"/>
          <w:sz w:val="28"/>
          <w:szCs w:val="28"/>
        </w:rPr>
        <w:t>.</w:t>
      </w:r>
      <w:r w:rsidRPr="0051740C">
        <w:rPr>
          <w:spacing w:val="0"/>
          <w:sz w:val="28"/>
          <w:szCs w:val="28"/>
          <w:vertAlign w:val="superscript"/>
        </w:rPr>
        <w:t>1</w:t>
      </w:r>
      <w:r w:rsidR="00CE0DA5">
        <w:rPr>
          <w:spacing w:val="0"/>
          <w:sz w:val="28"/>
          <w:szCs w:val="28"/>
        </w:rPr>
        <w:t xml:space="preserve"> </w:t>
      </w:r>
      <w:r w:rsidRPr="0051740C">
        <w:rPr>
          <w:spacing w:val="0"/>
          <w:sz w:val="28"/>
          <w:szCs w:val="28"/>
        </w:rPr>
        <w:t xml:space="preserve">Председатель Думы Кировского городского округа  имеет право на представительские расходы на территории Российской Федерации в пределах средств, предусмотренных на эти цели в бюджете Кировского городского округа. Порядок и нормативы расходования средств на представительские расходы председателя Думы Кировского городского округа утверждаются </w:t>
      </w:r>
      <w:r w:rsidRPr="0051740C">
        <w:rPr>
          <w:spacing w:val="0"/>
          <w:sz w:val="28"/>
          <w:szCs w:val="28"/>
        </w:rPr>
        <w:lastRenderedPageBreak/>
        <w:t>решением Думы Кировского городского округа Ставропольского края</w:t>
      </w:r>
      <w:proofErr w:type="gramStart"/>
      <w:r w:rsidRPr="0051740C">
        <w:rPr>
          <w:spacing w:val="0"/>
          <w:sz w:val="28"/>
          <w:szCs w:val="28"/>
        </w:rPr>
        <w:t>.»;</w:t>
      </w:r>
      <w:proofErr w:type="gramEnd"/>
    </w:p>
    <w:p w:rsidR="003F5BE3" w:rsidRPr="0051740C" w:rsidRDefault="003F5BE3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 xml:space="preserve">- </w:t>
      </w:r>
      <w:r w:rsidR="002F1BD5" w:rsidRPr="0051740C">
        <w:rPr>
          <w:spacing w:val="0"/>
          <w:sz w:val="28"/>
          <w:szCs w:val="28"/>
        </w:rPr>
        <w:t xml:space="preserve">в абзаце 2 части 6 </w:t>
      </w:r>
      <w:r w:rsidRPr="0051740C">
        <w:rPr>
          <w:spacing w:val="0"/>
          <w:sz w:val="28"/>
          <w:szCs w:val="28"/>
        </w:rPr>
        <w:t>статью 31</w:t>
      </w:r>
      <w:r w:rsidR="002F1BD5" w:rsidRPr="0051740C">
        <w:rPr>
          <w:spacing w:val="0"/>
          <w:sz w:val="28"/>
          <w:szCs w:val="28"/>
        </w:rPr>
        <w:t xml:space="preserve"> слова «большинством голосов» заменить словами «не менее двумя треть</w:t>
      </w:r>
      <w:r w:rsidR="000D4D3F" w:rsidRPr="0051740C">
        <w:rPr>
          <w:spacing w:val="0"/>
          <w:sz w:val="28"/>
          <w:szCs w:val="28"/>
        </w:rPr>
        <w:t>и</w:t>
      </w:r>
      <w:r w:rsidR="002F1BD5" w:rsidRPr="0051740C">
        <w:rPr>
          <w:spacing w:val="0"/>
          <w:sz w:val="28"/>
          <w:szCs w:val="28"/>
        </w:rPr>
        <w:t>ми»</w:t>
      </w:r>
      <w:r w:rsidR="00DC48E4" w:rsidRPr="0051740C">
        <w:rPr>
          <w:spacing w:val="0"/>
          <w:sz w:val="28"/>
          <w:szCs w:val="28"/>
        </w:rPr>
        <w:t>;</w:t>
      </w:r>
    </w:p>
    <w:p w:rsidR="00A14355" w:rsidRPr="0051740C" w:rsidRDefault="00A14355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>- часть 6 статьи 35 изложить в следующей редакции:</w:t>
      </w:r>
    </w:p>
    <w:p w:rsidR="00A14355" w:rsidRPr="0051740C" w:rsidRDefault="00A14355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>«6. В случае невозможности исполнения главой Кировского городского округа своих полномочий по причинам временной нетрудоспособности, отпуска, командировки и других обстоятель</w:t>
      </w:r>
      <w:proofErr w:type="gramStart"/>
      <w:r w:rsidRPr="0051740C">
        <w:rPr>
          <w:rFonts w:ascii="Times New Roman" w:hAnsi="Times New Roman" w:cs="Times New Roman"/>
          <w:sz w:val="28"/>
          <w:szCs w:val="28"/>
        </w:rPr>
        <w:t>ств вр</w:t>
      </w:r>
      <w:proofErr w:type="gramEnd"/>
      <w:r w:rsidRPr="0051740C">
        <w:rPr>
          <w:rFonts w:ascii="Times New Roman" w:hAnsi="Times New Roman" w:cs="Times New Roman"/>
          <w:sz w:val="28"/>
          <w:szCs w:val="28"/>
        </w:rPr>
        <w:t xml:space="preserve">еменного характера его полномочия исполняет </w:t>
      </w:r>
      <w:r w:rsidR="00833B92" w:rsidRPr="0051740C">
        <w:rPr>
          <w:rFonts w:ascii="Times New Roman" w:hAnsi="Times New Roman" w:cs="Times New Roman"/>
          <w:sz w:val="28"/>
          <w:szCs w:val="28"/>
        </w:rPr>
        <w:t>первый заместитель</w:t>
      </w:r>
      <w:r w:rsidRPr="0051740C">
        <w:rPr>
          <w:rFonts w:ascii="Times New Roman" w:hAnsi="Times New Roman" w:cs="Times New Roman"/>
          <w:sz w:val="28"/>
          <w:szCs w:val="28"/>
        </w:rPr>
        <w:t xml:space="preserve"> главы администрации Кировского городского округа или один из заместителей главы администрации Кировского городского округа по распоряжению главы Кировского городского округа.</w:t>
      </w:r>
    </w:p>
    <w:p w:rsidR="00A14355" w:rsidRPr="0051740C" w:rsidRDefault="00A14355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33B92" w:rsidRPr="0051740C">
        <w:rPr>
          <w:rFonts w:ascii="Times New Roman" w:hAnsi="Times New Roman" w:cs="Times New Roman"/>
          <w:sz w:val="28"/>
          <w:szCs w:val="28"/>
        </w:rPr>
        <w:t>отсутствия первого заместителя</w:t>
      </w:r>
      <w:r w:rsidRPr="0051740C">
        <w:rPr>
          <w:rFonts w:ascii="Times New Roman" w:hAnsi="Times New Roman" w:cs="Times New Roman"/>
          <w:sz w:val="28"/>
          <w:szCs w:val="28"/>
        </w:rPr>
        <w:t xml:space="preserve"> </w:t>
      </w:r>
      <w:r w:rsidR="00833B92" w:rsidRPr="0051740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1740C">
        <w:rPr>
          <w:rFonts w:ascii="Times New Roman" w:hAnsi="Times New Roman" w:cs="Times New Roman"/>
          <w:sz w:val="28"/>
          <w:szCs w:val="28"/>
        </w:rPr>
        <w:t>администрации или невозможности выполнения им своих должностных обязанностей, полномочия главы Кировского городского округа исполняет один из его заместителей, в соответствии с  распоряжением главы Кировского городского округа.</w:t>
      </w:r>
    </w:p>
    <w:p w:rsidR="00A14355" w:rsidRPr="0051740C" w:rsidRDefault="00A14355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 xml:space="preserve">В случае отсутствия главы Кировского городского округа, невозможности выполнения им своих обязанностей, а также досрочного прекращения им своих полномочий, его обязанности временно исполняет </w:t>
      </w:r>
      <w:r w:rsidR="00833B92" w:rsidRPr="0051740C">
        <w:rPr>
          <w:rFonts w:ascii="Times New Roman" w:hAnsi="Times New Roman" w:cs="Times New Roman"/>
          <w:sz w:val="28"/>
          <w:szCs w:val="28"/>
        </w:rPr>
        <w:t xml:space="preserve"> первый заместитель</w:t>
      </w:r>
      <w:r w:rsidRPr="0051740C">
        <w:rPr>
          <w:rFonts w:ascii="Times New Roman" w:hAnsi="Times New Roman" w:cs="Times New Roman"/>
          <w:sz w:val="28"/>
          <w:szCs w:val="28"/>
        </w:rPr>
        <w:t xml:space="preserve"> главы администрации, в соответствии с решением Думы Кировского городского округа Ставропольского края</w:t>
      </w:r>
      <w:proofErr w:type="gramStart"/>
      <w:r w:rsidRPr="0051740C">
        <w:rPr>
          <w:rFonts w:ascii="Times New Roman" w:hAnsi="Times New Roman" w:cs="Times New Roman"/>
          <w:sz w:val="28"/>
          <w:szCs w:val="28"/>
        </w:rPr>
        <w:t>.</w:t>
      </w:r>
      <w:r w:rsidR="00833B92" w:rsidRPr="0051740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33B92" w:rsidRPr="0051740C" w:rsidRDefault="00833B92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 xml:space="preserve">-часть 9 статьи 35 дополнить </w:t>
      </w:r>
      <w:r w:rsidR="00794C31" w:rsidRPr="0051740C">
        <w:rPr>
          <w:rFonts w:ascii="Times New Roman" w:hAnsi="Times New Roman" w:cs="Times New Roman"/>
          <w:sz w:val="28"/>
          <w:szCs w:val="28"/>
        </w:rPr>
        <w:t>пунктом 7 следующего содержания:</w:t>
      </w:r>
    </w:p>
    <w:p w:rsidR="00794C31" w:rsidRPr="0051740C" w:rsidRDefault="00794C31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>«</w:t>
      </w:r>
      <w:r w:rsidR="00EE4BE4" w:rsidRPr="0051740C">
        <w:rPr>
          <w:rFonts w:ascii="Times New Roman" w:hAnsi="Times New Roman" w:cs="Times New Roman"/>
          <w:sz w:val="28"/>
          <w:szCs w:val="28"/>
        </w:rPr>
        <w:t xml:space="preserve">7) </w:t>
      </w:r>
      <w:r w:rsidRPr="0051740C">
        <w:rPr>
          <w:rFonts w:ascii="Times New Roman" w:hAnsi="Times New Roman" w:cs="Times New Roman"/>
          <w:sz w:val="28"/>
          <w:szCs w:val="28"/>
        </w:rPr>
        <w:t xml:space="preserve">право на представительские расходы на территории Российской Федерации в пределах средств, предусмотренных на эти цели в бюджете Кировского городского округа. Порядок и нормативы расходования средств на представительские расходы главы Кировского городского округа утверждаются </w:t>
      </w:r>
      <w:r w:rsidR="00EE4BE4" w:rsidRPr="0051740C">
        <w:rPr>
          <w:rFonts w:ascii="Times New Roman" w:hAnsi="Times New Roman" w:cs="Times New Roman"/>
          <w:sz w:val="28"/>
          <w:szCs w:val="28"/>
        </w:rPr>
        <w:t xml:space="preserve">решением Думы Кировского </w:t>
      </w:r>
      <w:r w:rsidRPr="005174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E4BE4" w:rsidRPr="0051740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Start"/>
      <w:r w:rsidRPr="0051740C">
        <w:rPr>
          <w:rFonts w:ascii="Times New Roman" w:hAnsi="Times New Roman" w:cs="Times New Roman"/>
          <w:sz w:val="28"/>
          <w:szCs w:val="28"/>
        </w:rPr>
        <w:t>;</w:t>
      </w:r>
      <w:r w:rsidR="00EE4BE4" w:rsidRPr="005174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E2634" w:rsidRPr="0051740C">
        <w:rPr>
          <w:rFonts w:ascii="Times New Roman" w:hAnsi="Times New Roman" w:cs="Times New Roman"/>
          <w:sz w:val="28"/>
          <w:szCs w:val="28"/>
        </w:rPr>
        <w:t>;</w:t>
      </w:r>
    </w:p>
    <w:p w:rsidR="00CE2634" w:rsidRPr="0051740C" w:rsidRDefault="00CE2634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>- статью 40 Устава изложить в следующей редакции:</w:t>
      </w:r>
    </w:p>
    <w:p w:rsidR="00CE2634" w:rsidRPr="0051740C" w:rsidRDefault="00CE2634" w:rsidP="0051740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51740C">
        <w:rPr>
          <w:b/>
          <w:bCs/>
          <w:sz w:val="28"/>
          <w:szCs w:val="28"/>
        </w:rPr>
        <w:t xml:space="preserve">«Статья 40. Контрольно-счетная палата </w:t>
      </w:r>
      <w:r w:rsidRPr="0051740C">
        <w:rPr>
          <w:b/>
          <w:sz w:val="28"/>
          <w:szCs w:val="28"/>
        </w:rPr>
        <w:t>Кировского</w:t>
      </w:r>
      <w:r w:rsidRPr="0051740C">
        <w:rPr>
          <w:sz w:val="28"/>
          <w:szCs w:val="28"/>
        </w:rPr>
        <w:t xml:space="preserve"> </w:t>
      </w:r>
      <w:r w:rsidRPr="0051740C">
        <w:rPr>
          <w:b/>
          <w:bCs/>
          <w:sz w:val="28"/>
          <w:szCs w:val="28"/>
        </w:rPr>
        <w:t xml:space="preserve">городского округа </w:t>
      </w:r>
    </w:p>
    <w:p w:rsidR="00CE2634" w:rsidRPr="0051740C" w:rsidRDefault="00CE2634" w:rsidP="0051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>1. Контрольно-счетная палата Кировского городского округа является постоянно действующим органом внешнего муниципального финансового контроля, образуется Думой Кировского городского округа Ставропольского края и подотчетна ей.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Структура контрольно-счетной палаты Кировского городского округа утверждается Думой Кировского городского округа Ставропольского края.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в состав Контрольно-счетной палаты Кировского городского округа входят председатель, аудитор и аппарат Контрольно-счетной палаты Кировского городского округа.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Должности председателя и аудитора Контрольно-счетной палаты Кировского городского округа отнесены к муниципальным должностям.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2. Контрольно-счетная палата Кировского городского округа является органом местного самоуправления и обладает правами юридического лица.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3. </w:t>
      </w:r>
      <w:proofErr w:type="gramStart"/>
      <w:r w:rsidRPr="0051740C">
        <w:rPr>
          <w:sz w:val="28"/>
          <w:szCs w:val="28"/>
        </w:rPr>
        <w:t xml:space="preserve">Порядок организации и деятельности Контрольно-счетной палаты Кировского городского округа определяется Федеральным законом </w:t>
      </w:r>
      <w:r w:rsidR="0051740C" w:rsidRPr="0051740C">
        <w:rPr>
          <w:sz w:val="28"/>
          <w:szCs w:val="28"/>
        </w:rPr>
        <w:t>от 07 февраля 2011 года № 6-ФЗ «</w:t>
      </w:r>
      <w:r w:rsidRPr="0051740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51740C" w:rsidRPr="0051740C">
        <w:rPr>
          <w:sz w:val="28"/>
          <w:szCs w:val="28"/>
        </w:rPr>
        <w:t>ции и муниципальных образований»</w:t>
      </w:r>
      <w:r w:rsidRPr="0051740C">
        <w:rPr>
          <w:sz w:val="28"/>
          <w:szCs w:val="28"/>
        </w:rPr>
        <w:t xml:space="preserve">, Бюджетным кодексом Российской Федерации, </w:t>
      </w:r>
      <w:r w:rsidRPr="0051740C">
        <w:rPr>
          <w:sz w:val="28"/>
          <w:szCs w:val="28"/>
        </w:rPr>
        <w:lastRenderedPageBreak/>
        <w:t>другими федеральными законами и иными нормативными правовыми актами Российской Федерации, законами Ставропольского края, настоящим Уставом Кировского городского округа и принимаемым в соответствии с ними</w:t>
      </w:r>
      <w:proofErr w:type="gramEnd"/>
      <w:r w:rsidRPr="0051740C">
        <w:rPr>
          <w:sz w:val="28"/>
          <w:szCs w:val="28"/>
        </w:rPr>
        <w:t xml:space="preserve"> Положением о Контрольно-счетной палате Кировского городского округа, утверждаемым Думой Кировского городского округа.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4. Контрольно-счетная палата Кировского городского округа осуществляет следующие основные полномочия: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1) организация и осуществление </w:t>
      </w:r>
      <w:proofErr w:type="gramStart"/>
      <w:r w:rsidRPr="0051740C">
        <w:rPr>
          <w:sz w:val="28"/>
          <w:szCs w:val="28"/>
        </w:rPr>
        <w:t>контроля за</w:t>
      </w:r>
      <w:proofErr w:type="gramEnd"/>
      <w:r w:rsidRPr="0051740C">
        <w:rPr>
          <w:sz w:val="28"/>
          <w:szCs w:val="28"/>
        </w:rPr>
        <w:t xml:space="preserve"> законностью и эффективностью использования средств бюджета городского округа, а также иных средств</w:t>
      </w:r>
      <w:r w:rsidR="00105347" w:rsidRPr="0051740C">
        <w:rPr>
          <w:sz w:val="28"/>
          <w:szCs w:val="28"/>
        </w:rPr>
        <w:t>,</w:t>
      </w:r>
      <w:r w:rsidRPr="0051740C">
        <w:rPr>
          <w:sz w:val="28"/>
          <w:szCs w:val="28"/>
        </w:rPr>
        <w:t xml:space="preserve"> в случаях, предусмотренных законодательством Российской Федерации;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2) экспертиза проектов бюджета городского округа, проверка и анализ обоснованности его показателей;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3) внешняя проверка годового отчета об исполнении бюджета городского округа;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 w:rsidR="00471A62">
        <w:rPr>
          <w:sz w:val="28"/>
          <w:szCs w:val="28"/>
        </w:rPr>
        <w:t>законом от 05 апреля 2013 года №</w:t>
      </w:r>
      <w:r w:rsidR="004F3433">
        <w:rPr>
          <w:sz w:val="28"/>
          <w:szCs w:val="28"/>
        </w:rPr>
        <w:t xml:space="preserve"> 44-ФЗ «</w:t>
      </w:r>
      <w:r w:rsidRPr="0051740C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F3433">
        <w:rPr>
          <w:sz w:val="28"/>
          <w:szCs w:val="28"/>
        </w:rPr>
        <w:t>арственных и муниципальных нужд»</w:t>
      </w:r>
      <w:r w:rsidRPr="0051740C">
        <w:rPr>
          <w:sz w:val="28"/>
          <w:szCs w:val="28"/>
        </w:rPr>
        <w:t xml:space="preserve">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1740C">
        <w:rPr>
          <w:sz w:val="28"/>
          <w:szCs w:val="28"/>
        </w:rPr>
        <w:t>контроль за</w:t>
      </w:r>
      <w:proofErr w:type="gramEnd"/>
      <w:r w:rsidRPr="0051740C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51740C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муниципальной собственности;</w:t>
      </w:r>
      <w:proofErr w:type="gramEnd"/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бюджета городского округа, а также муниципальных программ (проектов муниципальных программ); </w:t>
      </w:r>
    </w:p>
    <w:p w:rsidR="00CE2634" w:rsidRPr="00CF177E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</w:t>
      </w:r>
      <w:r w:rsidRPr="00CF177E">
        <w:rPr>
          <w:sz w:val="28"/>
          <w:szCs w:val="28"/>
        </w:rPr>
        <w:t xml:space="preserve">бюджетного законодательства Российской Федерации;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51740C">
        <w:rPr>
          <w:sz w:val="28"/>
          <w:szCs w:val="28"/>
        </w:rPr>
        <w:t>контроля за</w:t>
      </w:r>
      <w:proofErr w:type="gramEnd"/>
      <w:r w:rsidRPr="0051740C">
        <w:rPr>
          <w:sz w:val="28"/>
          <w:szCs w:val="28"/>
        </w:rPr>
        <w:t xml:space="preserve"> организацией исполнения бюджета городского </w:t>
      </w:r>
      <w:r w:rsidRPr="004F3433">
        <w:rPr>
          <w:sz w:val="28"/>
          <w:szCs w:val="28"/>
        </w:rPr>
        <w:t xml:space="preserve">округа </w:t>
      </w:r>
      <w:r w:rsidRPr="004F3433">
        <w:rPr>
          <w:iCs/>
          <w:sz w:val="28"/>
          <w:szCs w:val="28"/>
        </w:rPr>
        <w:t xml:space="preserve">в </w:t>
      </w:r>
      <w:r w:rsidRPr="004F3433">
        <w:rPr>
          <w:sz w:val="28"/>
          <w:szCs w:val="28"/>
        </w:rPr>
        <w:t>текущем</w:t>
      </w:r>
      <w:r w:rsidRPr="0051740C">
        <w:rPr>
          <w:sz w:val="28"/>
          <w:szCs w:val="28"/>
        </w:rPr>
        <w:t xml:space="preserve"> финансовом году, ежеквартальное представление информации о ходе исполнения бюджета городского округа, о результатах проведенных контрольных и экспертно-аналитических мероприятий в Думу городского округа и Главе городского округа;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lastRenderedPageBreak/>
        <w:t xml:space="preserve">10) осуществление </w:t>
      </w:r>
      <w:proofErr w:type="gramStart"/>
      <w:r w:rsidRPr="0051740C">
        <w:rPr>
          <w:sz w:val="28"/>
          <w:szCs w:val="28"/>
        </w:rPr>
        <w:t>контроля за</w:t>
      </w:r>
      <w:proofErr w:type="gramEnd"/>
      <w:r w:rsidRPr="0051740C">
        <w:rPr>
          <w:sz w:val="28"/>
          <w:szCs w:val="28"/>
        </w:rPr>
        <w:t xml:space="preserve"> состоянием муниципального внутреннего и внешнего долга;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Контрольно-счетного органа городского округа;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12) участие в пределах полномочий в мероприятиях, направленных на противодействие коррупции; </w:t>
      </w:r>
    </w:p>
    <w:p w:rsidR="00CE2634" w:rsidRPr="0051740C" w:rsidRDefault="00CE2634" w:rsidP="0051740C">
      <w:pPr>
        <w:pStyle w:val="a9"/>
        <w:ind w:firstLine="709"/>
        <w:jc w:val="both"/>
        <w:rPr>
          <w:sz w:val="28"/>
          <w:szCs w:val="28"/>
        </w:rPr>
      </w:pPr>
      <w:r w:rsidRPr="0051740C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настоящим Уставом городского округа и нормативными решениями Думы городского округа. </w:t>
      </w:r>
    </w:p>
    <w:p w:rsidR="00CE2634" w:rsidRPr="0051740C" w:rsidRDefault="00CE2634" w:rsidP="0051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740C">
        <w:rPr>
          <w:rFonts w:ascii="Times New Roman" w:hAnsi="Times New Roman" w:cs="Times New Roman"/>
          <w:sz w:val="28"/>
          <w:szCs w:val="28"/>
        </w:rPr>
        <w:t>Должностным лицам Контрольно-счетной палаты Кировского городского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Кировского городского округа (в том числе по медицинскому и санаторно-курортному обеспечению, бытовому, транспортному и иным видам</w:t>
      </w:r>
      <w:proofErr w:type="gramEnd"/>
      <w:r w:rsidRPr="0051740C">
        <w:rPr>
          <w:rFonts w:ascii="Times New Roman" w:hAnsi="Times New Roman" w:cs="Times New Roman"/>
          <w:sz w:val="28"/>
          <w:szCs w:val="28"/>
        </w:rPr>
        <w:t xml:space="preserve"> обслуживания).</w:t>
      </w:r>
    </w:p>
    <w:p w:rsidR="00CE2634" w:rsidRPr="0051740C" w:rsidRDefault="00CE2634" w:rsidP="0051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40C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аудитора и работников аппарата Контрольно-счетной палаты Кировского городского округа устанавливаются решениями Думы Кировского городского округа в соответствии с федеральным з</w:t>
      </w:r>
      <w:r w:rsidR="0051740C" w:rsidRPr="0051740C">
        <w:rPr>
          <w:rFonts w:ascii="Times New Roman" w:hAnsi="Times New Roman" w:cs="Times New Roman"/>
          <w:sz w:val="28"/>
          <w:szCs w:val="28"/>
        </w:rPr>
        <w:t>аконом от 07 февраля 2011 года № 6-ФЗ «</w:t>
      </w:r>
      <w:r w:rsidRPr="0051740C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="0051740C" w:rsidRPr="0051740C">
        <w:rPr>
          <w:rFonts w:ascii="Times New Roman" w:hAnsi="Times New Roman" w:cs="Times New Roman"/>
          <w:sz w:val="28"/>
          <w:szCs w:val="28"/>
        </w:rPr>
        <w:t>ации и деятельности контрольно-</w:t>
      </w:r>
      <w:r w:rsidRPr="0051740C">
        <w:rPr>
          <w:rFonts w:ascii="Times New Roman" w:hAnsi="Times New Roman" w:cs="Times New Roman"/>
          <w:sz w:val="28"/>
          <w:szCs w:val="28"/>
        </w:rPr>
        <w:t>счетных органов субъектов Российской Федера</w:t>
      </w:r>
      <w:r w:rsidR="0051740C" w:rsidRPr="0051740C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51740C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Ставропольского края.</w:t>
      </w:r>
      <w:r w:rsidR="0051740C" w:rsidRPr="0051740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468B" w:rsidRPr="0051740C" w:rsidRDefault="00194229" w:rsidP="0051740C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2.</w:t>
      </w:r>
      <w:r w:rsidR="00E0468B" w:rsidRPr="0051740C">
        <w:rPr>
          <w:spacing w:val="0"/>
          <w:sz w:val="28"/>
          <w:szCs w:val="28"/>
        </w:rPr>
        <w:t xml:space="preserve">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E0468B" w:rsidRPr="0051740C" w:rsidRDefault="00194229" w:rsidP="0051740C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>3.</w:t>
      </w:r>
      <w:r w:rsidR="00E0468B" w:rsidRPr="0051740C">
        <w:rPr>
          <w:spacing w:val="0"/>
          <w:sz w:val="28"/>
          <w:szCs w:val="28"/>
        </w:rPr>
        <w:t xml:space="preserve"> Настоящее решение вступает в силу со дня его опубликования после государственной</w:t>
      </w:r>
      <w:r w:rsidR="00A14355" w:rsidRPr="0051740C">
        <w:rPr>
          <w:spacing w:val="0"/>
          <w:sz w:val="28"/>
          <w:szCs w:val="28"/>
        </w:rPr>
        <w:t xml:space="preserve">  </w:t>
      </w:r>
      <w:r w:rsidR="00E0468B" w:rsidRPr="0051740C">
        <w:rPr>
          <w:spacing w:val="0"/>
          <w:sz w:val="28"/>
          <w:szCs w:val="28"/>
        </w:rPr>
        <w:t xml:space="preserve"> регистрации </w:t>
      </w:r>
      <w:r w:rsidR="00A14355" w:rsidRPr="0051740C">
        <w:rPr>
          <w:spacing w:val="0"/>
          <w:sz w:val="28"/>
          <w:szCs w:val="28"/>
        </w:rPr>
        <w:t xml:space="preserve">  </w:t>
      </w:r>
      <w:r w:rsidR="00E0468B" w:rsidRPr="0051740C">
        <w:rPr>
          <w:spacing w:val="0"/>
          <w:sz w:val="28"/>
          <w:szCs w:val="28"/>
        </w:rPr>
        <w:t xml:space="preserve">в </w:t>
      </w:r>
      <w:r w:rsidR="00A14355" w:rsidRPr="0051740C">
        <w:rPr>
          <w:spacing w:val="0"/>
          <w:sz w:val="28"/>
          <w:szCs w:val="28"/>
        </w:rPr>
        <w:t xml:space="preserve"> </w:t>
      </w:r>
      <w:r w:rsidR="00E0468B" w:rsidRPr="0051740C">
        <w:rPr>
          <w:spacing w:val="0"/>
          <w:sz w:val="28"/>
          <w:szCs w:val="28"/>
        </w:rPr>
        <w:t>Главном управлении Министерства юстиции</w:t>
      </w:r>
      <w:r w:rsidR="006D2E56">
        <w:rPr>
          <w:spacing w:val="0"/>
          <w:sz w:val="28"/>
          <w:szCs w:val="28"/>
        </w:rPr>
        <w:t xml:space="preserve"> </w:t>
      </w:r>
      <w:r w:rsidR="00E0468B" w:rsidRPr="0051740C">
        <w:rPr>
          <w:spacing w:val="0"/>
          <w:sz w:val="28"/>
          <w:szCs w:val="28"/>
        </w:rPr>
        <w:t>Российской Федерации по Ставропольскому краю.</w:t>
      </w:r>
    </w:p>
    <w:p w:rsidR="00E0468B" w:rsidRPr="0051740C" w:rsidRDefault="00194229" w:rsidP="0051740C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51740C">
        <w:rPr>
          <w:spacing w:val="0"/>
          <w:sz w:val="28"/>
          <w:szCs w:val="28"/>
        </w:rPr>
        <w:t xml:space="preserve">4. </w:t>
      </w:r>
      <w:r w:rsidR="00E0468B" w:rsidRPr="0051740C">
        <w:rPr>
          <w:spacing w:val="0"/>
          <w:sz w:val="28"/>
          <w:szCs w:val="28"/>
        </w:rPr>
        <w:t xml:space="preserve">Опубликовать (обнародовать) настоящее решение после </w:t>
      </w:r>
      <w:r w:rsidR="00971D40" w:rsidRPr="0051740C">
        <w:rPr>
          <w:spacing w:val="0"/>
          <w:sz w:val="28"/>
          <w:szCs w:val="28"/>
        </w:rPr>
        <w:t xml:space="preserve">его </w:t>
      </w:r>
      <w:r w:rsidR="00E0468B" w:rsidRPr="0051740C">
        <w:rPr>
          <w:spacing w:val="0"/>
          <w:sz w:val="28"/>
          <w:szCs w:val="28"/>
        </w:rPr>
        <w:t>государственной регистрации.</w:t>
      </w:r>
    </w:p>
    <w:p w:rsidR="00971D40" w:rsidRDefault="00971D40" w:rsidP="00F4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B9" w:rsidRDefault="00121109" w:rsidP="001600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3E4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Pr="00F43E42" w:rsidRDefault="00121109" w:rsidP="001600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3E42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1600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3E42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ED35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1E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35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1E35">
        <w:rPr>
          <w:rFonts w:ascii="Times New Roman" w:hAnsi="Times New Roman" w:cs="Times New Roman"/>
          <w:sz w:val="28"/>
          <w:szCs w:val="28"/>
        </w:rPr>
        <w:t xml:space="preserve">  </w:t>
      </w:r>
      <w:r w:rsidR="00ED35B1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ED35B1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121109" w:rsidRDefault="00121109" w:rsidP="0016007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BEF" w:rsidRDefault="00297BEF" w:rsidP="00297BEF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297BEF" w:rsidRDefault="00297BEF" w:rsidP="00297BEF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округа Ставропольского края,</w:t>
      </w:r>
    </w:p>
    <w:p w:rsidR="00297BEF" w:rsidRDefault="00297BEF" w:rsidP="00297BEF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297BEF" w:rsidRDefault="00297BEF" w:rsidP="00297BEF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CC5B8F" w:rsidRDefault="00297BEF" w:rsidP="00297BEF">
      <w:pPr>
        <w:widowControl w:val="0"/>
        <w:tabs>
          <w:tab w:val="left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</w:t>
      </w:r>
      <w:bookmarkStart w:id="1" w:name="_GoBack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                  Н.О. </w:t>
      </w:r>
      <w:proofErr w:type="spellStart"/>
      <w:r>
        <w:rPr>
          <w:rFonts w:ascii="Times New Roman" w:hAnsi="Times New Roman"/>
          <w:sz w:val="28"/>
          <w:szCs w:val="28"/>
        </w:rPr>
        <w:t>Новопашин</w:t>
      </w:r>
      <w:proofErr w:type="spellEnd"/>
    </w:p>
    <w:sectPr w:rsidR="00CC5B8F" w:rsidSect="0079021C">
      <w:pgSz w:w="11906" w:h="16838"/>
      <w:pgMar w:top="709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1E"/>
    <w:multiLevelType w:val="multilevel"/>
    <w:tmpl w:val="5FA47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47F0A"/>
    <w:multiLevelType w:val="multilevel"/>
    <w:tmpl w:val="01404A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5D5DC1"/>
    <w:multiLevelType w:val="multilevel"/>
    <w:tmpl w:val="139E0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77EE8"/>
    <w:multiLevelType w:val="multilevel"/>
    <w:tmpl w:val="CA86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8C7129"/>
    <w:multiLevelType w:val="multilevel"/>
    <w:tmpl w:val="08725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298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C7D30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4D3F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347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372B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07B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34D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229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8D4"/>
    <w:rsid w:val="00221DC6"/>
    <w:rsid w:val="00221EAD"/>
    <w:rsid w:val="002227BF"/>
    <w:rsid w:val="00222A8A"/>
    <w:rsid w:val="00222AA0"/>
    <w:rsid w:val="00223599"/>
    <w:rsid w:val="00223ACF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97BEF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CA1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1BD5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29E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BF3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D4C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5F12"/>
    <w:rsid w:val="003664FF"/>
    <w:rsid w:val="003665E1"/>
    <w:rsid w:val="003674B6"/>
    <w:rsid w:val="003702EA"/>
    <w:rsid w:val="00370539"/>
    <w:rsid w:val="00370BB5"/>
    <w:rsid w:val="00370F09"/>
    <w:rsid w:val="003715B8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306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4FB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BE3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628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0AC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62"/>
    <w:rsid w:val="00471AE0"/>
    <w:rsid w:val="00471CF9"/>
    <w:rsid w:val="00471EB9"/>
    <w:rsid w:val="00471F14"/>
    <w:rsid w:val="0047254D"/>
    <w:rsid w:val="00473235"/>
    <w:rsid w:val="00473C2F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B49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48C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D6A"/>
    <w:rsid w:val="004D5E0E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17D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433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40C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93B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6C5"/>
    <w:rsid w:val="005C39A8"/>
    <w:rsid w:val="005C5123"/>
    <w:rsid w:val="005C530B"/>
    <w:rsid w:val="005C55D4"/>
    <w:rsid w:val="005C5639"/>
    <w:rsid w:val="005C58EE"/>
    <w:rsid w:val="005C655B"/>
    <w:rsid w:val="005C71F3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454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1822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3FCC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2E56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252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13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770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1CC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4AF"/>
    <w:rsid w:val="007737C4"/>
    <w:rsid w:val="0077389F"/>
    <w:rsid w:val="0077411D"/>
    <w:rsid w:val="00774732"/>
    <w:rsid w:val="007753BB"/>
    <w:rsid w:val="00775690"/>
    <w:rsid w:val="00775D4D"/>
    <w:rsid w:val="007762B8"/>
    <w:rsid w:val="007762C9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21C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31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3FFE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2501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1E2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B1D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B92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4BB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942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3CEA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419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1E35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D40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3A62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355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D09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4B6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4EC3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72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5DA5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6BEB"/>
    <w:rsid w:val="00C971A3"/>
    <w:rsid w:val="00C9749E"/>
    <w:rsid w:val="00C979B2"/>
    <w:rsid w:val="00C97BCF"/>
    <w:rsid w:val="00CA08D1"/>
    <w:rsid w:val="00CA0D0D"/>
    <w:rsid w:val="00CA0ED3"/>
    <w:rsid w:val="00CA0F09"/>
    <w:rsid w:val="00CA1A46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5B8F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9E0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0DA5"/>
    <w:rsid w:val="00CE1DFF"/>
    <w:rsid w:val="00CE20AA"/>
    <w:rsid w:val="00CE2634"/>
    <w:rsid w:val="00CE28BC"/>
    <w:rsid w:val="00CE408C"/>
    <w:rsid w:val="00CE40DF"/>
    <w:rsid w:val="00CE4512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177E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1F6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5B9"/>
    <w:rsid w:val="00D16AC6"/>
    <w:rsid w:val="00D175A6"/>
    <w:rsid w:val="00D17DBB"/>
    <w:rsid w:val="00D20084"/>
    <w:rsid w:val="00D2033F"/>
    <w:rsid w:val="00D21109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157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0D2"/>
    <w:rsid w:val="00D5015B"/>
    <w:rsid w:val="00D50707"/>
    <w:rsid w:val="00D50ED5"/>
    <w:rsid w:val="00D51392"/>
    <w:rsid w:val="00D51983"/>
    <w:rsid w:val="00D51E10"/>
    <w:rsid w:val="00D5208F"/>
    <w:rsid w:val="00D52131"/>
    <w:rsid w:val="00D525E9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45A6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0E4F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48E4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499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4D0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68B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2BC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37CD0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1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5745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CF4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35B1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6B5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BE4"/>
    <w:rsid w:val="00EE4F1A"/>
    <w:rsid w:val="00EE51A4"/>
    <w:rsid w:val="00EE5812"/>
    <w:rsid w:val="00EE58DA"/>
    <w:rsid w:val="00EE5EA2"/>
    <w:rsid w:val="00EE6139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2C9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3E42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D26157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D26157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2">
    <w:name w:val="Заголовок №2_"/>
    <w:basedOn w:val="a0"/>
    <w:link w:val="20"/>
    <w:rsid w:val="00E0468B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0468B"/>
    <w:pPr>
      <w:widowControl w:val="0"/>
      <w:shd w:val="clear" w:color="auto" w:fill="FFFFFF"/>
      <w:spacing w:after="300" w:line="322" w:lineRule="exact"/>
      <w:outlineLvl w:val="1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character" w:customStyle="1" w:styleId="21">
    <w:name w:val="Основной текст (2)_"/>
    <w:basedOn w:val="a0"/>
    <w:link w:val="22"/>
    <w:rsid w:val="00E0468B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0468B"/>
    <w:rPr>
      <w:rFonts w:ascii="Times New Roman" w:eastAsia="Times New Roman" w:hAnsi="Times New Roman" w:cs="Times New Roman"/>
      <w:spacing w:val="-18"/>
      <w:sz w:val="36"/>
      <w:szCs w:val="36"/>
      <w:shd w:val="clear" w:color="auto" w:fill="FFFFFF"/>
    </w:rPr>
  </w:style>
  <w:style w:type="character" w:customStyle="1" w:styleId="1-1pt">
    <w:name w:val="Заголовок №1 + Курсив;Интервал -1 pt"/>
    <w:basedOn w:val="10"/>
    <w:rsid w:val="00E0468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0468B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rsid w:val="00E0468B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8"/>
      <w:sz w:val="36"/>
      <w:szCs w:val="36"/>
    </w:rPr>
  </w:style>
  <w:style w:type="paragraph" w:customStyle="1" w:styleId="a9">
    <w:name w:val="Стиль"/>
    <w:rsid w:val="00CE2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D26157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D26157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2">
    <w:name w:val="Заголовок №2_"/>
    <w:basedOn w:val="a0"/>
    <w:link w:val="20"/>
    <w:rsid w:val="00E0468B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0468B"/>
    <w:pPr>
      <w:widowControl w:val="0"/>
      <w:shd w:val="clear" w:color="auto" w:fill="FFFFFF"/>
      <w:spacing w:after="300" w:line="322" w:lineRule="exact"/>
      <w:outlineLvl w:val="1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character" w:customStyle="1" w:styleId="21">
    <w:name w:val="Основной текст (2)_"/>
    <w:basedOn w:val="a0"/>
    <w:link w:val="22"/>
    <w:rsid w:val="00E0468B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0468B"/>
    <w:rPr>
      <w:rFonts w:ascii="Times New Roman" w:eastAsia="Times New Roman" w:hAnsi="Times New Roman" w:cs="Times New Roman"/>
      <w:spacing w:val="-18"/>
      <w:sz w:val="36"/>
      <w:szCs w:val="36"/>
      <w:shd w:val="clear" w:color="auto" w:fill="FFFFFF"/>
    </w:rPr>
  </w:style>
  <w:style w:type="character" w:customStyle="1" w:styleId="1-1pt">
    <w:name w:val="Заголовок №1 + Курсив;Интервал -1 pt"/>
    <w:basedOn w:val="10"/>
    <w:rsid w:val="00E0468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0468B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rsid w:val="00E0468B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8"/>
      <w:sz w:val="36"/>
      <w:szCs w:val="36"/>
    </w:rPr>
  </w:style>
  <w:style w:type="paragraph" w:customStyle="1" w:styleId="a9">
    <w:name w:val="Стиль"/>
    <w:rsid w:val="00CE2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259B-5657-4846-8390-6C47EFAF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14</cp:revision>
  <cp:lastPrinted>2022-09-27T07:31:00Z</cp:lastPrinted>
  <dcterms:created xsi:type="dcterms:W3CDTF">2022-08-25T11:49:00Z</dcterms:created>
  <dcterms:modified xsi:type="dcterms:W3CDTF">2022-10-31T14:19:00Z</dcterms:modified>
</cp:coreProperties>
</file>