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6" w:rsidRPr="00416CD6" w:rsidRDefault="00416CD6" w:rsidP="00416CD6">
      <w:pPr>
        <w:jc w:val="center"/>
        <w:rPr>
          <w:rFonts w:cs="Times New Roman"/>
          <w:sz w:val="28"/>
          <w:szCs w:val="28"/>
          <w:lang w:eastAsia="ru-RU"/>
        </w:rPr>
      </w:pPr>
      <w:r w:rsidRPr="00416CD6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18E7107" wp14:editId="1092F389">
            <wp:extent cx="617220" cy="69342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D6" w:rsidRPr="00416CD6" w:rsidRDefault="00416CD6" w:rsidP="00416CD6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416CD6" w:rsidRPr="00416CD6" w:rsidRDefault="00416CD6" w:rsidP="00416CD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16CD6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16CD6" w:rsidRPr="00416CD6" w:rsidRDefault="00416CD6" w:rsidP="00416CD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16CD6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416CD6" w:rsidRPr="00416CD6" w:rsidRDefault="00416CD6" w:rsidP="00416CD6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416CD6" w:rsidRPr="00416CD6" w:rsidRDefault="00416CD6" w:rsidP="00416CD6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416CD6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416CD6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416CD6" w:rsidRPr="00416CD6" w:rsidRDefault="00416CD6" w:rsidP="00416CD6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416CD6" w:rsidRPr="00416CD6" w:rsidRDefault="00416CD6" w:rsidP="00416CD6">
      <w:pPr>
        <w:rPr>
          <w:rFonts w:cs="Times New Roman"/>
          <w:lang w:eastAsia="ru-RU"/>
        </w:rPr>
      </w:pPr>
      <w:r>
        <w:rPr>
          <w:rFonts w:cs="Times New Roman"/>
          <w:sz w:val="28"/>
          <w:szCs w:val="28"/>
          <w:lang w:eastAsia="ru-RU"/>
        </w:rPr>
        <w:t>26</w:t>
      </w:r>
      <w:r w:rsidRPr="00416CD6">
        <w:rPr>
          <w:rFonts w:cs="Times New Roman"/>
          <w:sz w:val="28"/>
          <w:szCs w:val="28"/>
          <w:lang w:eastAsia="ru-RU"/>
        </w:rPr>
        <w:t xml:space="preserve"> марта 2025 г</w:t>
      </w:r>
      <w:r w:rsidRPr="00416CD6">
        <w:rPr>
          <w:rFonts w:cs="Times New Roman"/>
          <w:sz w:val="22"/>
          <w:szCs w:val="22"/>
          <w:lang w:eastAsia="ru-RU"/>
        </w:rPr>
        <w:t xml:space="preserve">. </w:t>
      </w:r>
      <w:r w:rsidRPr="00416CD6">
        <w:rPr>
          <w:rFonts w:cs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416CD6">
        <w:rPr>
          <w:rFonts w:cs="Times New Roman"/>
          <w:b/>
          <w:lang w:eastAsia="ru-RU"/>
        </w:rPr>
        <w:t xml:space="preserve">                                                   </w:t>
      </w:r>
      <w:r>
        <w:rPr>
          <w:rFonts w:cs="Times New Roman"/>
          <w:sz w:val="28"/>
          <w:szCs w:val="28"/>
          <w:lang w:eastAsia="ru-RU"/>
        </w:rPr>
        <w:t>№ 99</w:t>
      </w:r>
      <w:r w:rsidRPr="00416CD6">
        <w:rPr>
          <w:rFonts w:cs="Times New Roman"/>
          <w:sz w:val="28"/>
          <w:szCs w:val="28"/>
          <w:lang w:eastAsia="ru-RU"/>
        </w:rPr>
        <w:t>-р</w:t>
      </w:r>
    </w:p>
    <w:p w:rsidR="00416CD6" w:rsidRPr="00416CD6" w:rsidRDefault="00416CD6" w:rsidP="00416CD6">
      <w:pPr>
        <w:ind w:right="-1"/>
        <w:jc w:val="both"/>
        <w:rPr>
          <w:rFonts w:cs="Times New Roman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детальный 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AB69A0">
        <w:rPr>
          <w:rFonts w:cs="Times New Roman"/>
          <w:color w:val="000000"/>
          <w:sz w:val="28"/>
          <w:szCs w:val="28"/>
          <w:lang w:eastAsia="ru-RU"/>
        </w:rPr>
        <w:t>5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E315AF">
        <w:rPr>
          <w:rFonts w:cs="Times New Roman"/>
          <w:sz w:val="28"/>
          <w:szCs w:val="28"/>
          <w:lang w:eastAsia="ru-RU"/>
        </w:rPr>
        <w:t>е</w:t>
      </w:r>
      <w:r w:rsidRPr="009B0EC2">
        <w:rPr>
          <w:rFonts w:cs="Times New Roman"/>
          <w:sz w:val="28"/>
          <w:szCs w:val="28"/>
          <w:lang w:eastAsia="ru-RU"/>
        </w:rPr>
        <w:t xml:space="preserve">м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="009467FA">
        <w:rPr>
          <w:rFonts w:cs="Times New Roman"/>
          <w:sz w:val="28"/>
          <w:szCs w:val="28"/>
        </w:rPr>
        <w:t>от 20 февраля</w:t>
      </w:r>
      <w:r w:rsidR="009467FA" w:rsidRPr="00730508">
        <w:rPr>
          <w:rFonts w:cs="Times New Roman"/>
          <w:sz w:val="28"/>
          <w:szCs w:val="28"/>
        </w:rPr>
        <w:t xml:space="preserve"> 202</w:t>
      </w:r>
      <w:r w:rsidR="00CC7D7B">
        <w:rPr>
          <w:rFonts w:cs="Times New Roman"/>
          <w:sz w:val="28"/>
          <w:szCs w:val="28"/>
        </w:rPr>
        <w:t>5</w:t>
      </w:r>
      <w:r w:rsidR="009467FA" w:rsidRPr="00730508">
        <w:rPr>
          <w:rFonts w:cs="Times New Roman"/>
          <w:sz w:val="28"/>
          <w:szCs w:val="28"/>
        </w:rPr>
        <w:t xml:space="preserve"> года № </w:t>
      </w:r>
      <w:r w:rsidR="009467FA">
        <w:rPr>
          <w:rFonts w:cs="Times New Roman"/>
          <w:sz w:val="28"/>
          <w:szCs w:val="28"/>
        </w:rPr>
        <w:t>338</w:t>
      </w:r>
      <w:r w:rsidR="009467FA" w:rsidRPr="00730508">
        <w:rPr>
          <w:rFonts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</w:t>
      </w:r>
      <w:r w:rsidR="009467FA">
        <w:rPr>
          <w:rFonts w:cs="Times New Roman"/>
          <w:sz w:val="28"/>
          <w:szCs w:val="28"/>
        </w:rPr>
        <w:t xml:space="preserve">       </w:t>
      </w:r>
      <w:r w:rsidR="009467FA" w:rsidRPr="007246AE">
        <w:rPr>
          <w:rFonts w:cs="Times New Roman"/>
          <w:sz w:val="28"/>
        </w:rPr>
        <w:t>19 декабря 2024 года № 315 «О бюджете Кировского муниципального округа Ставропольского края на 2025 год и плановый период 2026 и 2027 годов</w:t>
      </w:r>
      <w:r w:rsidR="009467FA" w:rsidRPr="007246AE">
        <w:rPr>
          <w:rFonts w:cs="Times New Roman"/>
          <w:sz w:val="28"/>
          <w:szCs w:val="28"/>
        </w:rPr>
        <w:t>»</w:t>
      </w:r>
    </w:p>
    <w:p w:rsidR="00504FB6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E72095" w:rsidRPr="009B0EC2" w:rsidRDefault="00E72095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 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>
        <w:rPr>
          <w:rFonts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</w:t>
      </w:r>
      <w:r w:rsidRPr="009B0EC2">
        <w:rPr>
          <w:rFonts w:cs="Times New Roman"/>
          <w:sz w:val="28"/>
          <w:szCs w:val="28"/>
          <w:lang w:eastAsia="ru-RU"/>
        </w:rPr>
        <w:t xml:space="preserve"> от 2</w:t>
      </w:r>
      <w:r w:rsidR="009467FA"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9467FA"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г</w:t>
      </w:r>
      <w:r>
        <w:rPr>
          <w:rFonts w:cs="Times New Roman"/>
          <w:sz w:val="28"/>
          <w:szCs w:val="28"/>
          <w:lang w:eastAsia="ru-RU"/>
        </w:rPr>
        <w:t>ода</w:t>
      </w:r>
      <w:r w:rsidRPr="009B0EC2">
        <w:rPr>
          <w:rFonts w:cs="Times New Roman"/>
          <w:sz w:val="28"/>
          <w:szCs w:val="28"/>
          <w:lang w:eastAsia="ru-RU"/>
        </w:rPr>
        <w:t xml:space="preserve"> № 5</w:t>
      </w:r>
      <w:r>
        <w:rPr>
          <w:rFonts w:cs="Times New Roman"/>
          <w:sz w:val="28"/>
          <w:szCs w:val="28"/>
          <w:lang w:eastAsia="ru-RU"/>
        </w:rPr>
        <w:t>1</w:t>
      </w:r>
      <w:r w:rsidR="009467FA">
        <w:rPr>
          <w:rFonts w:cs="Times New Roman"/>
          <w:sz w:val="28"/>
          <w:szCs w:val="28"/>
          <w:lang w:eastAsia="ru-RU"/>
        </w:rPr>
        <w:t>0</w:t>
      </w:r>
      <w:r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 w:rsidR="009467FA">
        <w:rPr>
          <w:rFonts w:cs="Times New Roman"/>
          <w:sz w:val="28"/>
          <w:szCs w:val="28"/>
          <w:lang w:eastAsia="ru-RU"/>
        </w:rPr>
        <w:t>5</w:t>
      </w:r>
      <w:r w:rsidRPr="009B0EC2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="00892C17">
        <w:rPr>
          <w:rFonts w:cs="Times New Roman"/>
          <w:sz w:val="28"/>
          <w:szCs w:val="28"/>
          <w:lang w:eastAsia="ru-RU"/>
        </w:rPr>
        <w:t>, изложив</w:t>
      </w:r>
      <w:r w:rsidRPr="009B0EC2">
        <w:rPr>
          <w:rFonts w:cs="Times New Roman"/>
          <w:sz w:val="28"/>
          <w:szCs w:val="28"/>
          <w:lang w:eastAsia="ru-RU"/>
        </w:rPr>
        <w:t xml:space="preserve"> в новой прилагаемой редакции.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9B0EC2">
        <w:rPr>
          <w:rFonts w:cs="Times New Roman"/>
          <w:sz w:val="28"/>
          <w:szCs w:val="28"/>
          <w:lang w:eastAsia="ru-RU"/>
        </w:rPr>
        <w:t xml:space="preserve"> настоящее распоряжение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proofErr w:type="gramStart"/>
      <w:r w:rsidRPr="00293054">
        <w:rPr>
          <w:sz w:val="28"/>
          <w:szCs w:val="28"/>
        </w:rPr>
        <w:t>Контроль за</w:t>
      </w:r>
      <w:proofErr w:type="gramEnd"/>
      <w:r w:rsidRPr="00293054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 w:rsidR="009467FA">
        <w:rPr>
          <w:sz w:val="28"/>
          <w:szCs w:val="28"/>
        </w:rPr>
        <w:t xml:space="preserve">заместителя </w:t>
      </w:r>
      <w:r w:rsidRPr="00293054">
        <w:rPr>
          <w:sz w:val="28"/>
          <w:szCs w:val="28"/>
        </w:rPr>
        <w:t xml:space="preserve">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proofErr w:type="spellStart"/>
      <w:r w:rsidR="005673D2">
        <w:rPr>
          <w:sz w:val="28"/>
          <w:szCs w:val="28"/>
          <w:lang w:eastAsia="ru-RU"/>
        </w:rPr>
        <w:t>Козьманова</w:t>
      </w:r>
      <w:proofErr w:type="spellEnd"/>
      <w:r w:rsidR="005673D2">
        <w:rPr>
          <w:sz w:val="28"/>
          <w:szCs w:val="28"/>
          <w:lang w:eastAsia="ru-RU"/>
        </w:rPr>
        <w:t xml:space="preserve"> В.Ф.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Default="00804EAE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673D2" w:rsidRPr="000176A2" w:rsidRDefault="005673D2" w:rsidP="005673D2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5673D2" w:rsidRPr="000176A2" w:rsidRDefault="005673D2" w:rsidP="005673D2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5673D2" w:rsidRPr="000176A2" w:rsidRDefault="005673D2" w:rsidP="005673D2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673D2" w:rsidRPr="000176A2" w:rsidRDefault="005673D2" w:rsidP="005673D2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Кировского 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5673D2" w:rsidRPr="000176A2" w:rsidRDefault="005673D2" w:rsidP="005673D2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</w:t>
      </w: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658"/>
      </w:tblGrid>
      <w:tr w:rsidR="006D4D4D" w:rsidRPr="00364AE7" w:rsidTr="006D4D4D">
        <w:trPr>
          <w:trHeight w:val="310"/>
        </w:trPr>
        <w:tc>
          <w:tcPr>
            <w:tcW w:w="10214" w:type="dxa"/>
          </w:tcPr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</w:tc>
      </w:tr>
      <w:tr w:rsidR="006D4D4D" w:rsidRPr="00364AE7" w:rsidTr="006D4D4D">
        <w:trPr>
          <w:trHeight w:val="310"/>
        </w:trPr>
        <w:tc>
          <w:tcPr>
            <w:tcW w:w="10214" w:type="dxa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416CD6" w:rsidRPr="00416CD6" w:rsidTr="006D4D4D">
              <w:tc>
                <w:tcPr>
                  <w:tcW w:w="9998" w:type="dxa"/>
                  <w:gridSpan w:val="3"/>
                </w:tcPr>
                <w:p w:rsidR="005673D2" w:rsidRPr="00416CD6" w:rsidRDefault="006D4D4D" w:rsidP="006D4D4D">
                  <w:pPr>
                    <w:spacing w:line="240" w:lineRule="exact"/>
                    <w:ind w:left="-45"/>
                    <w:jc w:val="both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исполняющий обязанности </w:t>
                  </w:r>
                  <w:proofErr w:type="gramStart"/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</w:t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</w:rPr>
                    <w:t xml:space="preserve"> К</w:t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ировского муниципального округа Ставропольского края</w:t>
                  </w:r>
                  <w:proofErr w:type="gramEnd"/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</w:t>
                  </w:r>
                </w:p>
                <w:p w:rsidR="006D4D4D" w:rsidRPr="00416CD6" w:rsidRDefault="005673D2" w:rsidP="006D4D4D">
                  <w:pPr>
                    <w:spacing w:line="240" w:lineRule="exact"/>
                    <w:ind w:left="-45"/>
                    <w:jc w:val="both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                                    </w:t>
                  </w:r>
                  <w:r w:rsidR="006D4D4D"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 w:rsidR="006D4D4D"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В.Ф. </w:t>
                  </w:r>
                  <w:proofErr w:type="spellStart"/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Козьманов</w:t>
                  </w:r>
                  <w:proofErr w:type="spellEnd"/>
                </w:p>
                <w:p w:rsidR="006D4D4D" w:rsidRPr="00416CD6" w:rsidRDefault="006D4D4D" w:rsidP="006D4D4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416CD6" w:rsidRPr="00416CD6" w:rsidTr="006D4D4D">
              <w:trPr>
                <w:trHeight w:val="310"/>
              </w:trPr>
              <w:tc>
                <w:tcPr>
                  <w:tcW w:w="5874" w:type="dxa"/>
                </w:tcPr>
                <w:p w:rsidR="006D4D4D" w:rsidRPr="00416CD6" w:rsidRDefault="006D4D4D" w:rsidP="006D4D4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 xml:space="preserve">Визируют:  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6D4D4D" w:rsidRPr="00416CD6" w:rsidRDefault="006D4D4D" w:rsidP="006D4D4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6D4D4D" w:rsidRPr="00416CD6" w:rsidRDefault="006D4D4D" w:rsidP="006D4D4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416CD6" w:rsidRPr="00416CD6" w:rsidTr="006D4D4D">
              <w:trPr>
                <w:trHeight w:val="310"/>
              </w:trPr>
              <w:tc>
                <w:tcPr>
                  <w:tcW w:w="5874" w:type="dxa"/>
                </w:tcPr>
                <w:p w:rsidR="006D4D4D" w:rsidRPr="00416CD6" w:rsidRDefault="006D4D4D" w:rsidP="006D4D4D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Управляющий делами администрации</w:t>
                  </w:r>
                </w:p>
                <w:p w:rsidR="006D4D4D" w:rsidRPr="00416CD6" w:rsidRDefault="006D4D4D" w:rsidP="006D4D4D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6D4D4D" w:rsidRPr="00416CD6" w:rsidRDefault="006D4D4D" w:rsidP="006D4D4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416CD6" w:rsidRPr="00416CD6" w:rsidTr="006D4D4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Начальник </w:t>
                  </w:r>
                  <w:r w:rsidRPr="00416CD6">
                    <w:rPr>
                      <w:color w:val="FFFFFF" w:themeColor="background1"/>
                      <w:sz w:val="28"/>
                    </w:rPr>
                    <w:t>правового</w:t>
                  </w: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Pr="00416CD6">
                    <w:rPr>
                      <w:color w:val="FFFFFF" w:themeColor="background1"/>
                      <w:sz w:val="28"/>
                    </w:rPr>
                    <w:t>тдела администрации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 xml:space="preserve">              И.В. Яковенко</w:t>
                  </w:r>
                </w:p>
              </w:tc>
            </w:tr>
            <w:tr w:rsidR="00416CD6" w:rsidRPr="00416CD6" w:rsidTr="006D4D4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6D4D4D" w:rsidRPr="00416CD6" w:rsidRDefault="006D4D4D" w:rsidP="00EA02CE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</w:rPr>
                  </w:pPr>
                  <w:r w:rsidRPr="00416CD6">
                    <w:rPr>
                      <w:rFonts w:cs="Times New Roman"/>
                      <w:color w:val="FFFFFF" w:themeColor="background1"/>
                      <w:sz w:val="28"/>
                    </w:rPr>
                    <w:t xml:space="preserve">                      А.П. Харенко</w:t>
                  </w:r>
                </w:p>
              </w:tc>
            </w:tr>
            <w:tr w:rsidR="00416CD6" w:rsidRPr="00416CD6" w:rsidTr="006D4D4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6D4D4D" w:rsidRPr="00416CD6" w:rsidRDefault="005673D2" w:rsidP="005673D2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Заместитель н</w:t>
                  </w:r>
                  <w:r w:rsidR="006D4D4D" w:rsidRPr="00416CD6">
                    <w:rPr>
                      <w:color w:val="FFFFFF" w:themeColor="background1"/>
                      <w:sz w:val="28"/>
                    </w:rPr>
                    <w:t>ачальник</w:t>
                  </w:r>
                  <w:r w:rsidRPr="00416CD6">
                    <w:rPr>
                      <w:color w:val="FFFFFF" w:themeColor="background1"/>
                      <w:sz w:val="28"/>
                    </w:rPr>
                    <w:t>а</w:t>
                  </w:r>
                  <w:r w:rsidR="006D4D4D" w:rsidRPr="00416CD6">
                    <w:rPr>
                      <w:color w:val="FFFFFF" w:themeColor="background1"/>
                      <w:sz w:val="28"/>
                    </w:rPr>
                    <w:t xml:space="preserve">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6D4D4D" w:rsidRPr="00416CD6" w:rsidRDefault="005673D2" w:rsidP="005673D2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Е</w:t>
                  </w:r>
                  <w:r w:rsidR="006D4D4D" w:rsidRPr="00416CD6">
                    <w:rPr>
                      <w:color w:val="FFFFFF" w:themeColor="background1"/>
                      <w:sz w:val="28"/>
                    </w:rPr>
                    <w:t xml:space="preserve">.В. </w:t>
                  </w:r>
                  <w:proofErr w:type="spellStart"/>
                  <w:r w:rsidRPr="00416CD6">
                    <w:rPr>
                      <w:color w:val="FFFFFF" w:themeColor="background1"/>
                      <w:sz w:val="28"/>
                    </w:rPr>
                    <w:t>Халеева</w:t>
                  </w:r>
                  <w:proofErr w:type="spellEnd"/>
                </w:p>
              </w:tc>
            </w:tr>
            <w:tr w:rsidR="00416CD6" w:rsidRPr="00416CD6" w:rsidTr="006D4D4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И.О. начальника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>А.Н. Курков</w:t>
                  </w:r>
                </w:p>
              </w:tc>
            </w:tr>
            <w:tr w:rsidR="00416CD6" w:rsidRPr="00416CD6" w:rsidTr="006D4D4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416C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Начальник отдела </w:t>
                  </w:r>
                  <w:proofErr w:type="gramStart"/>
                  <w:r w:rsidRPr="00416CD6">
                    <w:rPr>
                      <w:color w:val="FFFFFF" w:themeColor="background1"/>
                      <w:sz w:val="28"/>
                    </w:rPr>
                    <w:t>о</w:t>
                  </w:r>
                  <w:proofErr w:type="gramEnd"/>
                  <w:r w:rsidRPr="00416CD6">
                    <w:rPr>
                      <w:color w:val="FFFFFF" w:themeColor="background1"/>
                      <w:sz w:val="28"/>
                    </w:rPr>
                    <w:t xml:space="preserve"> </w:t>
                  </w:r>
                  <w:proofErr w:type="gramStart"/>
                  <w:r w:rsidRPr="00416CD6">
                    <w:rPr>
                      <w:color w:val="FFFFFF" w:themeColor="background1"/>
                      <w:sz w:val="28"/>
                    </w:rPr>
                    <w:t>обеспечению</w:t>
                  </w:r>
                  <w:proofErr w:type="gramEnd"/>
                  <w:r w:rsidRPr="00416CD6">
                    <w:rPr>
                      <w:color w:val="FFFFFF" w:themeColor="background1"/>
                      <w:sz w:val="28"/>
                    </w:rPr>
                    <w:t xml:space="preserve"> общественной безопасности, ГО и ЧС администрации</w:t>
                  </w:r>
                </w:p>
              </w:tc>
              <w:tc>
                <w:tcPr>
                  <w:tcW w:w="670" w:type="dxa"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 xml:space="preserve">                  В.И. </w:t>
                  </w:r>
                  <w:proofErr w:type="gramStart"/>
                  <w:r w:rsidRPr="00416CD6">
                    <w:rPr>
                      <w:color w:val="FFFFFF" w:themeColor="background1"/>
                      <w:sz w:val="28"/>
                    </w:rPr>
                    <w:t>Коновалов</w:t>
                  </w:r>
                  <w:proofErr w:type="gramEnd"/>
                </w:p>
              </w:tc>
            </w:tr>
            <w:tr w:rsidR="00416CD6" w:rsidRPr="00416CD6" w:rsidTr="006D4D4D">
              <w:trPr>
                <w:trHeight w:val="689"/>
              </w:trPr>
              <w:tc>
                <w:tcPr>
                  <w:tcW w:w="9998" w:type="dxa"/>
                  <w:gridSpan w:val="3"/>
                  <w:hideMark/>
                </w:tcPr>
                <w:p w:rsidR="006D4D4D" w:rsidRPr="00416CD6" w:rsidRDefault="006D4D4D" w:rsidP="006D4D4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416CD6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      </w:r>
                </w:p>
              </w:tc>
            </w:tr>
          </w:tbl>
          <w:p w:rsidR="006D4D4D" w:rsidRPr="00416CD6" w:rsidRDefault="006D4D4D" w:rsidP="006D4D4D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</w:tc>
      </w:tr>
    </w:tbl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416CD6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26 марта 2025 г. № 99-р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2" w:name="_GoBack"/>
      <w:bookmarkEnd w:id="2"/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8A319B">
        <w:rPr>
          <w:rFonts w:cs="Times New Roman"/>
          <w:sz w:val="28"/>
          <w:szCs w:val="28"/>
          <w:lang w:eastAsia="ru-RU"/>
        </w:rPr>
        <w:t>5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8A319B" w:rsidRPr="008316E4" w:rsidTr="008A319B">
        <w:tc>
          <w:tcPr>
            <w:tcW w:w="595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8A319B" w:rsidRPr="008316E4" w:rsidTr="008A319B">
        <w:trPr>
          <w:trHeight w:val="1026"/>
        </w:trPr>
        <w:tc>
          <w:tcPr>
            <w:tcW w:w="595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A319B" w:rsidRPr="008316E4" w:rsidRDefault="008A319B" w:rsidP="008A319B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муниципаль-ного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8A319B" w:rsidRPr="008316E4" w:rsidTr="008A319B">
        <w:tc>
          <w:tcPr>
            <w:tcW w:w="595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A319B" w:rsidRPr="008316E4" w:rsidRDefault="008A319B" w:rsidP="008A319B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A319B" w:rsidRPr="008316E4" w:rsidRDefault="008A319B" w:rsidP="008A319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муници-пального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матели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8A319B" w:rsidRPr="00F25CA8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17594,69</w:t>
            </w:r>
          </w:p>
        </w:tc>
        <w:tc>
          <w:tcPr>
            <w:tcW w:w="1276" w:type="dxa"/>
          </w:tcPr>
          <w:p w:rsidR="008A319B" w:rsidRPr="00F25CA8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D97605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8A319B" w:rsidRP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17494,69</w:t>
            </w:r>
          </w:p>
        </w:tc>
        <w:tc>
          <w:tcPr>
            <w:tcW w:w="1134" w:type="dxa"/>
          </w:tcPr>
          <w:p w:rsidR="008A319B" w:rsidRPr="00C54DA3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296,00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296,00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8A319B" w:rsidRPr="008316E4" w:rsidRDefault="008A319B" w:rsidP="008A319B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распространение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8A319B" w:rsidRDefault="008A319B" w:rsidP="008A319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8A319B" w:rsidRDefault="008A319B" w:rsidP="008A319B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Default="008A319B" w:rsidP="008A319B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8A319B" w:rsidRDefault="008A319B" w:rsidP="008A319B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Default="008A319B" w:rsidP="008A319B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Default="008A319B" w:rsidP="008A319B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8A319B" w:rsidRPr="003A1A2B" w:rsidRDefault="008A319B" w:rsidP="008A31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3.</w:t>
            </w:r>
          </w:p>
          <w:p w:rsidR="008A319B" w:rsidRPr="003A1A2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Кировского </w:t>
            </w:r>
            <w:r>
              <w:rPr>
                <w:sz w:val="22"/>
                <w:szCs w:val="22"/>
                <w:lang w:eastAsia="ru-RU"/>
              </w:rPr>
              <w:t>муниципального</w:t>
            </w:r>
            <w:r w:rsidRPr="003A1A2B">
              <w:rPr>
                <w:sz w:val="22"/>
                <w:szCs w:val="22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8A319B" w:rsidRPr="003A1A2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4A7BD3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2835" w:type="dxa"/>
          </w:tcPr>
          <w:p w:rsidR="008A319B" w:rsidRPr="004A7BD3" w:rsidRDefault="008A319B" w:rsidP="008A319B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7088E" w:rsidRPr="008316E4" w:rsidTr="008A319B">
        <w:tc>
          <w:tcPr>
            <w:tcW w:w="595" w:type="dxa"/>
          </w:tcPr>
          <w:p w:rsidR="0057088E" w:rsidRPr="008316E4" w:rsidRDefault="0057088E" w:rsidP="008A319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35" w:type="dxa"/>
          </w:tcPr>
          <w:p w:rsidR="0057088E" w:rsidRPr="008316E4" w:rsidRDefault="0057088E" w:rsidP="006D4D4D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FD7785"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 w:rsidRPr="00FD7785">
              <w:rPr>
                <w:color w:val="000000"/>
                <w:lang w:eastAsia="ru-RU"/>
              </w:rPr>
              <w:t>среди</w:t>
            </w:r>
            <w:proofErr w:type="gramEnd"/>
            <w:r w:rsidRPr="00FD7785">
              <w:rPr>
                <w:color w:val="000000"/>
                <w:lang w:eastAsia="ru-RU"/>
              </w:rPr>
              <w:t xml:space="preserve"> обучающихся в общеобразовательных </w:t>
            </w:r>
            <w:r w:rsidRPr="00FD7785">
              <w:rPr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7088E" w:rsidRPr="008316E4" w:rsidRDefault="0057088E" w:rsidP="006D4D4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57088E" w:rsidRPr="008316E4" w:rsidRDefault="0057088E" w:rsidP="006D4D4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7088E" w:rsidRPr="008316E4" w:rsidTr="008A319B">
        <w:tc>
          <w:tcPr>
            <w:tcW w:w="595" w:type="dxa"/>
          </w:tcPr>
          <w:p w:rsidR="0057088E" w:rsidRPr="008316E4" w:rsidRDefault="0057088E" w:rsidP="008A319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</w:t>
            </w:r>
          </w:p>
        </w:tc>
        <w:tc>
          <w:tcPr>
            <w:tcW w:w="2835" w:type="dxa"/>
          </w:tcPr>
          <w:p w:rsidR="0057088E" w:rsidRDefault="0057088E" w:rsidP="006D4D4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57088E" w:rsidRPr="008316E4" w:rsidRDefault="0057088E" w:rsidP="006D4D4D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>роведен</w:t>
            </w:r>
            <w:proofErr w:type="gramEnd"/>
            <w:r w:rsidRPr="00C14D7B">
              <w:rPr>
                <w:sz w:val="22"/>
                <w:szCs w:val="22"/>
              </w:rPr>
              <w:t xml:space="preserve"> конкурса среди образовательных организаций Кировского муниципального округа Ставропольского края </w:t>
            </w:r>
            <w:r w:rsidRPr="00FD7785"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57088E" w:rsidRPr="008316E4" w:rsidRDefault="0057088E" w:rsidP="0057088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7088E" w:rsidRPr="008316E4" w:rsidRDefault="0057088E" w:rsidP="006D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5708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57088E">
              <w:rPr>
                <w:rFonts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F25CA8" w:rsidRDefault="008A319B" w:rsidP="008A319B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8A319B" w:rsidRDefault="008A319B" w:rsidP="008A319B">
            <w:pPr>
              <w:jc w:val="center"/>
            </w:pPr>
            <w:r w:rsidRPr="00C736D4">
              <w:t>Без финансирования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5708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57088E">
              <w:rPr>
                <w:rFonts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cs="Times New Roman"/>
                <w:sz w:val="22"/>
                <w:szCs w:val="22"/>
                <w:lang w:eastAsia="ru-RU"/>
              </w:rPr>
              <w:t>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Default="008A319B" w:rsidP="008A319B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57088E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8A319B" w:rsidRPr="00C35C6F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8A319B" w:rsidRPr="00C35C6F" w:rsidRDefault="0057088E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7100,73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402E76" w:rsidRDefault="0057088E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7100,73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8A319B" w:rsidRPr="004A7BD3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D76B6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8A319B" w:rsidRDefault="008A319B" w:rsidP="008A319B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57088E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57088E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5990,75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55718B" w:rsidRDefault="0057088E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5990,75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57088E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обслуживание тревожной кнопки и услуги </w:t>
            </w:r>
            <w:r w:rsidRPr="008A319B">
              <w:rPr>
                <w:rFonts w:cs="Times New Roman"/>
                <w:sz w:val="22"/>
                <w:szCs w:val="22"/>
              </w:rPr>
              <w:t>ОВО по Кировскому району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57088E"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10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8A319B" w:rsidRPr="001F46E4" w:rsidRDefault="008A319B" w:rsidP="008A319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8A319B" w:rsidRPr="001F4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8A319B" w:rsidP="005708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57088E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5708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57088E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8A319B" w:rsidRPr="00FF33F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FF33F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FF33F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FF33F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955530" w:rsidRDefault="008A319B" w:rsidP="008A319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FF33FB" w:rsidRDefault="008A319B" w:rsidP="008A31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FF33FB" w:rsidRDefault="008A319B" w:rsidP="008A319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955530" w:rsidRDefault="008A319B" w:rsidP="008A319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955530" w:rsidRDefault="008A319B" w:rsidP="008A319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FF33F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2.7.1.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57088E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6510B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8A319B" w:rsidRDefault="008A319B" w:rsidP="008A319B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955530" w:rsidRDefault="008A319B" w:rsidP="008A319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8A319B" w:rsidRPr="0034283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Default="008A319B" w:rsidP="008A319B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8A319B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AF2E9F">
              <w:rPr>
                <w:rFonts w:cs="Times New Roman"/>
                <w:sz w:val="22"/>
                <w:szCs w:val="22"/>
              </w:rPr>
              <w:t>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8A319B" w:rsidRPr="006510B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Default="008A319B" w:rsidP="008A319B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Default="008A319B" w:rsidP="008A319B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Default="008A319B" w:rsidP="008A319B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Default="008A319B" w:rsidP="008A319B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Default="008A319B" w:rsidP="008A319B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2.9.</w:t>
            </w:r>
          </w:p>
        </w:tc>
        <w:tc>
          <w:tcPr>
            <w:tcW w:w="2835" w:type="dxa"/>
          </w:tcPr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6260D6">
              <w:rPr>
                <w:rFonts w:cs="Times New Roman"/>
                <w:sz w:val="22"/>
                <w:szCs w:val="22"/>
              </w:rPr>
              <w:t xml:space="preserve">Обеспечение охраны правопорядка при </w:t>
            </w:r>
            <w:r w:rsidRPr="006260D6">
              <w:rPr>
                <w:rFonts w:cs="Times New Roman"/>
                <w:sz w:val="22"/>
                <w:szCs w:val="22"/>
              </w:rPr>
              <w:lastRenderedPageBreak/>
              <w:t>проведении спортивных мероприятий на территории Кировского муниципального округа</w:t>
            </w:r>
          </w:p>
        </w:tc>
        <w:tc>
          <w:tcPr>
            <w:tcW w:w="1276" w:type="dxa"/>
          </w:tcPr>
          <w:p w:rsidR="008A319B" w:rsidRPr="008316E4" w:rsidRDefault="0057088E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 отдела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физической культуры и спорта АКМО СК Асатурян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Гагик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Самвелович</w:t>
            </w:r>
            <w:proofErr w:type="spell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276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1F4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1F4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2.9.1.</w:t>
            </w:r>
          </w:p>
        </w:tc>
        <w:tc>
          <w:tcPr>
            <w:tcW w:w="2835" w:type="dxa"/>
          </w:tcPr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1</w:t>
            </w:r>
            <w:r w:rsidR="00AF2E9F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A319B" w:rsidRPr="00904AFD" w:rsidRDefault="008A319B" w:rsidP="008A319B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</w:t>
            </w:r>
            <w:r>
              <w:rPr>
                <w:rFonts w:cs="Times New Roman"/>
                <w:sz w:val="22"/>
                <w:szCs w:val="22"/>
              </w:rPr>
              <w:t>о</w:t>
            </w:r>
            <w:r w:rsidRPr="006260D6">
              <w:rPr>
                <w:rFonts w:cs="Times New Roman"/>
                <w:sz w:val="22"/>
                <w:szCs w:val="22"/>
              </w:rPr>
              <w:t>беспечение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 отдела физической культуры и спорта АКМО СК Асатурян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Гагик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Самвелович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A319B" w:rsidRPr="00955530" w:rsidRDefault="008A319B" w:rsidP="008A319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8A319B" w:rsidRPr="001568FF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245,24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145,24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8A319B" w:rsidRPr="001568FF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отдела социального развития и молодежной политики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0D5109" w:rsidRPr="008316E4">
              <w:rPr>
                <w:rFonts w:cs="Times New Roman"/>
                <w:sz w:val="22"/>
                <w:szCs w:val="22"/>
                <w:lang w:eastAsia="ru-RU"/>
              </w:rPr>
              <w:t xml:space="preserve">(далее </w:t>
            </w:r>
            <w:proofErr w:type="gramStart"/>
            <w:r w:rsidR="000D5109"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="000D5109" w:rsidRPr="008316E4">
              <w:rPr>
                <w:rFonts w:cs="Times New Roman"/>
                <w:sz w:val="22"/>
                <w:szCs w:val="22"/>
                <w:lang w:eastAsia="ru-RU"/>
              </w:rPr>
              <w:t>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СР</w:t>
            </w:r>
            <w:r w:rsidR="000D5109"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="000D5109" w:rsidRPr="008316E4">
              <w:rPr>
                <w:rFonts w:cs="Times New Roman"/>
                <w:sz w:val="22"/>
                <w:szCs w:val="22"/>
                <w:lang w:eastAsia="ru-RU"/>
              </w:rPr>
              <w:t>О СК)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ровна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89,98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89,98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8A319B" w:rsidRPr="008316E4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8A319B" w:rsidRPr="008316E4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8A319B" w:rsidRPr="008316E4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155,26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55,26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8A319B" w:rsidRPr="001568FF" w:rsidRDefault="008A319B" w:rsidP="000D510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семейное спортивное состязание «Моя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lastRenderedPageBreak/>
              <w:t>семья. Мой край. Моя страна»</w:t>
            </w:r>
          </w:p>
        </w:tc>
        <w:tc>
          <w:tcPr>
            <w:tcW w:w="1276" w:type="dxa"/>
          </w:tcPr>
          <w:p w:rsidR="008A319B" w:rsidRPr="008316E4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</w:t>
            </w:r>
            <w:r>
              <w:rPr>
                <w:sz w:val="22"/>
                <w:szCs w:val="22"/>
              </w:rPr>
              <w:lastRenderedPageBreak/>
              <w:t xml:space="preserve">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8A319B" w:rsidRPr="008316E4" w:rsidRDefault="008A319B" w:rsidP="000D51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8A319B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0C5232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8A319B" w:rsidRPr="008316E4" w:rsidRDefault="008A319B" w:rsidP="008A319B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A319B" w:rsidRPr="008316E4" w:rsidRDefault="008A319B" w:rsidP="008A31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AF2E9F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8A319B" w:rsidRPr="008316E4" w:rsidRDefault="008A319B" w:rsidP="008A319B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8A319B" w:rsidRDefault="008A319B" w:rsidP="008A319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  <w:r w:rsidR="000D5109">
              <w:rPr>
                <w:rFonts w:cs="Times New Roman"/>
                <w:sz w:val="22"/>
                <w:szCs w:val="22"/>
                <w:lang w:eastAsia="ru-RU"/>
              </w:rPr>
              <w:t>;</w:t>
            </w:r>
          </w:p>
          <w:p w:rsidR="000D5109" w:rsidRPr="008316E4" w:rsidRDefault="000D5109" w:rsidP="008A31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</w:t>
            </w:r>
            <w:r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Р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ЕДДС»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AF2E9F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AF2E9F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2835" w:type="dxa"/>
          </w:tcPr>
          <w:p w:rsidR="008A319B" w:rsidRPr="008316E4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AF2E9F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AF2E9F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8A319B" w:rsidRPr="008316E4" w:rsidRDefault="008A319B" w:rsidP="008A319B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A319B" w:rsidRPr="008316E4" w:rsidTr="008A319B">
        <w:tc>
          <w:tcPr>
            <w:tcW w:w="595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8A319B" w:rsidRDefault="008A319B" w:rsidP="008A319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8A319B" w:rsidRPr="008316E4" w:rsidRDefault="008A319B" w:rsidP="008A319B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ЕДДС»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30.10.2025</w:t>
            </w:r>
          </w:p>
          <w:p w:rsidR="008A319B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8A319B" w:rsidRPr="008316E4" w:rsidRDefault="008A319B" w:rsidP="008A31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E072DF" w:rsidRPr="003B27C0" w:rsidRDefault="0074723C" w:rsidP="008D76B6">
      <w:pPr>
        <w:jc w:val="both"/>
        <w:rPr>
          <w:rFonts w:cs="Times New Roman"/>
          <w:color w:val="000000"/>
          <w:sz w:val="28"/>
          <w:szCs w:val="20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30" w:rsidRDefault="009B5C30">
      <w:r>
        <w:separator/>
      </w:r>
    </w:p>
  </w:endnote>
  <w:endnote w:type="continuationSeparator" w:id="0">
    <w:p w:rsidR="009B5C30" w:rsidRDefault="009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30" w:rsidRDefault="009B5C30">
      <w:r>
        <w:separator/>
      </w:r>
    </w:p>
  </w:footnote>
  <w:footnote w:type="continuationSeparator" w:id="0">
    <w:p w:rsidR="009B5C30" w:rsidRDefault="009B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 w:rsidP="003578FE">
    <w:pPr>
      <w:pStyle w:val="af3"/>
      <w:jc w:val="center"/>
    </w:pPr>
  </w:p>
  <w:p w:rsidR="008D76B6" w:rsidRDefault="008D76B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B6" w:rsidRDefault="008D76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375AA"/>
    <w:rsid w:val="00040CD9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5109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704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003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0CEB"/>
    <w:rsid w:val="002349B4"/>
    <w:rsid w:val="002356EE"/>
    <w:rsid w:val="00241F67"/>
    <w:rsid w:val="002453AB"/>
    <w:rsid w:val="002475AC"/>
    <w:rsid w:val="00250820"/>
    <w:rsid w:val="00253168"/>
    <w:rsid w:val="0025322F"/>
    <w:rsid w:val="0025661A"/>
    <w:rsid w:val="002609AE"/>
    <w:rsid w:val="002615D7"/>
    <w:rsid w:val="0026357F"/>
    <w:rsid w:val="0026755F"/>
    <w:rsid w:val="002715C7"/>
    <w:rsid w:val="00274A0D"/>
    <w:rsid w:val="0027722C"/>
    <w:rsid w:val="002774C8"/>
    <w:rsid w:val="002778D4"/>
    <w:rsid w:val="00281BB6"/>
    <w:rsid w:val="00282BDD"/>
    <w:rsid w:val="0029150D"/>
    <w:rsid w:val="00291CBC"/>
    <w:rsid w:val="00291E2D"/>
    <w:rsid w:val="00294C7B"/>
    <w:rsid w:val="002972F6"/>
    <w:rsid w:val="002A1C7A"/>
    <w:rsid w:val="002B132F"/>
    <w:rsid w:val="002B145D"/>
    <w:rsid w:val="002B6A2E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2F6926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4F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1DF4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173E"/>
    <w:rsid w:val="00402E76"/>
    <w:rsid w:val="00403CB6"/>
    <w:rsid w:val="004051AA"/>
    <w:rsid w:val="004057F4"/>
    <w:rsid w:val="00407BC3"/>
    <w:rsid w:val="00410658"/>
    <w:rsid w:val="00413261"/>
    <w:rsid w:val="0041444F"/>
    <w:rsid w:val="0041681D"/>
    <w:rsid w:val="00416CD6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2EB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18B"/>
    <w:rsid w:val="00557F68"/>
    <w:rsid w:val="00563CDC"/>
    <w:rsid w:val="005656B3"/>
    <w:rsid w:val="005666E0"/>
    <w:rsid w:val="005673D2"/>
    <w:rsid w:val="0057040A"/>
    <w:rsid w:val="0057088E"/>
    <w:rsid w:val="00570A57"/>
    <w:rsid w:val="0057112E"/>
    <w:rsid w:val="00572B96"/>
    <w:rsid w:val="00572BB8"/>
    <w:rsid w:val="005736DB"/>
    <w:rsid w:val="00574EAF"/>
    <w:rsid w:val="00580E10"/>
    <w:rsid w:val="005826B3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0A5B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7A9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533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4992"/>
    <w:rsid w:val="006967FB"/>
    <w:rsid w:val="006A0BC9"/>
    <w:rsid w:val="006A10C7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D4D4D"/>
    <w:rsid w:val="006E20DD"/>
    <w:rsid w:val="006E2223"/>
    <w:rsid w:val="006E29BF"/>
    <w:rsid w:val="006E40D7"/>
    <w:rsid w:val="006F042B"/>
    <w:rsid w:val="006F16BB"/>
    <w:rsid w:val="00700EE4"/>
    <w:rsid w:val="00701054"/>
    <w:rsid w:val="00705343"/>
    <w:rsid w:val="0070551C"/>
    <w:rsid w:val="00712837"/>
    <w:rsid w:val="00714DFB"/>
    <w:rsid w:val="00715059"/>
    <w:rsid w:val="00715722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57F7"/>
    <w:rsid w:val="007573E5"/>
    <w:rsid w:val="00760E33"/>
    <w:rsid w:val="00761208"/>
    <w:rsid w:val="00762110"/>
    <w:rsid w:val="007629D6"/>
    <w:rsid w:val="00762CD2"/>
    <w:rsid w:val="00762F62"/>
    <w:rsid w:val="00763BD3"/>
    <w:rsid w:val="00765777"/>
    <w:rsid w:val="00765DD2"/>
    <w:rsid w:val="00773B43"/>
    <w:rsid w:val="00774619"/>
    <w:rsid w:val="0077520C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2BC5"/>
    <w:rsid w:val="007F39C9"/>
    <w:rsid w:val="007F3F17"/>
    <w:rsid w:val="007F47F1"/>
    <w:rsid w:val="007F5B3E"/>
    <w:rsid w:val="00801728"/>
    <w:rsid w:val="00804EAE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5DCC"/>
    <w:rsid w:val="00877AC7"/>
    <w:rsid w:val="0088061C"/>
    <w:rsid w:val="008827F0"/>
    <w:rsid w:val="00885A2C"/>
    <w:rsid w:val="008927E8"/>
    <w:rsid w:val="00892C17"/>
    <w:rsid w:val="0089655F"/>
    <w:rsid w:val="008A1640"/>
    <w:rsid w:val="008A1CF4"/>
    <w:rsid w:val="008A2211"/>
    <w:rsid w:val="008A319B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D76B6"/>
    <w:rsid w:val="008D7890"/>
    <w:rsid w:val="008E139B"/>
    <w:rsid w:val="008E2181"/>
    <w:rsid w:val="008E250F"/>
    <w:rsid w:val="008E57CD"/>
    <w:rsid w:val="008E7CC0"/>
    <w:rsid w:val="008F1505"/>
    <w:rsid w:val="008F402F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467FA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0DC3"/>
    <w:rsid w:val="009911EA"/>
    <w:rsid w:val="009930AB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C30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10AD0"/>
    <w:rsid w:val="00A25C23"/>
    <w:rsid w:val="00A26FCD"/>
    <w:rsid w:val="00A302C3"/>
    <w:rsid w:val="00A326BB"/>
    <w:rsid w:val="00A36D6B"/>
    <w:rsid w:val="00A374F7"/>
    <w:rsid w:val="00A4074A"/>
    <w:rsid w:val="00A443A4"/>
    <w:rsid w:val="00A45196"/>
    <w:rsid w:val="00A573F2"/>
    <w:rsid w:val="00A57C1C"/>
    <w:rsid w:val="00A617ED"/>
    <w:rsid w:val="00A6291B"/>
    <w:rsid w:val="00A6445E"/>
    <w:rsid w:val="00A654BF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9A0"/>
    <w:rsid w:val="00AB6CFE"/>
    <w:rsid w:val="00AB7F93"/>
    <w:rsid w:val="00AC0747"/>
    <w:rsid w:val="00AC2A19"/>
    <w:rsid w:val="00AD55E4"/>
    <w:rsid w:val="00AE3E78"/>
    <w:rsid w:val="00AE7F6B"/>
    <w:rsid w:val="00AF2E9F"/>
    <w:rsid w:val="00AF4946"/>
    <w:rsid w:val="00AF7FB8"/>
    <w:rsid w:val="00B00660"/>
    <w:rsid w:val="00B01573"/>
    <w:rsid w:val="00B064FF"/>
    <w:rsid w:val="00B075CC"/>
    <w:rsid w:val="00B079D4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47497"/>
    <w:rsid w:val="00B533AD"/>
    <w:rsid w:val="00B5606A"/>
    <w:rsid w:val="00B6466E"/>
    <w:rsid w:val="00B64DA9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24DA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4C45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0778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056"/>
    <w:rsid w:val="00CB6AEF"/>
    <w:rsid w:val="00CB7AF7"/>
    <w:rsid w:val="00CC0A50"/>
    <w:rsid w:val="00CC7D7B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1E70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322E"/>
    <w:rsid w:val="00D76065"/>
    <w:rsid w:val="00D77738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15AF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2F55"/>
    <w:rsid w:val="00E550E0"/>
    <w:rsid w:val="00E62060"/>
    <w:rsid w:val="00E71437"/>
    <w:rsid w:val="00E7160C"/>
    <w:rsid w:val="00E717E8"/>
    <w:rsid w:val="00E72095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973DE"/>
    <w:rsid w:val="00EA02CE"/>
    <w:rsid w:val="00EA1DB4"/>
    <w:rsid w:val="00EA4100"/>
    <w:rsid w:val="00EA53C0"/>
    <w:rsid w:val="00EA5DCA"/>
    <w:rsid w:val="00EA6C64"/>
    <w:rsid w:val="00EB5456"/>
    <w:rsid w:val="00EC076F"/>
    <w:rsid w:val="00EC3E8A"/>
    <w:rsid w:val="00EC435A"/>
    <w:rsid w:val="00EC5D5C"/>
    <w:rsid w:val="00EC7254"/>
    <w:rsid w:val="00ED4087"/>
    <w:rsid w:val="00ED4B02"/>
    <w:rsid w:val="00ED5ECA"/>
    <w:rsid w:val="00ED6A0A"/>
    <w:rsid w:val="00ED743D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6DC2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CEC1-7D22-4611-A0AA-224FAED8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16468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48</cp:revision>
  <cp:lastPrinted>2025-03-27T07:35:00Z</cp:lastPrinted>
  <dcterms:created xsi:type="dcterms:W3CDTF">2024-01-12T06:36:00Z</dcterms:created>
  <dcterms:modified xsi:type="dcterms:W3CDTF">2025-03-27T07:35:00Z</dcterms:modified>
</cp:coreProperties>
</file>