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10" w:rsidRDefault="00AE4E10" w:rsidP="00AE4E10">
      <w:pPr>
        <w:jc w:val="center"/>
        <w:rPr>
          <w:color w:val="auto"/>
          <w:szCs w:val="28"/>
        </w:rPr>
      </w:pPr>
      <w:r>
        <w:rPr>
          <w:b/>
          <w:noProof/>
          <w:color w:val="auto"/>
          <w:sz w:val="40"/>
          <w:szCs w:val="40"/>
        </w:rPr>
        <w:drawing>
          <wp:inline distT="0" distB="0" distL="0" distR="0" wp14:anchorId="18BEDAEB" wp14:editId="6CE11580">
            <wp:extent cx="620395" cy="685800"/>
            <wp:effectExtent l="0" t="0" r="825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10" w:rsidRDefault="00AE4E10" w:rsidP="00AE4E10">
      <w:pPr>
        <w:jc w:val="center"/>
        <w:rPr>
          <w:b/>
          <w:color w:val="auto"/>
          <w:sz w:val="20"/>
        </w:rPr>
      </w:pPr>
    </w:p>
    <w:p w:rsidR="00AE4E10" w:rsidRDefault="00AE4E10" w:rsidP="00AE4E10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AE4E10" w:rsidRDefault="00AE4E10" w:rsidP="00AE4E10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СТАВРОПОЛЬСКОГО КРАЯ</w:t>
      </w:r>
    </w:p>
    <w:p w:rsidR="00AE4E10" w:rsidRDefault="00AE4E10" w:rsidP="00AE4E10">
      <w:pPr>
        <w:jc w:val="center"/>
        <w:rPr>
          <w:b/>
          <w:color w:val="auto"/>
          <w:szCs w:val="28"/>
        </w:rPr>
      </w:pPr>
    </w:p>
    <w:p w:rsidR="00AE4E10" w:rsidRDefault="00AE4E10" w:rsidP="00AE4E10">
      <w:pPr>
        <w:jc w:val="center"/>
        <w:rPr>
          <w:b/>
          <w:color w:val="auto"/>
          <w:sz w:val="40"/>
          <w:szCs w:val="40"/>
        </w:rPr>
      </w:pPr>
      <w:proofErr w:type="gramStart"/>
      <w:r>
        <w:rPr>
          <w:b/>
          <w:color w:val="auto"/>
          <w:sz w:val="40"/>
          <w:szCs w:val="40"/>
        </w:rPr>
        <w:t>Р</w:t>
      </w:r>
      <w:proofErr w:type="gramEnd"/>
      <w:r>
        <w:rPr>
          <w:b/>
          <w:color w:val="auto"/>
          <w:sz w:val="40"/>
          <w:szCs w:val="40"/>
        </w:rPr>
        <w:t xml:space="preserve"> А С П О Р Я Ж Е Н И Е</w:t>
      </w:r>
    </w:p>
    <w:p w:rsidR="00AE4E10" w:rsidRDefault="00AE4E10" w:rsidP="00AE4E10">
      <w:pPr>
        <w:tabs>
          <w:tab w:val="left" w:pos="5760"/>
        </w:tabs>
        <w:rPr>
          <w:b/>
          <w:color w:val="auto"/>
          <w:szCs w:val="28"/>
        </w:rPr>
      </w:pPr>
    </w:p>
    <w:p w:rsidR="00AE4E10" w:rsidRDefault="00AE4E10" w:rsidP="00AE4E10">
      <w:pPr>
        <w:ind w:right="-1"/>
        <w:jc w:val="both"/>
        <w:rPr>
          <w:color w:val="auto"/>
          <w:szCs w:val="28"/>
        </w:rPr>
      </w:pPr>
      <w:r>
        <w:rPr>
          <w:color w:val="auto"/>
          <w:szCs w:val="28"/>
        </w:rPr>
        <w:t>28 декабря 2023 г</w:t>
      </w:r>
      <w:r>
        <w:rPr>
          <w:color w:val="auto"/>
          <w:sz w:val="22"/>
          <w:szCs w:val="22"/>
        </w:rPr>
        <w:t xml:space="preserve">. </w:t>
      </w:r>
      <w:r>
        <w:rPr>
          <w:b/>
          <w:color w:val="auto"/>
          <w:sz w:val="22"/>
          <w:szCs w:val="22"/>
        </w:rPr>
        <w:t xml:space="preserve">                               г. Новопавловск</w:t>
      </w:r>
      <w:r>
        <w:rPr>
          <w:b/>
          <w:color w:val="auto"/>
          <w:sz w:val="24"/>
          <w:szCs w:val="24"/>
        </w:rPr>
        <w:t xml:space="preserve">                                               </w:t>
      </w:r>
      <w:r>
        <w:rPr>
          <w:color w:val="auto"/>
          <w:szCs w:val="28"/>
        </w:rPr>
        <w:t>№ 597</w:t>
      </w:r>
      <w:r>
        <w:rPr>
          <w:color w:val="auto"/>
          <w:szCs w:val="28"/>
        </w:rPr>
        <w:t>-р</w:t>
      </w:r>
    </w:p>
    <w:p w:rsidR="00C21343" w:rsidRDefault="00C21343">
      <w:pPr>
        <w:widowControl w:val="0"/>
        <w:spacing w:line="240" w:lineRule="exact"/>
        <w:jc w:val="both"/>
      </w:pPr>
    </w:p>
    <w:p w:rsidR="00C21343" w:rsidRDefault="00C21343">
      <w:pPr>
        <w:widowControl w:val="0"/>
        <w:spacing w:line="240" w:lineRule="exact"/>
        <w:jc w:val="both"/>
      </w:pPr>
    </w:p>
    <w:p w:rsidR="00C21343" w:rsidRDefault="00AE4E10">
      <w:pPr>
        <w:widowControl w:val="0"/>
        <w:spacing w:line="240" w:lineRule="exact"/>
        <w:jc w:val="both"/>
      </w:pPr>
      <w:r>
        <w:t>Об утверждении детального плана-графика реализации муниципальной программы Кировского муниципального округа Ставропольского края</w:t>
      </w:r>
      <w:r>
        <w:t xml:space="preserve"> «Развитие культуры» на 2024 год</w:t>
      </w:r>
    </w:p>
    <w:p w:rsidR="00C21343" w:rsidRDefault="00C21343">
      <w:pPr>
        <w:widowControl w:val="0"/>
        <w:ind w:firstLine="720"/>
        <w:jc w:val="both"/>
      </w:pPr>
    </w:p>
    <w:p w:rsidR="00C21343" w:rsidRDefault="00AE4E10">
      <w:pPr>
        <w:widowControl w:val="0"/>
        <w:ind w:firstLine="720"/>
        <w:jc w:val="both"/>
      </w:pPr>
      <w:bookmarkStart w:id="0" w:name="sub_1"/>
      <w:r>
        <w:t>В соответствии с решением Думы Кировского муниципального</w:t>
      </w:r>
      <w:r>
        <w:t xml:space="preserve"> округа Ставропольского края от 21 декабря 2023 года № 199 «О бюджете Кировского муниципального округа Ставропольского края на 2024 год и плановый период 2025 и 2026 годов»</w:t>
      </w:r>
    </w:p>
    <w:p w:rsidR="00C21343" w:rsidRDefault="00C21343">
      <w:pPr>
        <w:widowControl w:val="0"/>
      </w:pPr>
    </w:p>
    <w:p w:rsidR="00C21343" w:rsidRDefault="00C21343">
      <w:pPr>
        <w:widowControl w:val="0"/>
      </w:pPr>
    </w:p>
    <w:p w:rsidR="00C21343" w:rsidRDefault="00AE4E10">
      <w:pPr>
        <w:widowControl w:val="0"/>
        <w:ind w:firstLine="709"/>
        <w:jc w:val="both"/>
        <w:rPr>
          <w:highlight w:val="yellow"/>
        </w:rPr>
      </w:pPr>
      <w:r>
        <w:t xml:space="preserve">1. </w:t>
      </w:r>
      <w:r>
        <w:t xml:space="preserve">Утвердить детальный план-график реализации муниципальной программы Кировского </w:t>
      </w:r>
      <w:r>
        <w:t>муниципального округа Ставропольского края</w:t>
      </w:r>
      <w:r>
        <w:t xml:space="preserve"> «Развитие культуры» на 2024 год. </w:t>
      </w:r>
    </w:p>
    <w:p w:rsidR="00C21343" w:rsidRDefault="00C21343">
      <w:pPr>
        <w:widowControl w:val="0"/>
        <w:ind w:right="272" w:firstLine="709"/>
        <w:jc w:val="both"/>
        <w:rPr>
          <w:highlight w:val="yellow"/>
        </w:rPr>
      </w:pPr>
    </w:p>
    <w:p w:rsidR="00C21343" w:rsidRDefault="00AE4E10">
      <w:pPr>
        <w:widowControl w:val="0"/>
        <w:ind w:firstLine="709"/>
        <w:jc w:val="both"/>
      </w:pPr>
      <w:r>
        <w:t xml:space="preserve">2. </w:t>
      </w:r>
      <w:bookmarkEnd w:id="0"/>
      <w:r>
        <w:t xml:space="preserve">Отделу по информационной политике, информационным технологиям и защите информации администрации Кировского </w:t>
      </w:r>
      <w:r>
        <w:t>муниципального</w:t>
      </w:r>
      <w: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>
        <w:t>муниципального</w:t>
      </w:r>
      <w:r>
        <w:t xml:space="preserve"> округа Ставропольского края в информационно-телекоммуникационной сети Интернет в разделе «Документы»</w:t>
      </w:r>
      <w:r>
        <w:t xml:space="preserve">. </w:t>
      </w:r>
    </w:p>
    <w:p w:rsidR="00C21343" w:rsidRDefault="00C21343">
      <w:pPr>
        <w:widowControl w:val="0"/>
        <w:ind w:firstLine="720"/>
        <w:jc w:val="both"/>
      </w:pPr>
    </w:p>
    <w:p w:rsidR="00C21343" w:rsidRDefault="00AE4E10">
      <w:pPr>
        <w:widowControl w:val="0"/>
        <w:ind w:firstLine="720"/>
        <w:jc w:val="both"/>
      </w:pPr>
      <w:r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заместителя главы администрации Кировского </w:t>
      </w:r>
      <w:r>
        <w:t>муниципального</w:t>
      </w:r>
      <w:r>
        <w:t xml:space="preserve"> округа Ставропольского края Тупиченко Е.В.</w:t>
      </w:r>
    </w:p>
    <w:p w:rsidR="00C21343" w:rsidRDefault="00C21343">
      <w:pPr>
        <w:widowControl w:val="0"/>
        <w:ind w:firstLine="540"/>
        <w:jc w:val="both"/>
      </w:pPr>
    </w:p>
    <w:p w:rsidR="00C21343" w:rsidRDefault="00AE4E10">
      <w:pPr>
        <w:widowControl w:val="0"/>
        <w:ind w:left="993"/>
        <w:jc w:val="both"/>
      </w:pPr>
      <w:r>
        <w:t xml:space="preserve">4. </w:t>
      </w:r>
      <w:r>
        <w:t>Настоящее постановление вступает в силу с 01 января 2024.</w:t>
      </w:r>
    </w:p>
    <w:p w:rsidR="00C21343" w:rsidRDefault="00C21343">
      <w:pPr>
        <w:widowControl w:val="0"/>
        <w:ind w:left="993"/>
        <w:jc w:val="both"/>
      </w:pPr>
    </w:p>
    <w:p w:rsidR="00C21343" w:rsidRDefault="00C21343">
      <w:pPr>
        <w:widowControl w:val="0"/>
        <w:ind w:left="993"/>
        <w:jc w:val="both"/>
      </w:pPr>
    </w:p>
    <w:p w:rsidR="00C21343" w:rsidRDefault="00AE4E10">
      <w:pPr>
        <w:spacing w:line="240" w:lineRule="exact"/>
        <w:jc w:val="both"/>
      </w:pPr>
      <w:r>
        <w:t xml:space="preserve">Глава Кировского </w:t>
      </w:r>
      <w:r>
        <w:t>муниципального</w:t>
      </w:r>
      <w:r>
        <w:t xml:space="preserve"> округа </w:t>
      </w:r>
    </w:p>
    <w:p w:rsidR="00C21343" w:rsidRDefault="00AE4E10">
      <w:pPr>
        <w:widowControl w:val="0"/>
        <w:spacing w:line="240" w:lineRule="exact"/>
        <w:ind w:right="-1"/>
      </w:pPr>
      <w:r>
        <w:t xml:space="preserve">Ставропольского края                                                                      Н.О. </w:t>
      </w:r>
      <w:proofErr w:type="spellStart"/>
      <w:r>
        <w:t>Новопашин</w:t>
      </w:r>
      <w:proofErr w:type="spellEnd"/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C21343" w:rsidRPr="00AE4E10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C21343" w:rsidRPr="00AE4E10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 xml:space="preserve">Проект распоряжения вносит заместитель главы администрации Кировского </w:t>
      </w:r>
      <w:r w:rsidRPr="00AE4E10">
        <w:rPr>
          <w:color w:val="FFFFFF" w:themeColor="background1"/>
        </w:rPr>
        <w:t>муниципального</w:t>
      </w:r>
      <w:r w:rsidRPr="00AE4E10">
        <w:rPr>
          <w:color w:val="FFFFFF" w:themeColor="background1"/>
        </w:rPr>
        <w:t xml:space="preserve"> округа Ставропольского края                               Е.В. Тупиченко             </w:t>
      </w:r>
    </w:p>
    <w:p w:rsidR="00C21343" w:rsidRPr="00AE4E10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C21343" w:rsidRPr="00AE4E10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>Визируют:</w:t>
      </w:r>
    </w:p>
    <w:p w:rsidR="00C21343" w:rsidRPr="00AE4E10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C21343" w:rsidRPr="00AE4E10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C21343" w:rsidRPr="00AE4E10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C21343" w:rsidRPr="00AE4E10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 xml:space="preserve">Начальник финансового управления </w:t>
      </w:r>
    </w:p>
    <w:p w:rsidR="00C21343" w:rsidRPr="00AE4E10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 xml:space="preserve">администрации                 </w:t>
      </w:r>
      <w:r w:rsidRPr="00AE4E10">
        <w:rPr>
          <w:color w:val="FFFFFF" w:themeColor="background1"/>
        </w:rPr>
        <w:t xml:space="preserve">                                                               Г.В. </w:t>
      </w:r>
      <w:proofErr w:type="spellStart"/>
      <w:r w:rsidRPr="00AE4E10">
        <w:rPr>
          <w:color w:val="FFFFFF" w:themeColor="background1"/>
        </w:rPr>
        <w:t>Самохвалова</w:t>
      </w:r>
      <w:proofErr w:type="spellEnd"/>
    </w:p>
    <w:p w:rsidR="00C21343" w:rsidRPr="00AE4E10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C21343" w:rsidRPr="00AE4E10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>Начальник отдела экономического развития и</w:t>
      </w:r>
    </w:p>
    <w:p w:rsidR="00C21343" w:rsidRPr="00AE4E10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>торговли администрации</w:t>
      </w:r>
      <w:r w:rsidRPr="00AE4E10">
        <w:rPr>
          <w:color w:val="FFFFFF" w:themeColor="background1"/>
        </w:rPr>
        <w:t xml:space="preserve">                                                                       </w:t>
      </w:r>
      <w:r w:rsidRPr="00AE4E10">
        <w:rPr>
          <w:color w:val="FFFFFF" w:themeColor="background1"/>
        </w:rPr>
        <w:t>Е.Г. Редькина</w:t>
      </w:r>
    </w:p>
    <w:p w:rsidR="00C21343" w:rsidRPr="00AE4E10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C21343" w:rsidRPr="00AE4E10" w:rsidRDefault="00AE4E10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 xml:space="preserve">Начальник отдела </w:t>
      </w:r>
    </w:p>
    <w:p w:rsidR="00C21343" w:rsidRPr="00AE4E10" w:rsidRDefault="00AE4E10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 xml:space="preserve">по организационным </w:t>
      </w:r>
    </w:p>
    <w:p w:rsidR="00C21343" w:rsidRPr="00AE4E10" w:rsidRDefault="00AE4E10">
      <w:pPr>
        <w:spacing w:line="240" w:lineRule="exact"/>
        <w:ind w:left="-1134" w:right="1133"/>
        <w:rPr>
          <w:color w:val="FFFFFF" w:themeColor="background1"/>
        </w:rPr>
      </w:pPr>
      <w:r w:rsidRPr="00AE4E10">
        <w:rPr>
          <w:color w:val="FFFFFF" w:themeColor="background1"/>
        </w:rPr>
        <w:t xml:space="preserve">и общим вопросам администрации                                               </w:t>
      </w:r>
      <w:r w:rsidRPr="00AE4E10">
        <w:rPr>
          <w:color w:val="FFFFFF" w:themeColor="background1"/>
        </w:rPr>
        <w:tab/>
        <w:t xml:space="preserve">       А.П. Харенко</w:t>
      </w:r>
    </w:p>
    <w:p w:rsidR="00C21343" w:rsidRPr="00AE4E10" w:rsidRDefault="00C21343">
      <w:pPr>
        <w:spacing w:line="240" w:lineRule="exact"/>
        <w:ind w:left="-1134" w:right="1133"/>
        <w:rPr>
          <w:color w:val="FFFFFF" w:themeColor="background1"/>
        </w:rPr>
      </w:pPr>
    </w:p>
    <w:p w:rsidR="00C21343" w:rsidRPr="00AE4E10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 xml:space="preserve">Начальник отдела культуры администрации                                   </w:t>
      </w:r>
      <w:r w:rsidRPr="00AE4E10">
        <w:rPr>
          <w:color w:val="FFFFFF" w:themeColor="background1"/>
        </w:rPr>
        <w:t>Е.А. Овчаренко</w:t>
      </w:r>
    </w:p>
    <w:p w:rsidR="00C21343" w:rsidRPr="00AE4E10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C21343" w:rsidRPr="00AE4E10" w:rsidRDefault="00AE4E10">
      <w:pPr>
        <w:spacing w:line="240" w:lineRule="exact"/>
        <w:ind w:left="-1134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>Начальник отдела правового, кадрового</w:t>
      </w:r>
    </w:p>
    <w:p w:rsidR="00C21343" w:rsidRPr="00AE4E10" w:rsidRDefault="00AE4E10">
      <w:pPr>
        <w:spacing w:line="240" w:lineRule="exact"/>
        <w:ind w:left="-1134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>обеспечен</w:t>
      </w:r>
      <w:r w:rsidRPr="00AE4E10">
        <w:rPr>
          <w:color w:val="FFFFFF" w:themeColor="background1"/>
        </w:rPr>
        <w:t xml:space="preserve">ия и профилактики </w:t>
      </w:r>
      <w:proofErr w:type="gramStart"/>
      <w:r w:rsidRPr="00AE4E10">
        <w:rPr>
          <w:color w:val="FFFFFF" w:themeColor="background1"/>
        </w:rPr>
        <w:t>коррупционных</w:t>
      </w:r>
      <w:proofErr w:type="gramEnd"/>
      <w:r w:rsidRPr="00AE4E10">
        <w:rPr>
          <w:color w:val="FFFFFF" w:themeColor="background1"/>
        </w:rPr>
        <w:t xml:space="preserve">   </w:t>
      </w:r>
    </w:p>
    <w:p w:rsidR="00C21343" w:rsidRPr="00AE4E10" w:rsidRDefault="00AE4E10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C21343" w:rsidRPr="00AE4E10" w:rsidRDefault="00C2134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C21343" w:rsidRPr="00AE4E10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AE4E10">
        <w:rPr>
          <w:color w:val="FFFFFF" w:themeColor="background1"/>
        </w:rPr>
        <w:t xml:space="preserve">Проект распоряжения подготовлен отделом культуры администрации Кировского </w:t>
      </w:r>
      <w:r w:rsidRPr="00AE4E10">
        <w:rPr>
          <w:color w:val="FFFFFF" w:themeColor="background1"/>
        </w:rPr>
        <w:t>муниципального</w:t>
      </w:r>
      <w:r w:rsidRPr="00AE4E10">
        <w:rPr>
          <w:color w:val="FFFFFF" w:themeColor="background1"/>
        </w:rPr>
        <w:t xml:space="preserve"> округа Ставропольского края   </w:t>
      </w:r>
    </w:p>
    <w:p w:rsidR="00C21343" w:rsidRPr="00AE4E10" w:rsidRDefault="00C21343">
      <w:pPr>
        <w:rPr>
          <w:color w:val="FFFFFF" w:themeColor="background1"/>
        </w:rPr>
        <w:sectPr w:rsidR="00C21343" w:rsidRPr="00AE4E10">
          <w:pgSz w:w="11905" w:h="16837"/>
          <w:pgMar w:top="1134" w:right="567" w:bottom="679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21343">
        <w:tc>
          <w:tcPr>
            <w:tcW w:w="4644" w:type="dxa"/>
            <w:shd w:val="clear" w:color="auto" w:fill="auto"/>
          </w:tcPr>
          <w:p w:rsidR="00C21343" w:rsidRDefault="00AE4E10">
            <w:pPr>
              <w:jc w:val="both"/>
            </w:pPr>
            <w:bookmarkStart w:id="1" w:name="_GoBack"/>
            <w:bookmarkEnd w:id="1"/>
            <w:r>
              <w:lastRenderedPageBreak/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C21343" w:rsidRDefault="00AE4E10">
            <w:pPr>
              <w:jc w:val="center"/>
            </w:pPr>
            <w:r>
              <w:t>УТВЕРЖДЕН</w:t>
            </w:r>
          </w:p>
          <w:p w:rsidR="00C21343" w:rsidRDefault="00AE4E10">
            <w:pPr>
              <w:jc w:val="center"/>
            </w:pPr>
            <w:r>
              <w:t xml:space="preserve">распоряжением администрации </w:t>
            </w:r>
          </w:p>
          <w:p w:rsidR="00C21343" w:rsidRDefault="00AE4E10">
            <w:pPr>
              <w:jc w:val="center"/>
            </w:pPr>
            <w:r>
              <w:t>Кировского муниципального округа</w:t>
            </w:r>
          </w:p>
          <w:p w:rsidR="00C21343" w:rsidRDefault="00AE4E10">
            <w:pPr>
              <w:jc w:val="center"/>
            </w:pPr>
            <w:r>
              <w:t>Ставропольского края</w:t>
            </w:r>
          </w:p>
          <w:p w:rsidR="00C21343" w:rsidRDefault="00AE4E10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 28 декабря 2023г. № 597-р</w:t>
            </w:r>
          </w:p>
          <w:p w:rsidR="00C21343" w:rsidRDefault="00C21343">
            <w:pPr>
              <w:jc w:val="center"/>
            </w:pPr>
          </w:p>
        </w:tc>
      </w:tr>
    </w:tbl>
    <w:p w:rsidR="00C21343" w:rsidRDefault="00C21343">
      <w:pPr>
        <w:widowControl w:val="0"/>
        <w:contextualSpacing/>
        <w:jc w:val="both"/>
      </w:pPr>
    </w:p>
    <w:p w:rsidR="00C21343" w:rsidRDefault="00AE4E10">
      <w:pPr>
        <w:widowControl w:val="0"/>
        <w:jc w:val="center"/>
        <w:rPr>
          <w:sz w:val="24"/>
        </w:rPr>
      </w:pPr>
      <w:bookmarkStart w:id="2" w:name="P1549"/>
      <w:bookmarkEnd w:id="2"/>
      <w:r>
        <w:rPr>
          <w:sz w:val="24"/>
        </w:rPr>
        <w:t xml:space="preserve">Детальный план-график реализации муниципальной </w:t>
      </w:r>
    </w:p>
    <w:p w:rsidR="00C21343" w:rsidRDefault="00AE4E10">
      <w:pPr>
        <w:widowControl w:val="0"/>
        <w:jc w:val="center"/>
        <w:rPr>
          <w:sz w:val="24"/>
        </w:rPr>
      </w:pPr>
      <w:r>
        <w:rPr>
          <w:sz w:val="24"/>
        </w:rPr>
        <w:t xml:space="preserve">программы Кировского </w:t>
      </w:r>
      <w:r>
        <w:rPr>
          <w:rStyle w:val="1"/>
          <w:sz w:val="24"/>
        </w:rPr>
        <w:t>муниципального о</w:t>
      </w:r>
      <w:r>
        <w:rPr>
          <w:sz w:val="24"/>
        </w:rPr>
        <w:t xml:space="preserve">круга Ставропольского края </w:t>
      </w:r>
      <w:r>
        <w:rPr>
          <w:spacing w:val="2"/>
          <w:sz w:val="24"/>
        </w:rPr>
        <w:t>«Развитие культуры»</w:t>
      </w:r>
      <w:r>
        <w:rPr>
          <w:sz w:val="24"/>
        </w:rPr>
        <w:t xml:space="preserve"> на 2024 год</w:t>
      </w:r>
    </w:p>
    <w:p w:rsidR="00C21343" w:rsidRDefault="00C21343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08"/>
        <w:gridCol w:w="1380"/>
        <w:gridCol w:w="1339"/>
        <w:gridCol w:w="1406"/>
        <w:gridCol w:w="1276"/>
        <w:gridCol w:w="1418"/>
        <w:gridCol w:w="1417"/>
        <w:gridCol w:w="1134"/>
        <w:gridCol w:w="993"/>
        <w:gridCol w:w="1296"/>
      </w:tblGrid>
      <w:tr w:rsidR="00C21343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</w:t>
            </w:r>
          </w:p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события </w:t>
            </w: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Объемы и источники финансового обесп</w:t>
            </w:r>
            <w:r>
              <w:rPr>
                <w:sz w:val="24"/>
              </w:rPr>
              <w:t>ечения Программы, тыс. рублей</w:t>
            </w:r>
          </w:p>
        </w:tc>
      </w:tr>
      <w:tr w:rsidR="00C21343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расходы</w:t>
            </w:r>
          </w:p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местные бюджеты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участников Программы</w:t>
            </w:r>
          </w:p>
        </w:tc>
      </w:tr>
      <w:tr w:rsidR="00C21343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</w:t>
            </w:r>
            <w:proofErr w:type="spellEnd"/>
          </w:p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C2134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</w:t>
            </w:r>
            <w:proofErr w:type="spellEnd"/>
          </w:p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лица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</w:p>
          <w:p w:rsidR="00C21343" w:rsidRDefault="00AE4E1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физические лица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C21343">
            <w:pPr>
              <w:widowControl w:val="0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Кировского муниципального округа «Развитие культуры», 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муниципального </w:t>
            </w:r>
            <w:r>
              <w:rPr>
                <w:sz w:val="24"/>
              </w:rPr>
              <w:t xml:space="preserve">округа </w:t>
            </w:r>
            <w:r>
              <w:rPr>
                <w:sz w:val="24"/>
              </w:rPr>
              <w:lastRenderedPageBreak/>
              <w:t xml:space="preserve">Овчаренко Е.А. (далее – начальник отдела культуры)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147 466,95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147 130,86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70 576,33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widowControl w:val="0"/>
              <w:tabs>
                <w:tab w:val="left" w:pos="397"/>
                <w:tab w:val="center" w:pos="681"/>
              </w:tabs>
              <w:contextualSpacing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ab/>
              <w:t>70 576,33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70 576,33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67 640,33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67 640,33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67 640,33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приобретения оборудования и т.д.) 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Начальник отдела культу</w:t>
            </w:r>
            <w:r>
              <w:rPr>
                <w:sz w:val="24"/>
              </w:rPr>
              <w:t xml:space="preserve">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C21343">
            <w:pPr>
              <w:jc w:val="center"/>
              <w:rPr>
                <w:sz w:val="24"/>
              </w:rPr>
            </w:pP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3.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C21343">
            <w:pPr>
              <w:jc w:val="center"/>
              <w:rPr>
                <w:sz w:val="24"/>
              </w:rPr>
            </w:pP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5.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развития и укрепления материально-технической базы домов </w:t>
            </w:r>
            <w:r>
              <w:rPr>
                <w:sz w:val="24"/>
              </w:rPr>
              <w:t>культуры в населенных пунктах с числом жителей до 50 тысяч человек (приобрели в МКУК «ДК пос. Комсомолец»: звуковое и световое оборудование)</w:t>
            </w:r>
          </w:p>
          <w:p w:rsidR="00C21343" w:rsidRDefault="00C21343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Укрепление </w:t>
            </w:r>
            <w:r>
              <w:rPr>
                <w:sz w:val="24"/>
              </w:rPr>
              <w:t>материально-технической базы учреждений культуры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2 936,00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2 936,00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6.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по работе кинозалов в домах культуры Кировского </w:t>
            </w:r>
            <w:r>
              <w:rPr>
                <w:sz w:val="24"/>
              </w:rPr>
              <w:t>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C21343" w:rsidRDefault="00AE4E10">
            <w:pPr>
              <w:rPr>
                <w:b/>
                <w:sz w:val="24"/>
              </w:rPr>
            </w:pPr>
            <w:r>
              <w:rPr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rPr>
          <w:trHeight w:val="4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7.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Заключено </w:t>
            </w:r>
            <w:r>
              <w:rPr>
                <w:sz w:val="24"/>
              </w:rPr>
              <w:t>соглашение о предоставлении субсидии на реализацию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rPr>
          <w:trHeight w:val="37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22 059,26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21 723,17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Комплектование книжных фондов библиотек Кировского </w:t>
            </w:r>
            <w:r>
              <w:rPr>
                <w:sz w:val="24"/>
              </w:rPr>
              <w:lastRenderedPageBreak/>
              <w:t>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8.</w:t>
            </w:r>
          </w:p>
          <w:p w:rsidR="00C21343" w:rsidRDefault="00AE4E10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  <w:p w:rsidR="00C21343" w:rsidRDefault="00C21343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Осуществление библиотечного, </w:t>
            </w:r>
            <w:r>
              <w:rPr>
                <w:sz w:val="24"/>
              </w:rPr>
              <w:t>библиографического и информационного обслуживания пользователей муниципальных библиотек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21 418,</w:t>
            </w:r>
            <w:r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21 418,</w:t>
            </w:r>
            <w:r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9.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(выплата заработной платы работникам,  выплата </w:t>
            </w:r>
            <w:r>
              <w:rPr>
                <w:sz w:val="24"/>
              </w:rPr>
              <w:lastRenderedPageBreak/>
              <w:t xml:space="preserve">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</w:t>
            </w:r>
            <w:r>
              <w:rPr>
                <w:sz w:val="24"/>
              </w:rPr>
              <w:t>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10.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музейной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4 185,69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4 185,69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Пополнение, учет, обработка и хранение музейного фонда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4 185,69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4 185,69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11.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</w:rPr>
              <w:lastRenderedPageBreak/>
              <w:t>государственными внебюджетными фондами (выплата заработной платы работникам,  выплата пособия по соц</w:t>
            </w:r>
            <w:r>
              <w:rPr>
                <w:sz w:val="24"/>
              </w:rPr>
              <w:t xml:space="preserve">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образования в сфере культуры»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деятельности учреждений дополнительного образования в сфере культуры Кировского муниципального округа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12.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</w:rPr>
              <w:t xml:space="preserve">органами, казенными учреждениями, </w:t>
            </w:r>
            <w:r>
              <w:rPr>
                <w:sz w:val="24"/>
              </w:rPr>
              <w:lastRenderedPageBreak/>
              <w:t xml:space="preserve">органами управления государственными внебюджетными фондами (выплата 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</w:t>
            </w:r>
            <w:r>
              <w:rPr>
                <w:sz w:val="24"/>
              </w:rPr>
              <w:t>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13.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10 числа 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 xml:space="preserve"> перечислений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14.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15.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в </w:t>
            </w:r>
            <w:r>
              <w:rPr>
                <w:sz w:val="24"/>
              </w:rPr>
              <w:lastRenderedPageBreak/>
              <w:t>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16.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4.1.7.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17.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«Обеспечение реализации программы «Развитие культуры»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8 667,</w:t>
            </w:r>
            <w:r>
              <w:rPr>
                <w:rFonts w:ascii="Calibri" w:hAnsi="Calibri"/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8 667,</w:t>
            </w:r>
            <w:r>
              <w:rPr>
                <w:rFonts w:ascii="Calibri" w:hAnsi="Calibri"/>
                <w:sz w:val="24"/>
              </w:rPr>
              <w:t>33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Обеспечение деятельности по реализации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7 462</w:t>
            </w:r>
            <w:r>
              <w:rPr>
                <w:rFonts w:ascii="Calibri" w:hAnsi="Calibri"/>
                <w:sz w:val="24"/>
              </w:rPr>
              <w:t>, 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7 462</w:t>
            </w:r>
            <w:r>
              <w:rPr>
                <w:rFonts w:ascii="Calibri" w:hAnsi="Calibri"/>
                <w:sz w:val="24"/>
              </w:rPr>
              <w:t>,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bookmarkStart w:id="3" w:name="_Hlk103668297"/>
            <w:r>
              <w:rPr>
                <w:sz w:val="24"/>
              </w:rPr>
              <w:t>5.1.1.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18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по оплате труда работников органов </w:t>
            </w:r>
            <w:r>
              <w:rPr>
                <w:sz w:val="24"/>
              </w:rPr>
              <w:lastRenderedPageBreak/>
              <w:t>местного самоуправления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C21343">
            <w:pPr>
              <w:jc w:val="center"/>
              <w:rPr>
                <w:sz w:val="24"/>
              </w:rPr>
            </w:pP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Даты выплаты заработной платы: 8 и </w:t>
            </w:r>
            <w:r>
              <w:rPr>
                <w:sz w:val="24"/>
              </w:rPr>
              <w:lastRenderedPageBreak/>
              <w:t>23 числа каждого</w:t>
            </w:r>
            <w:r>
              <w:rPr>
                <w:sz w:val="24"/>
              </w:rPr>
              <w:t xml:space="preserve"> месяца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bookmarkEnd w:id="3"/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19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C21343">
            <w:pPr>
              <w:jc w:val="center"/>
              <w:rPr>
                <w:sz w:val="24"/>
              </w:rPr>
            </w:pP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21343" w:rsidRDefault="00C21343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 Проведение мероприятий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1204</w:t>
            </w:r>
            <w:r>
              <w:rPr>
                <w:rStyle w:val="1"/>
                <w:sz w:val="24"/>
              </w:rPr>
              <w:t>,6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1204</w:t>
            </w:r>
            <w:r>
              <w:rPr>
                <w:rStyle w:val="1"/>
                <w:sz w:val="24"/>
              </w:rPr>
              <w:t>,6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20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народные гуляния: 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-День культработника;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-Районная конференция работников культуры.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-День победы;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-День России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-День города </w:t>
            </w:r>
            <w:r>
              <w:rPr>
                <w:sz w:val="24"/>
              </w:rPr>
              <w:lastRenderedPageBreak/>
              <w:t>Новопавловска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-День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C21343">
            <w:pPr>
              <w:jc w:val="center"/>
              <w:rPr>
                <w:sz w:val="24"/>
              </w:rPr>
            </w:pP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  <w:p w:rsidR="00C21343" w:rsidRDefault="00C21343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1343">
        <w:trPr>
          <w:trHeight w:val="1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21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Проведены фестивали и конкурсы: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 -Районный патриотический фестиваль «Живая память» 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-Фестиваль народного творчества ко дню России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>-Фестиваль «Народные самоцветы»</w:t>
            </w:r>
          </w:p>
          <w:p w:rsidR="00C21343" w:rsidRDefault="00AE4E10">
            <w:pPr>
              <w:rPr>
                <w:sz w:val="24"/>
              </w:rPr>
            </w:pPr>
            <w:r>
              <w:rPr>
                <w:sz w:val="24"/>
              </w:rPr>
              <w:t xml:space="preserve">- Районный фестиваль «Играй и пой, </w:t>
            </w:r>
            <w:r>
              <w:rPr>
                <w:sz w:val="24"/>
              </w:rPr>
              <w:t>моя гармонь!»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C21343">
            <w:pPr>
              <w:jc w:val="center"/>
              <w:rPr>
                <w:sz w:val="24"/>
              </w:rPr>
            </w:pP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  <w:p w:rsidR="00C21343" w:rsidRDefault="00AE4E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  <w:p w:rsidR="00C21343" w:rsidRDefault="00C21343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21343" w:rsidRDefault="00AE4E1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C21343" w:rsidRDefault="00AE4E10">
      <w:pPr>
        <w:widowControl w:val="0"/>
        <w:spacing w:before="220"/>
        <w:contextualSpacing/>
        <w:jc w:val="both"/>
      </w:pPr>
      <w:r>
        <w:t xml:space="preserve">                                                                 </w:t>
      </w:r>
    </w:p>
    <w:p w:rsidR="00C21343" w:rsidRDefault="00AE4E10">
      <w:pPr>
        <w:spacing w:line="240" w:lineRule="exact"/>
        <w:ind w:right="-285"/>
        <w:jc w:val="both"/>
      </w:pPr>
      <w:r>
        <w:t>Управляющий делами администрации</w:t>
      </w:r>
    </w:p>
    <w:p w:rsidR="00C21343" w:rsidRDefault="00AE4E10">
      <w:pPr>
        <w:spacing w:line="240" w:lineRule="exact"/>
        <w:ind w:right="-285"/>
        <w:jc w:val="both"/>
      </w:pPr>
      <w:r>
        <w:t>Кировского муниципального округа</w:t>
      </w:r>
    </w:p>
    <w:p w:rsidR="00C21343" w:rsidRDefault="00AE4E1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 xml:space="preserve">Ставропольского края  </w:t>
      </w:r>
      <w:r>
        <w:t xml:space="preserve">                                                                                                                                              Т.Ю. Яковлева</w:t>
      </w:r>
    </w:p>
    <w:sectPr w:rsidR="00C21343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21343"/>
    <w:rsid w:val="00AE4E10"/>
    <w:rsid w:val="00C2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2</cp:revision>
  <cp:lastPrinted>2023-12-28T12:59:00Z</cp:lastPrinted>
  <dcterms:created xsi:type="dcterms:W3CDTF">2023-12-28T12:58:00Z</dcterms:created>
  <dcterms:modified xsi:type="dcterms:W3CDTF">2023-12-28T13:00:00Z</dcterms:modified>
</cp:coreProperties>
</file>