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E6" w:rsidRPr="009E7CE6" w:rsidRDefault="009E7CE6" w:rsidP="009E7CE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E7CE6">
        <w:rPr>
          <w:b/>
          <w:noProof/>
          <w:sz w:val="40"/>
          <w:szCs w:val="40"/>
        </w:rPr>
        <w:drawing>
          <wp:inline distT="0" distB="0" distL="0" distR="0" wp14:anchorId="04D129EA" wp14:editId="6741B18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E6" w:rsidRPr="009E7CE6" w:rsidRDefault="009E7CE6" w:rsidP="009E7CE6">
      <w:pPr>
        <w:widowControl/>
        <w:autoSpaceDE/>
        <w:autoSpaceDN/>
        <w:adjustRightInd/>
        <w:jc w:val="center"/>
        <w:rPr>
          <w:b/>
        </w:rPr>
      </w:pPr>
    </w:p>
    <w:p w:rsidR="009E7CE6" w:rsidRPr="009E7CE6" w:rsidRDefault="009E7CE6" w:rsidP="009E7CE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E7CE6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9E7CE6" w:rsidRPr="009E7CE6" w:rsidRDefault="009E7CE6" w:rsidP="009E7CE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E7CE6">
        <w:rPr>
          <w:b/>
          <w:sz w:val="28"/>
          <w:szCs w:val="28"/>
        </w:rPr>
        <w:t>СТАВРОПОЛЬСКОГО КРАЯ</w:t>
      </w:r>
    </w:p>
    <w:p w:rsidR="009E7CE6" w:rsidRPr="009E7CE6" w:rsidRDefault="009E7CE6" w:rsidP="009E7CE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E7CE6" w:rsidRPr="009E7CE6" w:rsidRDefault="009E7CE6" w:rsidP="009E7CE6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proofErr w:type="gramStart"/>
      <w:r w:rsidRPr="009E7CE6">
        <w:rPr>
          <w:b/>
          <w:sz w:val="40"/>
          <w:szCs w:val="40"/>
        </w:rPr>
        <w:t>Р</w:t>
      </w:r>
      <w:proofErr w:type="gramEnd"/>
      <w:r w:rsidRPr="009E7CE6">
        <w:rPr>
          <w:b/>
          <w:sz w:val="40"/>
          <w:szCs w:val="40"/>
        </w:rPr>
        <w:t xml:space="preserve"> А С П О Р Я Ж Е Н И Е</w:t>
      </w:r>
    </w:p>
    <w:p w:rsidR="009E7CE6" w:rsidRPr="009E7CE6" w:rsidRDefault="009E7CE6" w:rsidP="009E7CE6">
      <w:pPr>
        <w:widowControl/>
        <w:tabs>
          <w:tab w:val="left" w:pos="5760"/>
        </w:tabs>
        <w:autoSpaceDE/>
        <w:autoSpaceDN/>
        <w:adjustRightInd/>
        <w:rPr>
          <w:b/>
          <w:sz w:val="28"/>
          <w:szCs w:val="28"/>
        </w:rPr>
      </w:pPr>
    </w:p>
    <w:p w:rsidR="009E7CE6" w:rsidRPr="009E7CE6" w:rsidRDefault="009E7CE6" w:rsidP="009E7CE6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Pr="009E7CE6">
        <w:rPr>
          <w:sz w:val="28"/>
          <w:szCs w:val="28"/>
        </w:rPr>
        <w:t xml:space="preserve"> 2023 г</w:t>
      </w:r>
      <w:r w:rsidRPr="009E7CE6">
        <w:rPr>
          <w:sz w:val="22"/>
          <w:szCs w:val="22"/>
        </w:rPr>
        <w:t xml:space="preserve">. </w:t>
      </w:r>
      <w:r w:rsidRPr="009E7CE6">
        <w:rPr>
          <w:b/>
          <w:sz w:val="22"/>
          <w:szCs w:val="22"/>
        </w:rPr>
        <w:t xml:space="preserve">                               г. Новопавловск</w:t>
      </w:r>
      <w:r w:rsidRPr="009E7CE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9E7CE6">
        <w:rPr>
          <w:b/>
          <w:sz w:val="24"/>
          <w:szCs w:val="24"/>
        </w:rPr>
        <w:t xml:space="preserve">                                          </w:t>
      </w:r>
      <w:r w:rsidRPr="009E7CE6">
        <w:rPr>
          <w:sz w:val="28"/>
          <w:szCs w:val="28"/>
        </w:rPr>
        <w:t xml:space="preserve">№ </w:t>
      </w:r>
      <w:r>
        <w:rPr>
          <w:sz w:val="28"/>
          <w:szCs w:val="28"/>
        </w:rPr>
        <w:t>424-р</w:t>
      </w:r>
    </w:p>
    <w:p w:rsidR="009E7CE6" w:rsidRPr="009E7CE6" w:rsidRDefault="009E7CE6" w:rsidP="009E7CE6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</w:p>
    <w:p w:rsidR="00631719" w:rsidRPr="00DE22FE" w:rsidRDefault="00631719" w:rsidP="00631719">
      <w:pPr>
        <w:spacing w:line="240" w:lineRule="exact"/>
        <w:jc w:val="both"/>
        <w:rPr>
          <w:color w:val="1E1E1E"/>
          <w:sz w:val="28"/>
          <w:szCs w:val="28"/>
        </w:rPr>
      </w:pPr>
    </w:p>
    <w:p w:rsidR="00631719" w:rsidRPr="003D6935" w:rsidRDefault="00631719" w:rsidP="003D6935">
      <w:pPr>
        <w:widowControl/>
        <w:spacing w:line="240" w:lineRule="exact"/>
        <w:jc w:val="both"/>
        <w:rPr>
          <w:sz w:val="28"/>
          <w:szCs w:val="28"/>
        </w:rPr>
      </w:pPr>
      <w:r w:rsidRPr="003D6935">
        <w:rPr>
          <w:color w:val="1E1E1E"/>
          <w:sz w:val="28"/>
          <w:szCs w:val="28"/>
        </w:rPr>
        <w:t xml:space="preserve">О  внесении изменений  в распоряжение администрации </w:t>
      </w:r>
      <w:r w:rsidRPr="003D6935">
        <w:rPr>
          <w:sz w:val="28"/>
          <w:szCs w:val="28"/>
        </w:rPr>
        <w:t xml:space="preserve">Кировского городского округа Ставропольского края от </w:t>
      </w:r>
      <w:r w:rsidR="003D6935">
        <w:rPr>
          <w:sz w:val="28"/>
          <w:szCs w:val="28"/>
        </w:rPr>
        <w:t xml:space="preserve">20 марта </w:t>
      </w:r>
      <w:r w:rsidRPr="003D6935">
        <w:rPr>
          <w:sz w:val="28"/>
          <w:szCs w:val="28"/>
        </w:rPr>
        <w:t xml:space="preserve"> 20</w:t>
      </w:r>
      <w:r w:rsidR="003D6935">
        <w:rPr>
          <w:sz w:val="28"/>
          <w:szCs w:val="28"/>
        </w:rPr>
        <w:t>23</w:t>
      </w:r>
      <w:r w:rsidRPr="003D6935">
        <w:rPr>
          <w:sz w:val="28"/>
          <w:szCs w:val="28"/>
        </w:rPr>
        <w:t xml:space="preserve"> года № </w:t>
      </w:r>
      <w:r w:rsidR="003D6935">
        <w:rPr>
          <w:sz w:val="28"/>
          <w:szCs w:val="28"/>
        </w:rPr>
        <w:t>112</w:t>
      </w:r>
      <w:r w:rsidRPr="003D6935">
        <w:rPr>
          <w:sz w:val="28"/>
          <w:szCs w:val="28"/>
        </w:rPr>
        <w:t>-р «</w:t>
      </w:r>
      <w:r w:rsidR="003D6935" w:rsidRPr="003D6935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="003D6935" w:rsidRPr="003D6935">
        <w:rPr>
          <w:rFonts w:eastAsiaTheme="minorHAnsi"/>
          <w:sz w:val="28"/>
          <w:szCs w:val="28"/>
          <w:lang w:eastAsia="en-US"/>
        </w:rPr>
        <w:t>номенклатуры дел администрации</w:t>
      </w:r>
      <w:r w:rsidR="003D6935">
        <w:rPr>
          <w:rFonts w:eastAsiaTheme="minorHAnsi"/>
          <w:sz w:val="28"/>
          <w:szCs w:val="28"/>
          <w:lang w:eastAsia="en-US"/>
        </w:rPr>
        <w:t xml:space="preserve"> </w:t>
      </w:r>
      <w:r w:rsidR="003D6935" w:rsidRPr="003D6935">
        <w:rPr>
          <w:rFonts w:eastAsiaTheme="minorHAnsi"/>
          <w:sz w:val="28"/>
          <w:szCs w:val="28"/>
          <w:lang w:eastAsia="en-US"/>
        </w:rPr>
        <w:t>Кировского городского округа Ставропольского края</w:t>
      </w:r>
      <w:proofErr w:type="gramEnd"/>
      <w:r w:rsidRPr="003D6935">
        <w:rPr>
          <w:sz w:val="28"/>
          <w:szCs w:val="28"/>
        </w:rPr>
        <w:t>»</w:t>
      </w:r>
    </w:p>
    <w:p w:rsidR="00631719" w:rsidRPr="00DE22FE" w:rsidRDefault="00631719" w:rsidP="00631719">
      <w:pPr>
        <w:spacing w:line="240" w:lineRule="exact"/>
        <w:jc w:val="both"/>
        <w:rPr>
          <w:sz w:val="28"/>
          <w:szCs w:val="28"/>
        </w:rPr>
      </w:pPr>
    </w:p>
    <w:p w:rsidR="00631719" w:rsidRPr="00DE22FE" w:rsidRDefault="00631719" w:rsidP="00631719">
      <w:pPr>
        <w:spacing w:line="240" w:lineRule="exact"/>
        <w:jc w:val="both"/>
        <w:rPr>
          <w:sz w:val="28"/>
          <w:szCs w:val="28"/>
        </w:rPr>
      </w:pPr>
    </w:p>
    <w:p w:rsidR="00631719" w:rsidRPr="003D6935" w:rsidRDefault="00631719" w:rsidP="003D6935">
      <w:pPr>
        <w:widowControl/>
        <w:ind w:firstLine="709"/>
        <w:jc w:val="both"/>
        <w:rPr>
          <w:sz w:val="28"/>
          <w:szCs w:val="28"/>
        </w:rPr>
      </w:pPr>
      <w:r w:rsidRPr="003D6935">
        <w:rPr>
          <w:color w:val="000000"/>
          <w:sz w:val="28"/>
          <w:szCs w:val="28"/>
        </w:rPr>
        <w:t>1. Внести изменения</w:t>
      </w:r>
      <w:r w:rsidRPr="003D6935">
        <w:rPr>
          <w:color w:val="1E1E1E"/>
          <w:sz w:val="28"/>
          <w:szCs w:val="28"/>
        </w:rPr>
        <w:t xml:space="preserve"> в распоряжение администрации </w:t>
      </w:r>
      <w:r w:rsidRPr="003D6935">
        <w:rPr>
          <w:sz w:val="28"/>
          <w:szCs w:val="28"/>
        </w:rPr>
        <w:t>Кировского городского округа  Ставропольского края от</w:t>
      </w:r>
      <w:r w:rsidR="003D6935">
        <w:rPr>
          <w:sz w:val="28"/>
          <w:szCs w:val="28"/>
        </w:rPr>
        <w:t xml:space="preserve"> </w:t>
      </w:r>
      <w:r w:rsidR="003D6935" w:rsidRPr="003D6935">
        <w:rPr>
          <w:sz w:val="28"/>
          <w:szCs w:val="28"/>
        </w:rPr>
        <w:t>20 марта  2023 года № 112-р «</w:t>
      </w:r>
      <w:r w:rsidR="003D6935" w:rsidRPr="003D6935">
        <w:rPr>
          <w:rFonts w:eastAsiaTheme="minorHAnsi"/>
          <w:sz w:val="28"/>
          <w:szCs w:val="28"/>
          <w:lang w:eastAsia="en-US"/>
        </w:rPr>
        <w:t>Об утверждении номенклатуры дел администрации Кировского городского округа Ставропольского края</w:t>
      </w:r>
      <w:r w:rsidR="003D6935" w:rsidRPr="003D6935">
        <w:rPr>
          <w:sz w:val="28"/>
          <w:szCs w:val="28"/>
        </w:rPr>
        <w:t>»</w:t>
      </w:r>
      <w:r w:rsidR="002D4F77">
        <w:rPr>
          <w:sz w:val="28"/>
          <w:szCs w:val="28"/>
        </w:rPr>
        <w:t xml:space="preserve"> (далее - распоряжение)</w:t>
      </w:r>
      <w:r w:rsidRPr="003D6935">
        <w:rPr>
          <w:sz w:val="28"/>
          <w:szCs w:val="28"/>
        </w:rPr>
        <w:t>, в заголовке распоряжения, далее по всему тексту слова «городского округа» заменить словами «муниципального округа».</w:t>
      </w:r>
    </w:p>
    <w:p w:rsidR="00631719" w:rsidRPr="00DE22FE" w:rsidRDefault="00631719" w:rsidP="0063171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31719" w:rsidRPr="00DE22FE" w:rsidRDefault="00631719" w:rsidP="00631719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E22FE">
        <w:rPr>
          <w:rFonts w:eastAsia="SimSun"/>
          <w:kern w:val="1"/>
          <w:sz w:val="28"/>
          <w:szCs w:val="28"/>
          <w:lang w:eastAsia="hi-IN" w:bidi="hi-IN"/>
        </w:rPr>
        <w:t>Отделу по информационн</w:t>
      </w:r>
      <w:r w:rsidR="002D4F77">
        <w:rPr>
          <w:rFonts w:eastAsia="SimSun"/>
          <w:kern w:val="1"/>
          <w:sz w:val="28"/>
          <w:szCs w:val="28"/>
          <w:lang w:eastAsia="hi-IN" w:bidi="hi-IN"/>
        </w:rPr>
        <w:t>ой</w:t>
      </w:r>
      <w:r w:rsidRPr="00DE22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политике, информационным технологиям</w:t>
      </w:r>
      <w:r w:rsidRPr="00DE22FE">
        <w:rPr>
          <w:rFonts w:eastAsia="SimSun"/>
          <w:kern w:val="1"/>
          <w:sz w:val="28"/>
          <w:szCs w:val="28"/>
          <w:lang w:eastAsia="hi-IN" w:bidi="hi-IN"/>
        </w:rPr>
        <w:t xml:space="preserve"> и защите информации администрации Кировского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муниципального округа </w:t>
      </w:r>
      <w:r w:rsidRPr="00DE22FE">
        <w:rPr>
          <w:rFonts w:eastAsia="SimSun"/>
          <w:kern w:val="1"/>
          <w:sz w:val="28"/>
          <w:szCs w:val="28"/>
          <w:lang w:eastAsia="hi-IN" w:bidi="hi-IN"/>
        </w:rPr>
        <w:t xml:space="preserve">Ставропольского края </w:t>
      </w:r>
      <w:proofErr w:type="gramStart"/>
      <w:r w:rsidRPr="00DE22FE">
        <w:rPr>
          <w:rFonts w:eastAsia="SimSun"/>
          <w:kern w:val="1"/>
          <w:sz w:val="28"/>
          <w:szCs w:val="28"/>
          <w:lang w:eastAsia="hi-IN" w:bidi="hi-IN"/>
        </w:rPr>
        <w:t>разместить</w:t>
      </w:r>
      <w:proofErr w:type="gramEnd"/>
      <w:r w:rsidRPr="00DE22FE">
        <w:rPr>
          <w:rFonts w:eastAsia="SimSun"/>
          <w:kern w:val="1"/>
          <w:sz w:val="28"/>
          <w:szCs w:val="28"/>
          <w:lang w:eastAsia="hi-IN" w:bidi="hi-IN"/>
        </w:rPr>
        <w:t xml:space="preserve"> настоящее распоряжение на официальном портале администрации Кировского </w:t>
      </w:r>
      <w:r>
        <w:rPr>
          <w:rFonts w:eastAsia="SimSun"/>
          <w:kern w:val="1"/>
          <w:sz w:val="28"/>
          <w:szCs w:val="28"/>
          <w:lang w:eastAsia="hi-IN" w:bidi="hi-IN"/>
        </w:rPr>
        <w:t>муниципального</w:t>
      </w:r>
      <w:r w:rsidRPr="00DE22FE">
        <w:rPr>
          <w:rFonts w:eastAsia="SimSun"/>
          <w:kern w:val="1"/>
          <w:sz w:val="28"/>
          <w:szCs w:val="28"/>
          <w:lang w:eastAsia="hi-IN" w:bidi="hi-IN"/>
        </w:rPr>
        <w:t xml:space="preserve"> округа Ставропольского края в информационно-телекоммуникационной сети «Интернет» в разделе «Документы».</w:t>
      </w:r>
    </w:p>
    <w:p w:rsidR="00631719" w:rsidRPr="00DE22FE" w:rsidRDefault="00631719" w:rsidP="00631719">
      <w:pPr>
        <w:ind w:firstLine="709"/>
        <w:jc w:val="both"/>
        <w:rPr>
          <w:sz w:val="28"/>
          <w:szCs w:val="28"/>
        </w:rPr>
      </w:pPr>
    </w:p>
    <w:p w:rsidR="00631719" w:rsidRPr="00DE22FE" w:rsidRDefault="00631719" w:rsidP="00631719">
      <w:pPr>
        <w:ind w:firstLine="709"/>
        <w:jc w:val="both"/>
        <w:rPr>
          <w:snapToGrid w:val="0"/>
          <w:sz w:val="28"/>
          <w:szCs w:val="28"/>
        </w:rPr>
      </w:pPr>
      <w:r w:rsidRPr="00DE22FE">
        <w:rPr>
          <w:sz w:val="28"/>
          <w:szCs w:val="28"/>
        </w:rPr>
        <w:t xml:space="preserve">3. </w:t>
      </w:r>
      <w:proofErr w:type="gramStart"/>
      <w:r w:rsidRPr="00DE22FE">
        <w:rPr>
          <w:snapToGrid w:val="0"/>
          <w:sz w:val="28"/>
          <w:szCs w:val="28"/>
        </w:rPr>
        <w:t>Контроль за</w:t>
      </w:r>
      <w:proofErr w:type="gramEnd"/>
      <w:r w:rsidRPr="00DE22FE">
        <w:rPr>
          <w:snapToGrid w:val="0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</w:t>
      </w:r>
      <w:r>
        <w:rPr>
          <w:snapToGrid w:val="0"/>
          <w:sz w:val="28"/>
          <w:szCs w:val="28"/>
        </w:rPr>
        <w:t xml:space="preserve">муниципального </w:t>
      </w:r>
      <w:r w:rsidRPr="00DE22FE">
        <w:rPr>
          <w:snapToGrid w:val="0"/>
          <w:sz w:val="28"/>
          <w:szCs w:val="28"/>
        </w:rPr>
        <w:t xml:space="preserve"> округа Ставропольского края Яковлеву Т.Ю.</w:t>
      </w:r>
    </w:p>
    <w:p w:rsidR="00631719" w:rsidRPr="00DE22FE" w:rsidRDefault="00631719" w:rsidP="00631719">
      <w:pPr>
        <w:shd w:val="clear" w:color="auto" w:fill="FFFFFF"/>
        <w:ind w:firstLine="720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eastAsia="Arial Unicode MS"/>
          <w:sz w:val="28"/>
          <w:szCs w:val="28"/>
        </w:rPr>
      </w:pPr>
      <w:r w:rsidRPr="00DE22FE">
        <w:rPr>
          <w:rFonts w:eastAsia="Arial Unicode MS"/>
          <w:sz w:val="28"/>
          <w:szCs w:val="28"/>
        </w:rPr>
        <w:t>Настоящее распоряжение вступает в силу со дня подписания.</w:t>
      </w:r>
    </w:p>
    <w:p w:rsidR="00631719" w:rsidRPr="00DE22FE" w:rsidRDefault="00631719" w:rsidP="00631719">
      <w:pPr>
        <w:shd w:val="clear" w:color="auto" w:fill="FFFFFF"/>
        <w:ind w:left="709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  <w:r w:rsidRPr="00DE22FE">
        <w:rPr>
          <w:rFonts w:eastAsia="Arial Unicode MS"/>
          <w:sz w:val="28"/>
          <w:szCs w:val="28"/>
        </w:rPr>
        <w:t xml:space="preserve">Глава Кировского </w:t>
      </w:r>
      <w:r>
        <w:rPr>
          <w:rFonts w:eastAsia="Arial Unicode MS"/>
          <w:sz w:val="28"/>
          <w:szCs w:val="28"/>
        </w:rPr>
        <w:t>муниципального</w:t>
      </w:r>
      <w:r w:rsidRPr="00DE22FE">
        <w:rPr>
          <w:rFonts w:eastAsia="Arial Unicode MS"/>
          <w:sz w:val="28"/>
          <w:szCs w:val="28"/>
        </w:rPr>
        <w:t xml:space="preserve"> округа</w:t>
      </w: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  <w:r w:rsidRPr="00DE22FE">
        <w:rPr>
          <w:rFonts w:eastAsia="Arial Unicode MS"/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 w:rsidRPr="00DE22FE">
        <w:rPr>
          <w:rFonts w:eastAsia="Arial Unicode MS"/>
          <w:sz w:val="28"/>
          <w:szCs w:val="28"/>
        </w:rPr>
        <w:t>Новопашин</w:t>
      </w:r>
      <w:proofErr w:type="spellEnd"/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sz w:val="28"/>
          <w:szCs w:val="28"/>
        </w:rPr>
      </w:pPr>
    </w:p>
    <w:p w:rsidR="00631719" w:rsidRPr="00DE22FE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sz w:val="28"/>
          <w:szCs w:val="28"/>
        </w:rPr>
      </w:pP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  <w:bookmarkStart w:id="0" w:name="_GoBack"/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 округа Ставропольского края</w:t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  <w:t xml:space="preserve">        Т.Ю. Яковлева</w:t>
      </w: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>Визируют:</w:t>
      </w: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E7CE6">
        <w:rPr>
          <w:rFonts w:eastAsia="Arial Unicode MS"/>
          <w:color w:val="FFFFFF" w:themeColor="background1"/>
          <w:sz w:val="28"/>
          <w:szCs w:val="28"/>
        </w:rPr>
        <w:t>организационным</w:t>
      </w:r>
      <w:proofErr w:type="gramEnd"/>
      <w:r w:rsidRPr="009E7CE6">
        <w:rPr>
          <w:rFonts w:eastAsia="Arial Unicode MS"/>
          <w:color w:val="FFFFFF" w:themeColor="background1"/>
          <w:sz w:val="28"/>
          <w:szCs w:val="28"/>
        </w:rPr>
        <w:t xml:space="preserve"> </w:t>
      </w: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>и общим вопросам администрации</w:t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  <w:t xml:space="preserve">  А.П. Харенко</w:t>
      </w: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</w:p>
    <w:p w:rsidR="00631719" w:rsidRPr="009E7CE6" w:rsidRDefault="00631719" w:rsidP="00631719">
      <w:pPr>
        <w:shd w:val="clear" w:color="auto" w:fill="FFFFFF"/>
        <w:spacing w:line="240" w:lineRule="exact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 xml:space="preserve">Заместитель начальника отдела правового и кадрового </w:t>
      </w:r>
    </w:p>
    <w:p w:rsidR="00631719" w:rsidRPr="009E7CE6" w:rsidRDefault="00631719" w:rsidP="00631719">
      <w:pPr>
        <w:shd w:val="clear" w:color="auto" w:fill="FFFFFF"/>
        <w:spacing w:line="240" w:lineRule="exact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9E7CE6">
        <w:rPr>
          <w:rFonts w:eastAsia="Arial Unicode MS"/>
          <w:color w:val="FFFFFF" w:themeColor="background1"/>
          <w:sz w:val="28"/>
          <w:szCs w:val="28"/>
        </w:rPr>
        <w:t>коррупционных</w:t>
      </w:r>
      <w:proofErr w:type="gramEnd"/>
      <w:r w:rsidRPr="009E7CE6">
        <w:rPr>
          <w:rFonts w:eastAsia="Arial Unicode MS"/>
          <w:color w:val="FFFFFF" w:themeColor="background1"/>
          <w:sz w:val="28"/>
          <w:szCs w:val="28"/>
        </w:rPr>
        <w:t xml:space="preserve"> </w:t>
      </w:r>
    </w:p>
    <w:p w:rsidR="00631719" w:rsidRPr="009E7CE6" w:rsidRDefault="00631719" w:rsidP="00631719">
      <w:pPr>
        <w:shd w:val="clear" w:color="auto" w:fill="FFFFFF"/>
        <w:spacing w:line="240" w:lineRule="exact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>правонарушений администрации</w:t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  <w:t xml:space="preserve">           И.В. Яковенко</w:t>
      </w:r>
    </w:p>
    <w:p w:rsidR="003D6935" w:rsidRPr="009E7CE6" w:rsidRDefault="003D6935" w:rsidP="00631719">
      <w:pPr>
        <w:shd w:val="clear" w:color="auto" w:fill="FFFFFF"/>
        <w:spacing w:line="240" w:lineRule="exact"/>
        <w:rPr>
          <w:rFonts w:eastAsia="Arial Unicode MS"/>
          <w:color w:val="FFFFFF" w:themeColor="background1"/>
          <w:sz w:val="28"/>
          <w:szCs w:val="28"/>
        </w:rPr>
      </w:pPr>
    </w:p>
    <w:p w:rsidR="003D6935" w:rsidRPr="009E7CE6" w:rsidRDefault="003D6935" w:rsidP="00631719">
      <w:pPr>
        <w:shd w:val="clear" w:color="auto" w:fill="FFFFFF"/>
        <w:spacing w:line="240" w:lineRule="exact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 xml:space="preserve">Начальник архивного отдела администрации                                  С.В. </w:t>
      </w:r>
      <w:proofErr w:type="spellStart"/>
      <w:r w:rsidRPr="009E7CE6">
        <w:rPr>
          <w:rFonts w:eastAsia="Arial Unicode MS"/>
          <w:color w:val="FFFFFF" w:themeColor="background1"/>
          <w:sz w:val="28"/>
          <w:szCs w:val="28"/>
        </w:rPr>
        <w:t>Першкова</w:t>
      </w:r>
      <w:proofErr w:type="spellEnd"/>
    </w:p>
    <w:p w:rsidR="00631719" w:rsidRPr="009E7CE6" w:rsidRDefault="00631719" w:rsidP="00631719">
      <w:pPr>
        <w:shd w:val="clear" w:color="auto" w:fill="FFFFFF"/>
        <w:spacing w:line="240" w:lineRule="exact"/>
        <w:rPr>
          <w:rFonts w:eastAsia="Arial Unicode MS"/>
          <w:color w:val="FFFFFF" w:themeColor="background1"/>
          <w:sz w:val="28"/>
          <w:szCs w:val="28"/>
        </w:rPr>
      </w:pPr>
    </w:p>
    <w:p w:rsidR="00631719" w:rsidRPr="009E7CE6" w:rsidRDefault="00631719" w:rsidP="00631719">
      <w:pPr>
        <w:shd w:val="clear" w:color="auto" w:fill="FFFFFF"/>
        <w:spacing w:line="240" w:lineRule="exact"/>
        <w:jc w:val="both"/>
        <w:rPr>
          <w:rFonts w:eastAsia="Arial Unicode MS"/>
          <w:color w:val="FFFFFF" w:themeColor="background1"/>
          <w:sz w:val="28"/>
          <w:szCs w:val="28"/>
        </w:rPr>
      </w:pPr>
      <w:r w:rsidRPr="009E7CE6">
        <w:rPr>
          <w:rFonts w:eastAsia="Arial Unicode MS"/>
          <w:color w:val="FFFFFF" w:themeColor="background1"/>
          <w:sz w:val="28"/>
          <w:szCs w:val="28"/>
        </w:rPr>
        <w:t xml:space="preserve">Проект  подготовлен  отделом  по   организационным   и общим   вопросам   администрации </w:t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</w:r>
      <w:r w:rsidRPr="009E7CE6">
        <w:rPr>
          <w:rFonts w:eastAsia="Arial Unicode MS"/>
          <w:color w:val="FFFFFF" w:themeColor="background1"/>
          <w:sz w:val="28"/>
          <w:szCs w:val="28"/>
        </w:rPr>
        <w:tab/>
        <w:t xml:space="preserve">  </w:t>
      </w:r>
    </w:p>
    <w:bookmarkEnd w:id="0"/>
    <w:p w:rsidR="00631719" w:rsidRPr="00DE22FE" w:rsidRDefault="00631719" w:rsidP="00631719">
      <w:pPr>
        <w:rPr>
          <w:sz w:val="28"/>
          <w:szCs w:val="28"/>
        </w:rPr>
      </w:pPr>
    </w:p>
    <w:p w:rsidR="00D97085" w:rsidRPr="00631719" w:rsidRDefault="00D97085" w:rsidP="00631719"/>
    <w:sectPr w:rsidR="00D97085" w:rsidRPr="00631719" w:rsidSect="002D4F77">
      <w:pgSz w:w="11906" w:h="16838"/>
      <w:pgMar w:top="539" w:right="45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03F1"/>
    <w:multiLevelType w:val="hybridMultilevel"/>
    <w:tmpl w:val="183AD92C"/>
    <w:lvl w:ilvl="0" w:tplc="1EEA41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F2D7D"/>
    <w:multiLevelType w:val="hybridMultilevel"/>
    <w:tmpl w:val="6DE68D86"/>
    <w:lvl w:ilvl="0" w:tplc="082A6D2A">
      <w:start w:val="2"/>
      <w:numFmt w:val="decimal"/>
      <w:lvlText w:val="%1."/>
      <w:lvlJc w:val="left"/>
      <w:pPr>
        <w:ind w:left="1211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719"/>
    <w:rsid w:val="00226114"/>
    <w:rsid w:val="002D4F77"/>
    <w:rsid w:val="003D6935"/>
    <w:rsid w:val="00594FB7"/>
    <w:rsid w:val="005E5D70"/>
    <w:rsid w:val="00631719"/>
    <w:rsid w:val="009E7CE6"/>
    <w:rsid w:val="00A31A33"/>
    <w:rsid w:val="00D97085"/>
    <w:rsid w:val="00E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1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631719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31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Harenko AP</dc:creator>
  <cp:keywords/>
  <dc:description/>
  <cp:lastModifiedBy>ОпоОиОВ</cp:lastModifiedBy>
  <cp:revision>5</cp:revision>
  <cp:lastPrinted>2023-11-07T04:53:00Z</cp:lastPrinted>
  <dcterms:created xsi:type="dcterms:W3CDTF">2023-10-31T06:27:00Z</dcterms:created>
  <dcterms:modified xsi:type="dcterms:W3CDTF">2023-11-07T04:54:00Z</dcterms:modified>
</cp:coreProperties>
</file>