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54" w:rsidRPr="00761808" w:rsidRDefault="00BF7254" w:rsidP="00BF7254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6F7B0996" wp14:editId="5E2BB919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54" w:rsidRPr="00761808" w:rsidRDefault="00BF7254" w:rsidP="00BF7254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F7254" w:rsidRPr="00761808" w:rsidRDefault="00BF7254" w:rsidP="00BF7254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61808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F7254" w:rsidRPr="00761808" w:rsidRDefault="00BF7254" w:rsidP="00BF7254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61808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F7254" w:rsidRPr="00761808" w:rsidRDefault="00BF7254" w:rsidP="00BF7254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F7254" w:rsidRPr="00761808" w:rsidRDefault="00BF7254" w:rsidP="00BF7254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761808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761808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F7254" w:rsidRPr="00761808" w:rsidRDefault="00BF7254" w:rsidP="00BF7254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F7254" w:rsidRPr="00761808" w:rsidRDefault="00BF7254" w:rsidP="00BF7254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761808">
        <w:rPr>
          <w:rFonts w:cs="Times New Roman"/>
          <w:sz w:val="28"/>
          <w:szCs w:val="28"/>
          <w:lang w:eastAsia="ru-RU"/>
        </w:rPr>
        <w:t>27 декабря 2023 г</w:t>
      </w:r>
      <w:r w:rsidRPr="00761808">
        <w:rPr>
          <w:rFonts w:cs="Times New Roman"/>
          <w:sz w:val="22"/>
          <w:szCs w:val="22"/>
          <w:lang w:eastAsia="ru-RU"/>
        </w:rPr>
        <w:t xml:space="preserve">. </w:t>
      </w:r>
      <w:r w:rsidRPr="00761808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761808">
        <w:rPr>
          <w:rFonts w:cs="Times New Roman"/>
          <w:b/>
          <w:lang w:eastAsia="ru-RU"/>
        </w:rPr>
        <w:t xml:space="preserve">          </w:t>
      </w:r>
      <w:r>
        <w:rPr>
          <w:rFonts w:cs="Times New Roman"/>
          <w:b/>
          <w:lang w:eastAsia="ru-RU"/>
        </w:rPr>
        <w:t xml:space="preserve">                              </w:t>
      </w:r>
      <w:r w:rsidRPr="00761808">
        <w:rPr>
          <w:rFonts w:cs="Times New Roman"/>
          <w:b/>
          <w:lang w:eastAsia="ru-RU"/>
        </w:rPr>
        <w:t xml:space="preserve">      </w:t>
      </w:r>
      <w:r w:rsidRPr="00761808">
        <w:rPr>
          <w:rFonts w:cs="Times New Roman"/>
          <w:sz w:val="28"/>
          <w:szCs w:val="28"/>
          <w:lang w:eastAsia="ru-RU"/>
        </w:rPr>
        <w:t>№ 56</w:t>
      </w:r>
      <w:r>
        <w:rPr>
          <w:rFonts w:cs="Times New Roman"/>
          <w:sz w:val="28"/>
          <w:szCs w:val="28"/>
          <w:lang w:eastAsia="ru-RU"/>
        </w:rPr>
        <w:t>7</w:t>
      </w:r>
      <w:r w:rsidRPr="00761808">
        <w:rPr>
          <w:rFonts w:cs="Times New Roman"/>
          <w:sz w:val="28"/>
          <w:szCs w:val="28"/>
          <w:lang w:eastAsia="ru-RU"/>
        </w:rPr>
        <w:t>-р</w:t>
      </w: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4C2F20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057325"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A03247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A03247">
        <w:rPr>
          <w:rFonts w:cs="Times New Roman"/>
          <w:sz w:val="28"/>
          <w:szCs w:val="28"/>
          <w:lang w:eastAsia="ru-RU"/>
        </w:rPr>
        <w:t xml:space="preserve">В соответствии с решением </w:t>
      </w:r>
      <w:r w:rsidR="00B6446B" w:rsidRPr="001E05C9">
        <w:rPr>
          <w:rFonts w:cs="Times New Roman"/>
          <w:sz w:val="28"/>
          <w:szCs w:val="28"/>
        </w:rPr>
        <w:t xml:space="preserve">Думы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B6446B" w:rsidRPr="001E05C9">
        <w:rPr>
          <w:rFonts w:cs="Times New Roman"/>
          <w:sz w:val="28"/>
          <w:szCs w:val="28"/>
        </w:rPr>
        <w:t xml:space="preserve"> округа Ставропольского края от </w:t>
      </w:r>
      <w:r w:rsidR="008F5C23">
        <w:rPr>
          <w:rFonts w:cs="Times New Roman"/>
          <w:sz w:val="28"/>
          <w:szCs w:val="28"/>
        </w:rPr>
        <w:t>21 декабря</w:t>
      </w:r>
      <w:r w:rsidR="00B6446B" w:rsidRPr="001E05C9">
        <w:rPr>
          <w:rFonts w:cs="Times New Roman"/>
          <w:sz w:val="28"/>
          <w:szCs w:val="28"/>
        </w:rPr>
        <w:t xml:space="preserve"> 2023 года № </w:t>
      </w:r>
      <w:r w:rsidR="008F5C23">
        <w:rPr>
          <w:rFonts w:cs="Times New Roman"/>
          <w:sz w:val="28"/>
          <w:szCs w:val="28"/>
        </w:rPr>
        <w:t>197</w:t>
      </w:r>
      <w:r w:rsidR="00B6446B" w:rsidRPr="001E05C9">
        <w:rPr>
          <w:rFonts w:cs="Times New Roman"/>
          <w:sz w:val="28"/>
          <w:szCs w:val="28"/>
        </w:rPr>
        <w:t xml:space="preserve"> «О внесении изменений в решение Думы Кировского городского округа Ставропольского края </w:t>
      </w:r>
      <w:r w:rsidR="008F5C23">
        <w:rPr>
          <w:rFonts w:cs="Times New Roman"/>
          <w:sz w:val="28"/>
          <w:szCs w:val="28"/>
        </w:rPr>
        <w:br/>
      </w:r>
      <w:r w:rsidR="00B6446B" w:rsidRPr="001E05C9">
        <w:rPr>
          <w:rFonts w:cs="Times New Roman"/>
          <w:sz w:val="28"/>
          <w:szCs w:val="28"/>
        </w:rPr>
        <w:t>от 20 декабря 2022 года № 38 «О бюджете Кировского городского округа Ставропольского края на 2023 год и плановый период 2024 и 2025 годов</w:t>
      </w:r>
      <w:r w:rsidRPr="00A03247">
        <w:rPr>
          <w:rFonts w:cs="Times New Roman"/>
          <w:sz w:val="28"/>
          <w:szCs w:val="28"/>
          <w:lang w:eastAsia="ru-RU"/>
        </w:rPr>
        <w:t>»</w:t>
      </w:r>
    </w:p>
    <w:p w:rsidR="005F3DEB" w:rsidRPr="006903FD" w:rsidRDefault="005F3DEB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>
        <w:rPr>
          <w:rFonts w:cs="Times New Roman"/>
          <w:sz w:val="28"/>
          <w:szCs w:val="28"/>
          <w:lang w:eastAsia="ru-RU"/>
        </w:rPr>
        <w:t>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F3DEB" w:rsidRPr="005F3DEB" w:rsidRDefault="00A03247" w:rsidP="005F3DEB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="005F3DEB" w:rsidRPr="005F3DEB">
        <w:rPr>
          <w:rFonts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5F3DEB" w:rsidRPr="005F3DEB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A832C3" w:rsidRPr="00C15C8B">
        <w:rPr>
          <w:rFonts w:cs="Times New Roman"/>
          <w:sz w:val="28"/>
          <w:szCs w:val="28"/>
          <w:lang w:eastAsia="ru-RU"/>
        </w:rPr>
        <w:t>распоряжение</w:t>
      </w:r>
      <w:r w:rsidR="005F3DEB" w:rsidRPr="005F3DEB">
        <w:rPr>
          <w:rFonts w:cs="Times New Roman"/>
          <w:sz w:val="28"/>
          <w:szCs w:val="28"/>
        </w:rPr>
        <w:t xml:space="preserve"> на официальном портале администрации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5F3DEB" w:rsidRPr="005F3DEB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A03247" w:rsidRDefault="00A03247" w:rsidP="005F3DEB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="005411AE" w:rsidRPr="005411AE">
        <w:rPr>
          <w:rFonts w:cs="Times New Roman"/>
          <w:sz w:val="28"/>
          <w:szCs w:val="28"/>
        </w:rPr>
        <w:t>Конт</w:t>
      </w:r>
      <w:r w:rsidR="00A832C3">
        <w:rPr>
          <w:rFonts w:cs="Times New Roman"/>
          <w:sz w:val="28"/>
          <w:szCs w:val="28"/>
        </w:rPr>
        <w:t>роль за</w:t>
      </w:r>
      <w:proofErr w:type="gramEnd"/>
      <w:r w:rsidR="00A832C3">
        <w:rPr>
          <w:rFonts w:cs="Times New Roman"/>
          <w:sz w:val="28"/>
          <w:szCs w:val="28"/>
        </w:rPr>
        <w:t xml:space="preserve"> выполнением настоящего </w:t>
      </w:r>
      <w:r w:rsidR="00A832C3">
        <w:rPr>
          <w:rFonts w:cs="Times New Roman"/>
          <w:sz w:val="28"/>
          <w:szCs w:val="28"/>
          <w:lang w:eastAsia="ru-RU"/>
        </w:rPr>
        <w:t>распоряжения</w:t>
      </w:r>
      <w:r w:rsidR="005411AE" w:rsidRPr="005411AE">
        <w:rPr>
          <w:rFonts w:cs="Times New Roman"/>
          <w:sz w:val="28"/>
          <w:szCs w:val="28"/>
        </w:rPr>
        <w:t xml:space="preserve"> возложить на заместителя главы администрации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5411AE" w:rsidRPr="005411AE">
        <w:rPr>
          <w:rFonts w:cs="Times New Roman"/>
          <w:sz w:val="28"/>
          <w:szCs w:val="28"/>
        </w:rPr>
        <w:t xml:space="preserve"> округа Ставропольского края </w:t>
      </w:r>
      <w:proofErr w:type="spellStart"/>
      <w:r w:rsidR="00057325" w:rsidRPr="002F3466">
        <w:rPr>
          <w:rFonts w:cs="Times New Roman"/>
          <w:sz w:val="27"/>
          <w:szCs w:val="27"/>
        </w:rPr>
        <w:t>Цекапибзов</w:t>
      </w:r>
      <w:r w:rsidR="00057325">
        <w:rPr>
          <w:rFonts w:cs="Times New Roman"/>
          <w:sz w:val="27"/>
          <w:szCs w:val="27"/>
        </w:rPr>
        <w:t>а</w:t>
      </w:r>
      <w:proofErr w:type="spellEnd"/>
      <w:r w:rsidR="00057325">
        <w:rPr>
          <w:rFonts w:cs="Times New Roman"/>
          <w:sz w:val="27"/>
          <w:szCs w:val="27"/>
        </w:rPr>
        <w:t xml:space="preserve"> М.А</w:t>
      </w:r>
      <w:r w:rsidR="005411AE" w:rsidRPr="005411AE">
        <w:rPr>
          <w:rFonts w:cs="Times New Roman"/>
          <w:sz w:val="28"/>
          <w:szCs w:val="28"/>
        </w:rPr>
        <w:t>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A03247" w:rsidRPr="00C15C8B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4. Настоящее распоряжение вступает в силу со дня подписания.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BD2A1F" w:rsidRPr="0063181F" w:rsidRDefault="00BD2A1F" w:rsidP="00BD2A1F">
      <w:pPr>
        <w:spacing w:line="240" w:lineRule="exact"/>
        <w:rPr>
          <w:rFonts w:cs="Times New Roman"/>
          <w:color w:val="000000"/>
          <w:sz w:val="28"/>
          <w:szCs w:val="28"/>
        </w:rPr>
      </w:pPr>
      <w:r w:rsidRPr="0063181F">
        <w:rPr>
          <w:rFonts w:cs="Times New Roman"/>
          <w:color w:val="000000"/>
          <w:sz w:val="28"/>
          <w:szCs w:val="28"/>
        </w:rPr>
        <w:t xml:space="preserve">Глава Кировского </w:t>
      </w:r>
      <w:r w:rsidR="00D918F3">
        <w:rPr>
          <w:rFonts w:cs="Times New Roman"/>
          <w:color w:val="000000"/>
          <w:sz w:val="28"/>
          <w:szCs w:val="28"/>
        </w:rPr>
        <w:t>муниципального</w:t>
      </w:r>
      <w:r w:rsidRPr="0063181F">
        <w:rPr>
          <w:rFonts w:cs="Times New Roman"/>
          <w:color w:val="000000"/>
          <w:sz w:val="28"/>
          <w:szCs w:val="28"/>
        </w:rPr>
        <w:t xml:space="preserve"> округа</w:t>
      </w:r>
    </w:p>
    <w:p w:rsidR="00C15C8B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  <w:r w:rsidRPr="0063181F">
        <w:rPr>
          <w:rFonts w:cs="Times New Roman"/>
          <w:color w:val="000000"/>
          <w:sz w:val="28"/>
          <w:szCs w:val="28"/>
        </w:rPr>
        <w:t xml:space="preserve">Ставропольского края                                          </w:t>
      </w:r>
      <w:r w:rsidR="00A832C3">
        <w:rPr>
          <w:rFonts w:cs="Times New Roman"/>
          <w:color w:val="000000"/>
          <w:sz w:val="28"/>
          <w:szCs w:val="28"/>
        </w:rPr>
        <w:t xml:space="preserve">                    </w:t>
      </w:r>
      <w:r w:rsidRPr="0063181F">
        <w:rPr>
          <w:rFonts w:cs="Times New Roman"/>
          <w:color w:val="000000"/>
          <w:sz w:val="28"/>
          <w:szCs w:val="28"/>
        </w:rPr>
        <w:t xml:space="preserve">       </w:t>
      </w:r>
      <w:r>
        <w:rPr>
          <w:rFonts w:cs="Times New Roman"/>
          <w:color w:val="000000"/>
          <w:sz w:val="28"/>
          <w:szCs w:val="28"/>
        </w:rPr>
        <w:t xml:space="preserve">Н.О. </w:t>
      </w:r>
      <w:proofErr w:type="spellStart"/>
      <w:r>
        <w:rPr>
          <w:rFonts w:cs="Times New Roman"/>
          <w:color w:val="000000"/>
          <w:sz w:val="28"/>
          <w:szCs w:val="28"/>
        </w:rPr>
        <w:t>Новопашин</w:t>
      </w:r>
      <w:proofErr w:type="spellEnd"/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EB643A" w:rsidRDefault="00EB643A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4F72F3" w:rsidRDefault="004F72F3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C84B36" w:rsidRDefault="00C84B36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</w:p>
    <w:p w:rsidR="00EB643A" w:rsidRPr="00C15C8B" w:rsidRDefault="00EB643A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</w:p>
    <w:p w:rsidR="009C506D" w:rsidRPr="004756B8" w:rsidRDefault="009C506D" w:rsidP="009C506D">
      <w:pPr>
        <w:spacing w:line="240" w:lineRule="exact"/>
        <w:jc w:val="both"/>
        <w:rPr>
          <w:rFonts w:eastAsia="Calibri" w:cs="Times New Roman"/>
          <w:sz w:val="28"/>
          <w:szCs w:val="28"/>
          <w:lang w:eastAsia="en-US"/>
        </w:rPr>
      </w:pPr>
      <w:r w:rsidRPr="00E131FC">
        <w:rPr>
          <w:sz w:val="28"/>
          <w:szCs w:val="28"/>
        </w:rPr>
        <w:t xml:space="preserve">Проект вносит заместитель главы администрации Кировского </w:t>
      </w:r>
      <w:r>
        <w:rPr>
          <w:sz w:val="28"/>
          <w:szCs w:val="28"/>
        </w:rPr>
        <w:t>муниципального</w:t>
      </w:r>
      <w:r w:rsidRPr="00E131FC">
        <w:rPr>
          <w:sz w:val="28"/>
          <w:szCs w:val="28"/>
        </w:rPr>
        <w:t xml:space="preserve"> округа Ставропольского края          </w:t>
      </w:r>
      <w:r w:rsidR="00EB643A">
        <w:rPr>
          <w:sz w:val="28"/>
          <w:szCs w:val="28"/>
        </w:rPr>
        <w:t xml:space="preserve">                               </w:t>
      </w:r>
      <w:r w:rsidRPr="00E131FC">
        <w:rPr>
          <w:sz w:val="28"/>
          <w:szCs w:val="28"/>
        </w:rPr>
        <w:t xml:space="preserve">            </w:t>
      </w:r>
      <w:r w:rsidR="00EB643A">
        <w:rPr>
          <w:sz w:val="28"/>
          <w:szCs w:val="28"/>
        </w:rPr>
        <w:t xml:space="preserve">    </w:t>
      </w:r>
      <w:r w:rsidR="00EB643A">
        <w:rPr>
          <w:bCs/>
          <w:sz w:val="28"/>
          <w:szCs w:val="28"/>
        </w:rPr>
        <w:t xml:space="preserve">М.А. </w:t>
      </w:r>
      <w:proofErr w:type="spellStart"/>
      <w:r w:rsidR="00EB643A">
        <w:rPr>
          <w:bCs/>
          <w:sz w:val="28"/>
          <w:szCs w:val="28"/>
        </w:rPr>
        <w:t>Цекапибзов</w:t>
      </w:r>
      <w:proofErr w:type="spellEnd"/>
    </w:p>
    <w:tbl>
      <w:tblPr>
        <w:tblW w:w="9812" w:type="dxa"/>
        <w:tblInd w:w="108" w:type="dxa"/>
        <w:tblLook w:val="01E0" w:firstRow="1" w:lastRow="1" w:firstColumn="1" w:lastColumn="1" w:noHBand="0" w:noVBand="0"/>
      </w:tblPr>
      <w:tblGrid>
        <w:gridCol w:w="6269"/>
        <w:gridCol w:w="3543"/>
      </w:tblGrid>
      <w:tr w:rsidR="009C506D" w:rsidRPr="00567CF5" w:rsidTr="00994EEA">
        <w:trPr>
          <w:trHeight w:val="266"/>
        </w:trPr>
        <w:tc>
          <w:tcPr>
            <w:tcW w:w="6269" w:type="dxa"/>
            <w:shd w:val="clear" w:color="auto" w:fill="auto"/>
          </w:tcPr>
          <w:p w:rsidR="009C506D" w:rsidRPr="00567CF5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567CF5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Визируют:</w:t>
            </w:r>
          </w:p>
          <w:p w:rsidR="009C506D" w:rsidRPr="00567CF5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567CF5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Управляющий делами администрации</w:t>
            </w:r>
          </w:p>
          <w:p w:rsidR="009C506D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Default="00EB643A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Начальник</w:t>
            </w:r>
            <w:r w:rsidR="009C506D">
              <w:rPr>
                <w:rFonts w:cs="Times New Roman"/>
                <w:sz w:val="28"/>
              </w:rPr>
              <w:t xml:space="preserve"> отдела имущественных и земельных отношений администрации</w:t>
            </w:r>
          </w:p>
          <w:p w:rsidR="009C506D" w:rsidRPr="00567CF5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567CF5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 xml:space="preserve">Начальник </w:t>
            </w:r>
            <w:proofErr w:type="gramStart"/>
            <w:r w:rsidRPr="00567CF5">
              <w:rPr>
                <w:rFonts w:cs="Times New Roman"/>
                <w:sz w:val="28"/>
              </w:rPr>
              <w:t>финансового</w:t>
            </w:r>
            <w:proofErr w:type="gramEnd"/>
          </w:p>
          <w:p w:rsidR="009C506D" w:rsidRPr="00567CF5" w:rsidRDefault="009C506D" w:rsidP="00994EEA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управления администрации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9C506D" w:rsidRDefault="009C506D" w:rsidP="00994EEA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Т.Ю. Яковлева</w:t>
            </w:r>
          </w:p>
          <w:p w:rsidR="009C506D" w:rsidRDefault="009C506D" w:rsidP="00994EEA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9C506D" w:rsidRPr="00567CF5" w:rsidRDefault="009C506D" w:rsidP="00994EEA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    </w:t>
            </w:r>
            <w:r w:rsidR="00EB643A">
              <w:rPr>
                <w:rFonts w:cs="Times New Roman"/>
                <w:sz w:val="28"/>
              </w:rPr>
              <w:t xml:space="preserve">   </w:t>
            </w:r>
            <w:r>
              <w:rPr>
                <w:rFonts w:cs="Times New Roman"/>
                <w:sz w:val="28"/>
              </w:rPr>
              <w:t xml:space="preserve">             </w:t>
            </w:r>
            <w:r w:rsidR="00EB643A">
              <w:rPr>
                <w:rFonts w:cs="Times New Roman"/>
                <w:sz w:val="28"/>
              </w:rPr>
              <w:t>И.Н. Синицкая</w:t>
            </w:r>
          </w:p>
          <w:p w:rsidR="009C506D" w:rsidRPr="001F674F" w:rsidRDefault="009C506D" w:rsidP="00994EEA">
            <w:pPr>
              <w:spacing w:line="240" w:lineRule="exact"/>
              <w:jc w:val="right"/>
              <w:rPr>
                <w:rFonts w:cs="Times New Roman"/>
                <w:color w:val="FFFFFF"/>
                <w:sz w:val="28"/>
              </w:rPr>
            </w:pPr>
            <w:r w:rsidRPr="001F674F">
              <w:rPr>
                <w:rFonts w:cs="Times New Roman"/>
                <w:color w:val="FFFFFF"/>
                <w:sz w:val="28"/>
              </w:rPr>
              <w:t>Т.Ю. Яковлева</w:t>
            </w:r>
          </w:p>
          <w:p w:rsidR="009C506D" w:rsidRPr="00567CF5" w:rsidRDefault="009C506D" w:rsidP="00994EEA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9C506D" w:rsidRPr="00567CF5" w:rsidRDefault="009C506D" w:rsidP="00994EEA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 xml:space="preserve">Г.В. </w:t>
            </w:r>
            <w:proofErr w:type="spellStart"/>
            <w:r w:rsidRPr="00567CF5">
              <w:rPr>
                <w:rFonts w:cs="Times New Roman"/>
                <w:sz w:val="28"/>
              </w:rPr>
              <w:t>Самохвалова</w:t>
            </w:r>
            <w:proofErr w:type="spellEnd"/>
          </w:p>
        </w:tc>
      </w:tr>
      <w:tr w:rsidR="009C506D" w:rsidRPr="004756B8" w:rsidTr="00994EEA">
        <w:trPr>
          <w:trHeight w:val="825"/>
        </w:trPr>
        <w:tc>
          <w:tcPr>
            <w:tcW w:w="6269" w:type="dxa"/>
            <w:shd w:val="clear" w:color="auto" w:fill="auto"/>
          </w:tcPr>
          <w:p w:rsidR="009C506D" w:rsidRDefault="009C506D" w:rsidP="00994EEA">
            <w:pPr>
              <w:snapToGrid w:val="0"/>
              <w:spacing w:line="240" w:lineRule="exact"/>
              <w:rPr>
                <w:rFonts w:cs="Times New Roman"/>
                <w:sz w:val="28"/>
              </w:rPr>
            </w:pPr>
          </w:p>
          <w:p w:rsidR="009C506D" w:rsidRDefault="00EB643A" w:rsidP="00994EEA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Н</w:t>
            </w:r>
            <w:r w:rsidR="009C506D" w:rsidRPr="004756B8">
              <w:rPr>
                <w:rFonts w:cs="Times New Roman"/>
                <w:sz w:val="28"/>
              </w:rPr>
              <w:t>ачальник отдела экономического развития</w:t>
            </w:r>
            <w:r w:rsidR="009C506D">
              <w:rPr>
                <w:rFonts w:cs="Times New Roman"/>
                <w:sz w:val="28"/>
              </w:rPr>
              <w:t xml:space="preserve"> и торговли</w:t>
            </w:r>
            <w:r>
              <w:rPr>
                <w:rFonts w:cs="Times New Roman"/>
                <w:sz w:val="28"/>
              </w:rPr>
              <w:t xml:space="preserve"> </w:t>
            </w:r>
            <w:r w:rsidR="009C506D">
              <w:rPr>
                <w:rFonts w:cs="Times New Roman"/>
                <w:sz w:val="28"/>
              </w:rPr>
              <w:t>ад</w:t>
            </w:r>
            <w:r w:rsidR="009C506D" w:rsidRPr="004756B8">
              <w:rPr>
                <w:rFonts w:cs="Times New Roman"/>
                <w:sz w:val="28"/>
              </w:rPr>
              <w:t>министрации</w:t>
            </w:r>
          </w:p>
          <w:p w:rsidR="009C506D" w:rsidRDefault="009C506D" w:rsidP="00994EEA">
            <w:pPr>
              <w:snapToGrid w:val="0"/>
              <w:spacing w:line="240" w:lineRule="exact"/>
              <w:ind w:left="-108" w:hanging="108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4756B8">
              <w:rPr>
                <w:rFonts w:cs="Times New Roman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  <w:p w:rsidR="009C506D" w:rsidRDefault="009C506D" w:rsidP="00994EEA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4756B8" w:rsidRDefault="009C506D" w:rsidP="00994EEA">
            <w:pPr>
              <w:snapToGrid w:val="0"/>
              <w:spacing w:line="240" w:lineRule="exact"/>
              <w:ind w:hanging="108"/>
              <w:jc w:val="both"/>
              <w:rPr>
                <w:rFonts w:cs="Times New Roman"/>
                <w:sz w:val="28"/>
                <w:szCs w:val="28"/>
              </w:rPr>
            </w:pPr>
            <w:r w:rsidRPr="004756B8">
              <w:rPr>
                <w:rFonts w:cs="Times New Roman"/>
                <w:sz w:val="28"/>
                <w:szCs w:val="28"/>
              </w:rPr>
              <w:t xml:space="preserve">Начальник отдела по </w:t>
            </w:r>
            <w:proofErr w:type="gramStart"/>
            <w:r w:rsidRPr="004756B8">
              <w:rPr>
                <w:rFonts w:cs="Times New Roman"/>
                <w:sz w:val="28"/>
                <w:szCs w:val="28"/>
              </w:rPr>
              <w:t>организационным</w:t>
            </w:r>
            <w:proofErr w:type="gramEnd"/>
          </w:p>
          <w:p w:rsidR="009C506D" w:rsidRDefault="009C506D" w:rsidP="00994EEA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  <w:szCs w:val="28"/>
              </w:rPr>
            </w:pPr>
            <w:r w:rsidRPr="004756B8">
              <w:rPr>
                <w:rFonts w:cs="Times New Roman"/>
                <w:sz w:val="28"/>
                <w:szCs w:val="28"/>
              </w:rPr>
              <w:t>и общим вопросам администрации</w:t>
            </w:r>
          </w:p>
          <w:p w:rsidR="009C506D" w:rsidRPr="004756B8" w:rsidRDefault="009C506D" w:rsidP="00994EEA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4F72F3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 </w:t>
            </w:r>
            <w:r w:rsidR="00EB643A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                   </w:t>
            </w:r>
            <w:r w:rsidR="00EB643A">
              <w:rPr>
                <w:rFonts w:cs="Times New Roman"/>
                <w:sz w:val="28"/>
              </w:rPr>
              <w:t>Е.Г. Редькина</w:t>
            </w: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  <w:r w:rsidRPr="004756B8">
              <w:rPr>
                <w:rFonts w:cs="Times New Roman"/>
                <w:sz w:val="28"/>
              </w:rPr>
              <w:t>Т.С. Марочкина</w:t>
            </w: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</w:t>
            </w:r>
            <w:r w:rsidRPr="004756B8">
              <w:rPr>
                <w:rFonts w:cs="Times New Roman"/>
                <w:sz w:val="28"/>
                <w:szCs w:val="28"/>
              </w:rPr>
              <w:t>П. Харенко</w:t>
            </w:r>
          </w:p>
          <w:p w:rsidR="009C506D" w:rsidRPr="004756B8" w:rsidRDefault="009C506D" w:rsidP="00994EEA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</w:tc>
      </w:tr>
    </w:tbl>
    <w:p w:rsidR="00057325" w:rsidRDefault="00EB643A" w:rsidP="00A832C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Проект подготовил заместитель начальника </w:t>
      </w:r>
      <w:r w:rsidRPr="004756B8">
        <w:rPr>
          <w:rFonts w:cs="Times New Roman"/>
          <w:sz w:val="28"/>
          <w:szCs w:val="28"/>
        </w:rPr>
        <w:t>отдел</w:t>
      </w:r>
      <w:r>
        <w:rPr>
          <w:rFonts w:cs="Times New Roman"/>
          <w:sz w:val="28"/>
          <w:szCs w:val="28"/>
        </w:rPr>
        <w:t>а</w:t>
      </w:r>
      <w:r w:rsidRPr="004756B8">
        <w:rPr>
          <w:rFonts w:cs="Times New Roman"/>
          <w:sz w:val="28"/>
          <w:szCs w:val="28"/>
        </w:rPr>
        <w:t xml:space="preserve"> имущественных и земельных отношений администрации </w:t>
      </w:r>
      <w:r>
        <w:rPr>
          <w:rFonts w:cs="Times New Roman"/>
          <w:sz w:val="28"/>
          <w:szCs w:val="28"/>
        </w:rPr>
        <w:t xml:space="preserve">                                         О.Ю. Захарченко</w:t>
      </w:r>
    </w:p>
    <w:p w:rsidR="00F47853" w:rsidRDefault="00F47853" w:rsidP="00BB5E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  <w:lang w:eastAsia="zh-CN"/>
        </w:rPr>
        <w:sectPr w:rsidR="00F47853" w:rsidSect="004F72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F47853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 w:rsidR="00B95A37"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BF7254" w:rsidRPr="00031EAB" w:rsidRDefault="00BF7254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27 декабря 2023г. № 567-р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1" w:name="P1549"/>
      <w:bookmarkEnd w:id="1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  <w:r w:rsidRPr="00AA6EC8">
        <w:rPr>
          <w:rFonts w:cs="Times New Roman"/>
          <w:sz w:val="28"/>
          <w:szCs w:val="28"/>
          <w:lang w:eastAsia="ru-RU"/>
        </w:rPr>
        <w:t>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p w:rsidR="00994EEA" w:rsidRPr="00AA6EC8" w:rsidRDefault="00994EEA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990"/>
        <w:gridCol w:w="1985"/>
        <w:gridCol w:w="1560"/>
        <w:gridCol w:w="1275"/>
        <w:gridCol w:w="1134"/>
        <w:gridCol w:w="1134"/>
        <w:gridCol w:w="1276"/>
        <w:gridCol w:w="1134"/>
        <w:gridCol w:w="1134"/>
        <w:gridCol w:w="1134"/>
      </w:tblGrid>
      <w:tr w:rsidR="00A62660" w:rsidRPr="003C6066" w:rsidTr="00A832C3">
        <w:tc>
          <w:tcPr>
            <w:tcW w:w="582" w:type="dxa"/>
            <w:vMerge w:val="restart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99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6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221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A832C3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99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A832C3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99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Ф</w:t>
            </w:r>
            <w:r w:rsidR="00A62660" w:rsidRPr="003C6066">
              <w:rPr>
                <w:rFonts w:cs="Times New Roman"/>
                <w:lang w:eastAsia="ru-RU"/>
              </w:rPr>
              <w:t>едеральный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A62660" w:rsidRPr="003C6066" w:rsidTr="00A832C3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99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A832C3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99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A03247" w:rsidRPr="003C6066" w:rsidRDefault="00147C70" w:rsidP="00B95A3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</w:t>
            </w:r>
            <w:r w:rsidR="00B95A37">
              <w:rPr>
                <w:rFonts w:cs="Times New Roman"/>
                <w:lang w:eastAsia="ru-RU"/>
              </w:rPr>
              <w:t>муниципального</w:t>
            </w:r>
            <w:r w:rsidR="00A03247" w:rsidRPr="00252777">
              <w:rPr>
                <w:rFonts w:cs="Times New Roman"/>
                <w:lang w:eastAsia="ru-RU"/>
              </w:rPr>
              <w:t xml:space="preserve"> округа Ставропольского края (далее </w:t>
            </w:r>
            <w:proofErr w:type="gramStart"/>
            <w:r w:rsidR="00A03247">
              <w:rPr>
                <w:rFonts w:cs="Times New Roman"/>
                <w:lang w:eastAsia="ru-RU"/>
              </w:rPr>
              <w:t>–н</w:t>
            </w:r>
            <w:proofErr w:type="gramEnd"/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>)</w:t>
            </w:r>
            <w:r w:rsidR="00F66341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8F5C23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8901,72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8F5C23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8901,72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A832C3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2990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lastRenderedPageBreak/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A03247" w:rsidRPr="003C6066" w:rsidRDefault="00147C70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lastRenderedPageBreak/>
              <w:t>Начальник</w:t>
            </w:r>
            <w:r w:rsidR="00F66341" w:rsidRPr="00252777">
              <w:rPr>
                <w:rFonts w:cs="Times New Roman"/>
                <w:lang w:eastAsia="ru-RU"/>
              </w:rPr>
              <w:t>отдел</w:t>
            </w:r>
            <w:r w:rsidR="00F66341">
              <w:rPr>
                <w:rFonts w:cs="Times New Roman"/>
                <w:lang w:eastAsia="ru-RU"/>
              </w:rPr>
              <w:t>а</w:t>
            </w:r>
            <w:proofErr w:type="spellEnd"/>
            <w:r w:rsidR="00F66341">
              <w:rPr>
                <w:rFonts w:cs="Times New Roman"/>
                <w:lang w:eastAsia="ru-RU"/>
              </w:rPr>
              <w:t xml:space="preserve"> </w:t>
            </w:r>
            <w:r w:rsidR="00F66341">
              <w:rPr>
                <w:rFonts w:cs="Times New Roman"/>
                <w:lang w:eastAsia="ru-RU"/>
              </w:rPr>
              <w:lastRenderedPageBreak/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8A4FEC" w:rsidRDefault="008F5C23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789,40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8A4FEC" w:rsidRDefault="008F5C23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789,40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A832C3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1.1.</w:t>
            </w:r>
          </w:p>
        </w:tc>
        <w:tc>
          <w:tcPr>
            <w:tcW w:w="2990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985" w:type="dxa"/>
          </w:tcPr>
          <w:p w:rsidR="00A03247" w:rsidRPr="003C6066" w:rsidRDefault="00147C70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8F5C23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577,58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8F5C23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577,58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A832C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990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825E5B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для постановки на учет объектов</w:t>
            </w:r>
            <w:r w:rsidR="00825E5B">
              <w:rPr>
                <w:rFonts w:cs="Times New Roman"/>
                <w:lang w:eastAsia="ru-RU"/>
              </w:rPr>
              <w:t xml:space="preserve"> недвижимости 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985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 w:rsidR="00DA2A76" w:rsidRPr="00DA2A76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A832C3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1.1.2</w:t>
            </w:r>
          </w:p>
        </w:tc>
        <w:tc>
          <w:tcPr>
            <w:tcW w:w="2990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</w:t>
            </w:r>
            <w:r w:rsidRPr="00DA2A76">
              <w:rPr>
                <w:rFonts w:cs="Times New Roman"/>
                <w:lang w:eastAsia="ru-RU"/>
              </w:rPr>
              <w:lastRenderedPageBreak/>
              <w:t>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985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A832C3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1.1.3</w:t>
            </w:r>
          </w:p>
        </w:tc>
        <w:tc>
          <w:tcPr>
            <w:tcW w:w="2990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98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A832C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990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2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985" w:type="dxa"/>
          </w:tcPr>
          <w:p w:rsidR="00DA2A76" w:rsidRPr="003C6066" w:rsidRDefault="00BA3BFF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8F5C23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24,80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8F5C23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24,80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A832C3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990" w:type="dxa"/>
          </w:tcPr>
          <w:p w:rsidR="00DA2A76" w:rsidRPr="003C6066" w:rsidRDefault="00DA2A76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>Определен</w:t>
            </w:r>
            <w:r w:rsidR="005F3DEB">
              <w:rPr>
                <w:rFonts w:cs="Times New Roman"/>
                <w:lang w:eastAsia="ru-RU"/>
              </w:rPr>
              <w:t>а</w:t>
            </w:r>
            <w:r w:rsidRPr="00DA2A76">
              <w:rPr>
                <w:rFonts w:cs="Times New Roman"/>
                <w:lang w:eastAsia="ru-RU"/>
              </w:rPr>
              <w:t xml:space="preserve"> рыночн</w:t>
            </w:r>
            <w:r w:rsidR="005F3DEB">
              <w:rPr>
                <w:rFonts w:cs="Times New Roman"/>
                <w:lang w:eastAsia="ru-RU"/>
              </w:rPr>
              <w:t xml:space="preserve">ая </w:t>
            </w:r>
            <w:r w:rsidRPr="00DA2A76">
              <w:rPr>
                <w:rFonts w:cs="Times New Roman"/>
                <w:lang w:eastAsia="ru-RU"/>
              </w:rPr>
              <w:t>стоимост</w:t>
            </w:r>
            <w:r w:rsidR="005F3DEB">
              <w:rPr>
                <w:rFonts w:cs="Times New Roman"/>
                <w:lang w:eastAsia="ru-RU"/>
              </w:rPr>
              <w:t>ь</w:t>
            </w:r>
            <w:r w:rsidRPr="00DA2A76">
              <w:rPr>
                <w:rFonts w:cs="Times New Roman"/>
                <w:lang w:eastAsia="ru-RU"/>
              </w:rPr>
              <w:t xml:space="preserve"> годового размера арендной платы за 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</w:t>
            </w:r>
            <w:r w:rsidR="005F3DEB">
              <w:rPr>
                <w:rFonts w:cs="Times New Roman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985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A832C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1.2.2</w:t>
            </w:r>
            <w:r w:rsidRPr="003C606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990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Выполнены плановые показатели по доходам, получаемым от предоставления в аренду имущества, находящегося в </w:t>
            </w:r>
            <w:r w:rsidRPr="00D33A53">
              <w:rPr>
                <w:rFonts w:cs="Times New Roman"/>
                <w:lang w:eastAsia="ru-RU"/>
              </w:rPr>
              <w:lastRenderedPageBreak/>
              <w:t>собственности Кировского городского округа в размере не менее</w:t>
            </w:r>
            <w:r w:rsidR="00615B2A">
              <w:rPr>
                <w:rFonts w:cs="Times New Roman"/>
                <w:lang w:eastAsia="ru-RU"/>
              </w:rPr>
              <w:t>:</w:t>
            </w:r>
            <w:r w:rsidRPr="00D33A53">
              <w:rPr>
                <w:rFonts w:cs="Times New Roman"/>
                <w:lang w:eastAsia="ru-RU"/>
              </w:rPr>
              <w:t xml:space="preserve"> 25% в квартал по отношению к годовому кассовому плану</w:t>
            </w:r>
          </w:p>
        </w:tc>
        <w:tc>
          <w:tcPr>
            <w:tcW w:w="198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A832C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1.3.</w:t>
            </w:r>
          </w:p>
        </w:tc>
        <w:tc>
          <w:tcPr>
            <w:tcW w:w="2990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DA2A76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8F5C23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187,02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8F5C23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187,02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A832C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990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Проведена сверка взаимных расчетов по договорам аренды земельных участков и разъяснительная работа, в том числе </w:t>
            </w:r>
            <w:proofErr w:type="spellStart"/>
            <w:r w:rsidRPr="00DA2A76">
              <w:rPr>
                <w:rFonts w:cs="Times New Roman"/>
                <w:lang w:eastAsia="ru-RU"/>
              </w:rPr>
              <w:t>претензионно</w:t>
            </w:r>
            <w:proofErr w:type="spellEnd"/>
            <w:r w:rsidRPr="00DA2A76">
              <w:rPr>
                <w:rFonts w:cs="Times New Roman"/>
                <w:lang w:eastAsia="ru-RU"/>
              </w:rPr>
              <w:t xml:space="preserve"> – исковая</w:t>
            </w:r>
          </w:p>
        </w:tc>
        <w:tc>
          <w:tcPr>
            <w:tcW w:w="1985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A832C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1.3.2</w:t>
            </w:r>
          </w:p>
        </w:tc>
        <w:tc>
          <w:tcPr>
            <w:tcW w:w="2990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98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A832C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</w:t>
            </w:r>
          </w:p>
        </w:tc>
        <w:tc>
          <w:tcPr>
            <w:tcW w:w="2990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lastRenderedPageBreak/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985" w:type="dxa"/>
          </w:tcPr>
          <w:p w:rsidR="00EB630D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</w:t>
            </w:r>
            <w:r w:rsidR="00F66341" w:rsidRPr="00F66341">
              <w:rPr>
                <w:rFonts w:cs="Times New Roman"/>
                <w:lang w:eastAsia="ru-RU"/>
              </w:rPr>
              <w:lastRenderedPageBreak/>
              <w:t>Синицкая И.Н.</w:t>
            </w:r>
          </w:p>
        </w:tc>
        <w:tc>
          <w:tcPr>
            <w:tcW w:w="1560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A832C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1.4.1</w:t>
            </w:r>
          </w:p>
        </w:tc>
        <w:tc>
          <w:tcPr>
            <w:tcW w:w="2990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</w:t>
            </w:r>
            <w:r w:rsidR="005F3DEB">
              <w:rPr>
                <w:rFonts w:cs="Times New Roman"/>
                <w:lang w:eastAsia="ru-RU"/>
              </w:rPr>
              <w:t>ы</w:t>
            </w:r>
            <w:r w:rsidRPr="007C5D49">
              <w:rPr>
                <w:rFonts w:cs="Times New Roman"/>
                <w:lang w:eastAsia="ru-RU"/>
              </w:rPr>
              <w:t xml:space="preserve"> заявлени</w:t>
            </w:r>
            <w:r w:rsidR="005F3DEB">
              <w:rPr>
                <w:rFonts w:cs="Times New Roman"/>
                <w:lang w:eastAsia="ru-RU"/>
              </w:rPr>
              <w:t>я</w:t>
            </w:r>
            <w:r w:rsidRPr="007C5D49">
              <w:rPr>
                <w:rFonts w:cs="Times New Roman"/>
                <w:lang w:eastAsia="ru-RU"/>
              </w:rPr>
              <w:t xml:space="preserve">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98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A832C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990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Проведены процедуры выбора земельных 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детей </w:t>
            </w:r>
          </w:p>
        </w:tc>
        <w:tc>
          <w:tcPr>
            <w:tcW w:w="198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CD118A" w:rsidTr="00A832C3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1.5.</w:t>
            </w:r>
          </w:p>
        </w:tc>
        <w:tc>
          <w:tcPr>
            <w:tcW w:w="2990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Основное мероприятие 5</w:t>
            </w:r>
          </w:p>
          <w:p w:rsidR="005F3DEB" w:rsidRPr="00026A39" w:rsidRDefault="00026A39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26A39">
              <w:rPr>
                <w:rFonts w:cs="Times New Roman"/>
              </w:rPr>
              <w:t>Проведение мероприятий, направленных на предупреждение, выявление и пресечение нарушений земельного законодательства физическими и юридическими лицами</w:t>
            </w:r>
          </w:p>
        </w:tc>
        <w:tc>
          <w:tcPr>
            <w:tcW w:w="1985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Начальник отдела Синицкая И.Н.</w:t>
            </w: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</w:tr>
      <w:tr w:rsidR="005F3DEB" w:rsidRPr="003C6066" w:rsidTr="00A832C3">
        <w:tc>
          <w:tcPr>
            <w:tcW w:w="582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1.5.1.</w:t>
            </w:r>
          </w:p>
        </w:tc>
        <w:tc>
          <w:tcPr>
            <w:tcW w:w="2990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10</w:t>
            </w:r>
          </w:p>
          <w:p w:rsidR="005F3DEB" w:rsidRPr="00CD118A" w:rsidRDefault="00CD118A" w:rsidP="00ED6A0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П</w:t>
            </w:r>
            <w:r w:rsidR="00ED6A0F" w:rsidRPr="00CD118A">
              <w:rPr>
                <w:rFonts w:cs="Times New Roman"/>
                <w:lang w:eastAsia="ru-RU"/>
              </w:rPr>
              <w:t>роведены контрольные (надзорные)  мероприятия   без взаимодействия                      с контролируемым лицом  в виде выездного обследования</w:t>
            </w:r>
          </w:p>
        </w:tc>
        <w:tc>
          <w:tcPr>
            <w:tcW w:w="1985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825E5B" w:rsidRPr="003C6066" w:rsidTr="00A832C3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2990" w:type="dxa"/>
          </w:tcPr>
          <w:p w:rsidR="00825E5B" w:rsidRPr="00633B7E" w:rsidRDefault="00825E5B" w:rsidP="00675EEE">
            <w:pPr>
              <w:widowControl w:val="0"/>
              <w:autoSpaceDE w:val="0"/>
              <w:autoSpaceDN w:val="0"/>
              <w:contextualSpacing/>
            </w:pPr>
            <w:r w:rsidRPr="00633B7E">
              <w:rPr>
                <w:rFonts w:cs="Times New Roman"/>
                <w:lang w:eastAsia="ru-RU"/>
              </w:rPr>
              <w:t>Подпрограмма 2</w:t>
            </w:r>
          </w:p>
          <w:p w:rsidR="00825E5B" w:rsidRPr="003C6066" w:rsidRDefault="00633B7E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633B7E">
              <w:rPr>
                <w:rFonts w:cs="Times New Roman"/>
              </w:rPr>
              <w:lastRenderedPageBreak/>
              <w:t xml:space="preserve"> «Обеспечение реализации программы «Управление имуществом» и </w:t>
            </w:r>
            <w:proofErr w:type="spellStart"/>
            <w:r w:rsidRPr="00633B7E">
              <w:rPr>
                <w:rFonts w:cs="Times New Roman"/>
              </w:rPr>
              <w:t>общепрограммные</w:t>
            </w:r>
            <w:proofErr w:type="spellEnd"/>
            <w:r w:rsidRPr="00633B7E">
              <w:rPr>
                <w:rFonts w:cs="Times New Roman"/>
              </w:rPr>
              <w:t xml:space="preserve"> мероприятия»</w:t>
            </w:r>
          </w:p>
        </w:tc>
        <w:tc>
          <w:tcPr>
            <w:tcW w:w="1985" w:type="dxa"/>
          </w:tcPr>
          <w:p w:rsidR="00825E5B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</w:t>
            </w:r>
            <w:r w:rsidR="00F66341" w:rsidRPr="00F66341">
              <w:rPr>
                <w:rFonts w:cs="Times New Roman"/>
                <w:lang w:eastAsia="ru-RU"/>
              </w:rPr>
              <w:lastRenderedPageBreak/>
              <w:t>Синицкая И.Н.</w:t>
            </w:r>
          </w:p>
        </w:tc>
        <w:tc>
          <w:tcPr>
            <w:tcW w:w="1560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825E5B" w:rsidRPr="00252777" w:rsidRDefault="008F5C23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8112,32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8F5C23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8112,32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825E5B" w:rsidRPr="003C6066" w:rsidTr="00A832C3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2.1.</w:t>
            </w:r>
          </w:p>
        </w:tc>
        <w:tc>
          <w:tcPr>
            <w:tcW w:w="2990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825E5B" w:rsidRPr="00AA4382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825E5B" w:rsidRPr="00252777" w:rsidRDefault="008F5C23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8112,32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8F5C23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8112,32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346ED3" w:rsidRPr="003C6066" w:rsidTr="00A832C3">
        <w:tc>
          <w:tcPr>
            <w:tcW w:w="582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990" w:type="dxa"/>
          </w:tcPr>
          <w:p w:rsidR="00346ED3" w:rsidRPr="00CD118A" w:rsidRDefault="00346ED3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Контрольное </w:t>
            </w:r>
            <w:r w:rsidR="00CD118A" w:rsidRPr="00CD118A">
              <w:rPr>
                <w:rFonts w:cs="Times New Roman"/>
                <w:lang w:eastAsia="ru-RU"/>
              </w:rPr>
              <w:t>событие 11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Оплата труда сотрудникам отдела имущественных и земельных отношений администрации Кировского городского округа Ставропольского края (далее Отдел) произведена</w:t>
            </w:r>
          </w:p>
        </w:tc>
        <w:tc>
          <w:tcPr>
            <w:tcW w:w="1985" w:type="dxa"/>
          </w:tcPr>
          <w:p w:rsidR="00346ED3" w:rsidRPr="00CD118A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346ED3" w:rsidRPr="00CD118A">
              <w:rPr>
                <w:rFonts w:cs="Times New Roman"/>
                <w:lang w:eastAsia="ru-RU"/>
              </w:rPr>
              <w:t>.01.202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31.01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.02.202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28.02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29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13</w:t>
            </w:r>
            <w:r w:rsidR="00346ED3" w:rsidRPr="00CD118A">
              <w:rPr>
                <w:rFonts w:cs="Times New Roman"/>
                <w:lang w:eastAsia="ru-RU"/>
              </w:rPr>
              <w:t>.05.202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</w:t>
            </w:r>
            <w:r w:rsidRPr="00CD118A">
              <w:rPr>
                <w:rFonts w:cs="Times New Roman"/>
                <w:lang w:eastAsia="ru-RU"/>
              </w:rPr>
              <w:t>5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.07.202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29</w:t>
            </w:r>
            <w:r w:rsidR="00BA3BFF" w:rsidRPr="00CD118A">
              <w:rPr>
                <w:rFonts w:cs="Times New Roman"/>
                <w:lang w:eastAsia="ru-RU"/>
              </w:rPr>
              <w:t>.07.2023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</w:tc>
        <w:tc>
          <w:tcPr>
            <w:tcW w:w="1275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A832C3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2.1.2</w:t>
            </w:r>
          </w:p>
        </w:tc>
        <w:tc>
          <w:tcPr>
            <w:tcW w:w="2990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2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Уплата налогов и сборов </w:t>
            </w:r>
            <w:r w:rsidRPr="00CD118A">
              <w:rPr>
                <w:rFonts w:cs="Times New Roman"/>
                <w:lang w:eastAsia="ru-RU"/>
              </w:rPr>
              <w:lastRenderedPageBreak/>
              <w:t>Отделом произведена</w:t>
            </w:r>
          </w:p>
        </w:tc>
        <w:tc>
          <w:tcPr>
            <w:tcW w:w="1985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до 15.03.2023 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до 15.04.2023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13.05.2023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15.06.2023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15.07.2023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15.08.20223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14.09.2023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15.11.2023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A832C3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2.1.3</w:t>
            </w:r>
          </w:p>
        </w:tc>
        <w:tc>
          <w:tcPr>
            <w:tcW w:w="2990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3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Оплата товаров, работ и услуг для обеспечения деятельности отдела произведена</w:t>
            </w:r>
          </w:p>
        </w:tc>
        <w:tc>
          <w:tcPr>
            <w:tcW w:w="1985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30.03.2023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30.09.2023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30.12.2023</w:t>
            </w:r>
          </w:p>
        </w:tc>
        <w:tc>
          <w:tcPr>
            <w:tcW w:w="1275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</w:tbl>
    <w:p w:rsidR="00A62660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A832C3" w:rsidRDefault="00A832C3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A832C3" w:rsidRPr="00672A08" w:rsidRDefault="00A832C3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BB5EBF" w:rsidRDefault="00BB5EBF" w:rsidP="00BB5EB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573C6E" w:rsidRDefault="00573C6E" w:rsidP="00573C6E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573C6E" w:rsidRDefault="00573C6E" w:rsidP="00573C6E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BB5EBF" w:rsidRPr="00573C6E" w:rsidRDefault="00573C6E" w:rsidP="00573C6E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  Т.Ю. Яковлева</w:t>
      </w:r>
    </w:p>
    <w:sectPr w:rsidR="00BB5EBF" w:rsidRPr="00573C6E" w:rsidSect="00BF7254">
      <w:pgSz w:w="16838" w:h="11906" w:orient="landscape"/>
      <w:pgMar w:top="1418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01" w:rsidRDefault="00575701">
      <w:r>
        <w:separator/>
      </w:r>
    </w:p>
  </w:endnote>
  <w:endnote w:type="continuationSeparator" w:id="0">
    <w:p w:rsidR="00575701" w:rsidRDefault="005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A" w:rsidRDefault="00EB64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A" w:rsidRDefault="00EB643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A" w:rsidRDefault="00EB64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01" w:rsidRDefault="00575701">
      <w:r>
        <w:separator/>
      </w:r>
    </w:p>
  </w:footnote>
  <w:footnote w:type="continuationSeparator" w:id="0">
    <w:p w:rsidR="00575701" w:rsidRDefault="0057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A" w:rsidRDefault="00EB64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A" w:rsidRDefault="00EB643A" w:rsidP="003578FE">
    <w:pPr>
      <w:pStyle w:val="af3"/>
      <w:jc w:val="center"/>
    </w:pPr>
  </w:p>
  <w:p w:rsidR="00EB643A" w:rsidRDefault="00EB643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3A" w:rsidRDefault="00EB64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1694C"/>
    <w:rsid w:val="00021A1D"/>
    <w:rsid w:val="00023F34"/>
    <w:rsid w:val="000265F1"/>
    <w:rsid w:val="00026A39"/>
    <w:rsid w:val="00026F6E"/>
    <w:rsid w:val="00030C0B"/>
    <w:rsid w:val="00032692"/>
    <w:rsid w:val="000412E1"/>
    <w:rsid w:val="00053BA7"/>
    <w:rsid w:val="00057325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2FE9"/>
    <w:rsid w:val="001332CA"/>
    <w:rsid w:val="00134F53"/>
    <w:rsid w:val="0013759C"/>
    <w:rsid w:val="00143C01"/>
    <w:rsid w:val="001445FD"/>
    <w:rsid w:val="00145ADC"/>
    <w:rsid w:val="00147C70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2384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5E76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209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3B31"/>
    <w:rsid w:val="00346ED3"/>
    <w:rsid w:val="00347BE5"/>
    <w:rsid w:val="00347D16"/>
    <w:rsid w:val="00351883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2B99"/>
    <w:rsid w:val="003F598C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2F2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4F72F3"/>
    <w:rsid w:val="00500327"/>
    <w:rsid w:val="005010E8"/>
    <w:rsid w:val="00501EA6"/>
    <w:rsid w:val="00505FC2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1AE"/>
    <w:rsid w:val="00541DA9"/>
    <w:rsid w:val="00543AE3"/>
    <w:rsid w:val="00543CE9"/>
    <w:rsid w:val="0054605A"/>
    <w:rsid w:val="005475FF"/>
    <w:rsid w:val="0055185E"/>
    <w:rsid w:val="0055352D"/>
    <w:rsid w:val="00553D0E"/>
    <w:rsid w:val="005557A0"/>
    <w:rsid w:val="00557F68"/>
    <w:rsid w:val="00563CDC"/>
    <w:rsid w:val="005656B3"/>
    <w:rsid w:val="0057112E"/>
    <w:rsid w:val="00572B96"/>
    <w:rsid w:val="00573C6E"/>
    <w:rsid w:val="00574EAF"/>
    <w:rsid w:val="00575701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E7DF1"/>
    <w:rsid w:val="005F2759"/>
    <w:rsid w:val="005F3DEB"/>
    <w:rsid w:val="005F7514"/>
    <w:rsid w:val="00600426"/>
    <w:rsid w:val="006007D4"/>
    <w:rsid w:val="00600D86"/>
    <w:rsid w:val="006056F4"/>
    <w:rsid w:val="00611583"/>
    <w:rsid w:val="006126DC"/>
    <w:rsid w:val="00615B2A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2DF"/>
    <w:rsid w:val="00627758"/>
    <w:rsid w:val="006279CE"/>
    <w:rsid w:val="0063355B"/>
    <w:rsid w:val="006335CB"/>
    <w:rsid w:val="00633B7E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CC2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574F7"/>
    <w:rsid w:val="00761FB7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1BE5"/>
    <w:rsid w:val="007B20D4"/>
    <w:rsid w:val="007B3A04"/>
    <w:rsid w:val="007B5EB3"/>
    <w:rsid w:val="007C00E8"/>
    <w:rsid w:val="007C5FBE"/>
    <w:rsid w:val="007D54C0"/>
    <w:rsid w:val="007E1AC7"/>
    <w:rsid w:val="007E629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694B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C23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4EEA"/>
    <w:rsid w:val="00997584"/>
    <w:rsid w:val="009A3437"/>
    <w:rsid w:val="009A407F"/>
    <w:rsid w:val="009B561E"/>
    <w:rsid w:val="009C4377"/>
    <w:rsid w:val="009C506D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4E6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3CFA"/>
    <w:rsid w:val="00A374F7"/>
    <w:rsid w:val="00A4074A"/>
    <w:rsid w:val="00A531A9"/>
    <w:rsid w:val="00A573F2"/>
    <w:rsid w:val="00A57C1C"/>
    <w:rsid w:val="00A62660"/>
    <w:rsid w:val="00A6398B"/>
    <w:rsid w:val="00A6445E"/>
    <w:rsid w:val="00A71BFC"/>
    <w:rsid w:val="00A76008"/>
    <w:rsid w:val="00A82173"/>
    <w:rsid w:val="00A83216"/>
    <w:rsid w:val="00A832C3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6446B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95A37"/>
    <w:rsid w:val="00B96F42"/>
    <w:rsid w:val="00BA0931"/>
    <w:rsid w:val="00BA0C6B"/>
    <w:rsid w:val="00BA169A"/>
    <w:rsid w:val="00BA19E0"/>
    <w:rsid w:val="00BA2FE6"/>
    <w:rsid w:val="00BA3BFF"/>
    <w:rsid w:val="00BA4D81"/>
    <w:rsid w:val="00BA6509"/>
    <w:rsid w:val="00BB0058"/>
    <w:rsid w:val="00BB0BDA"/>
    <w:rsid w:val="00BB2E8F"/>
    <w:rsid w:val="00BB5EBF"/>
    <w:rsid w:val="00BB6821"/>
    <w:rsid w:val="00BB73B8"/>
    <w:rsid w:val="00BC1920"/>
    <w:rsid w:val="00BC347B"/>
    <w:rsid w:val="00BC421F"/>
    <w:rsid w:val="00BC5F3F"/>
    <w:rsid w:val="00BC6904"/>
    <w:rsid w:val="00BD2A1F"/>
    <w:rsid w:val="00BD64E7"/>
    <w:rsid w:val="00BD7665"/>
    <w:rsid w:val="00BE4C1E"/>
    <w:rsid w:val="00BE5AEA"/>
    <w:rsid w:val="00BE5CDB"/>
    <w:rsid w:val="00BF0486"/>
    <w:rsid w:val="00BF0FC2"/>
    <w:rsid w:val="00BF5FA5"/>
    <w:rsid w:val="00BF7254"/>
    <w:rsid w:val="00C044B9"/>
    <w:rsid w:val="00C0473B"/>
    <w:rsid w:val="00C049FF"/>
    <w:rsid w:val="00C04D7D"/>
    <w:rsid w:val="00C15C8B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4B36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9CF"/>
    <w:rsid w:val="00CD118A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CF6DD9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72230"/>
    <w:rsid w:val="00D818B3"/>
    <w:rsid w:val="00D84781"/>
    <w:rsid w:val="00D8666F"/>
    <w:rsid w:val="00D91899"/>
    <w:rsid w:val="00D918F3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B42"/>
    <w:rsid w:val="00DC5E95"/>
    <w:rsid w:val="00DC5F74"/>
    <w:rsid w:val="00DC7232"/>
    <w:rsid w:val="00DD6D08"/>
    <w:rsid w:val="00DD7152"/>
    <w:rsid w:val="00DE0BFA"/>
    <w:rsid w:val="00DE250E"/>
    <w:rsid w:val="00DE2733"/>
    <w:rsid w:val="00DE43A8"/>
    <w:rsid w:val="00DE44B7"/>
    <w:rsid w:val="00DE5324"/>
    <w:rsid w:val="00DE5988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318AB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5F3F"/>
    <w:rsid w:val="00E76112"/>
    <w:rsid w:val="00E806DF"/>
    <w:rsid w:val="00E81ADE"/>
    <w:rsid w:val="00E82E40"/>
    <w:rsid w:val="00E83E5B"/>
    <w:rsid w:val="00E86CE8"/>
    <w:rsid w:val="00E92E86"/>
    <w:rsid w:val="00E93A10"/>
    <w:rsid w:val="00E972BD"/>
    <w:rsid w:val="00EA1DB4"/>
    <w:rsid w:val="00EA4100"/>
    <w:rsid w:val="00EA53C0"/>
    <w:rsid w:val="00EA6C64"/>
    <w:rsid w:val="00EB1DA0"/>
    <w:rsid w:val="00EB5456"/>
    <w:rsid w:val="00EB630D"/>
    <w:rsid w:val="00EB643A"/>
    <w:rsid w:val="00EC076F"/>
    <w:rsid w:val="00EC435A"/>
    <w:rsid w:val="00EC5D5C"/>
    <w:rsid w:val="00EC7254"/>
    <w:rsid w:val="00ED4087"/>
    <w:rsid w:val="00ED4B02"/>
    <w:rsid w:val="00ED6A0A"/>
    <w:rsid w:val="00ED6A0F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66341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B57BC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96F42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96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96F4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96F4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B96F4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96F4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B96F42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B96F42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B96F4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B96F42"/>
    <w:rPr>
      <w:rFonts w:ascii="Symbol" w:hAnsi="Symbol"/>
    </w:rPr>
  </w:style>
  <w:style w:type="character" w:customStyle="1" w:styleId="WW8Num6z0">
    <w:name w:val="WW8Num6z0"/>
    <w:rsid w:val="00B96F42"/>
    <w:rPr>
      <w:rFonts w:ascii="Symbol" w:hAnsi="Symbol"/>
    </w:rPr>
  </w:style>
  <w:style w:type="character" w:customStyle="1" w:styleId="WW8Num7z0">
    <w:name w:val="WW8Num7z0"/>
    <w:rsid w:val="00B96F42"/>
    <w:rPr>
      <w:rFonts w:ascii="Symbol" w:hAnsi="Symbol"/>
    </w:rPr>
  </w:style>
  <w:style w:type="character" w:customStyle="1" w:styleId="WW8Num8z0">
    <w:name w:val="WW8Num8z0"/>
    <w:rsid w:val="00B96F42"/>
    <w:rPr>
      <w:rFonts w:ascii="Symbol" w:hAnsi="Symbol"/>
    </w:rPr>
  </w:style>
  <w:style w:type="character" w:customStyle="1" w:styleId="WW8Num10z0">
    <w:name w:val="WW8Num10z0"/>
    <w:rsid w:val="00B96F42"/>
    <w:rPr>
      <w:rFonts w:ascii="Symbol" w:hAnsi="Symbol"/>
    </w:rPr>
  </w:style>
  <w:style w:type="character" w:customStyle="1" w:styleId="WW8Num13z0">
    <w:name w:val="WW8Num13z0"/>
    <w:rsid w:val="00B96F42"/>
    <w:rPr>
      <w:rFonts w:ascii="Symbol" w:hAnsi="Symbol"/>
    </w:rPr>
  </w:style>
  <w:style w:type="character" w:customStyle="1" w:styleId="WW8Num13z1">
    <w:name w:val="WW8Num13z1"/>
    <w:rsid w:val="00B96F42"/>
    <w:rPr>
      <w:rFonts w:ascii="Courier New" w:hAnsi="Courier New" w:cs="Courier New"/>
    </w:rPr>
  </w:style>
  <w:style w:type="character" w:customStyle="1" w:styleId="WW8Num13z2">
    <w:name w:val="WW8Num13z2"/>
    <w:rsid w:val="00B96F42"/>
    <w:rPr>
      <w:rFonts w:ascii="Wingdings" w:hAnsi="Wingdings"/>
    </w:rPr>
  </w:style>
  <w:style w:type="character" w:customStyle="1" w:styleId="WW8Num14z0">
    <w:name w:val="WW8Num14z0"/>
    <w:rsid w:val="00B96F42"/>
    <w:rPr>
      <w:rFonts w:ascii="Symbol" w:hAnsi="Symbol"/>
    </w:rPr>
  </w:style>
  <w:style w:type="character" w:customStyle="1" w:styleId="WW8Num14z1">
    <w:name w:val="WW8Num14z1"/>
    <w:rsid w:val="00B96F42"/>
    <w:rPr>
      <w:rFonts w:ascii="Courier New" w:hAnsi="Courier New" w:cs="Courier New"/>
    </w:rPr>
  </w:style>
  <w:style w:type="character" w:customStyle="1" w:styleId="WW8Num14z2">
    <w:name w:val="WW8Num14z2"/>
    <w:rsid w:val="00B96F42"/>
    <w:rPr>
      <w:rFonts w:ascii="Wingdings" w:hAnsi="Wingdings"/>
    </w:rPr>
  </w:style>
  <w:style w:type="character" w:customStyle="1" w:styleId="WW8Num18z0">
    <w:name w:val="WW8Num18z0"/>
    <w:rsid w:val="00B96F42"/>
    <w:rPr>
      <w:rFonts w:ascii="Symbol" w:eastAsia="Times New Roman" w:hAnsi="Symbol" w:cs="Times New Roman"/>
    </w:rPr>
  </w:style>
  <w:style w:type="character" w:customStyle="1" w:styleId="WW8Num18z1">
    <w:name w:val="WW8Num18z1"/>
    <w:rsid w:val="00B96F42"/>
    <w:rPr>
      <w:rFonts w:ascii="Courier New" w:hAnsi="Courier New" w:cs="Courier New"/>
    </w:rPr>
  </w:style>
  <w:style w:type="character" w:customStyle="1" w:styleId="WW8Num18z2">
    <w:name w:val="WW8Num18z2"/>
    <w:rsid w:val="00B96F42"/>
    <w:rPr>
      <w:rFonts w:ascii="Wingdings" w:hAnsi="Wingdings"/>
    </w:rPr>
  </w:style>
  <w:style w:type="character" w:customStyle="1" w:styleId="WW8Num18z3">
    <w:name w:val="WW8Num18z3"/>
    <w:rsid w:val="00B96F42"/>
    <w:rPr>
      <w:rFonts w:ascii="Symbol" w:hAnsi="Symbol"/>
    </w:rPr>
  </w:style>
  <w:style w:type="character" w:customStyle="1" w:styleId="20">
    <w:name w:val="Основной шрифт абзаца2"/>
    <w:rsid w:val="00B96F42"/>
  </w:style>
  <w:style w:type="character" w:customStyle="1" w:styleId="10">
    <w:name w:val="Заголовок 1 Знак"/>
    <w:rsid w:val="00B96F42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B96F4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B96F42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B96F42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B96F4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B96F4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B96F42"/>
  </w:style>
  <w:style w:type="character" w:customStyle="1" w:styleId="a7">
    <w:name w:val="Нижний колонтитул Знак"/>
    <w:rsid w:val="00B96F42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B96F42"/>
    <w:rPr>
      <w:vanish/>
      <w:color w:val="FF0000"/>
      <w:sz w:val="20"/>
    </w:rPr>
  </w:style>
  <w:style w:type="character" w:styleId="a8">
    <w:name w:val="Hyperlink"/>
    <w:rsid w:val="00B96F42"/>
    <w:rPr>
      <w:color w:val="0000FF"/>
      <w:u w:val="single"/>
    </w:rPr>
  </w:style>
  <w:style w:type="character" w:customStyle="1" w:styleId="a9">
    <w:name w:val="Текст Знак"/>
    <w:rsid w:val="00B96F42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B96F42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B96F42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B96F42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B96F42"/>
  </w:style>
  <w:style w:type="character" w:customStyle="1" w:styleId="aa">
    <w:name w:val="Гипертекстовая ссылка"/>
    <w:uiPriority w:val="99"/>
    <w:rsid w:val="00B96F42"/>
    <w:rPr>
      <w:b/>
      <w:bCs/>
      <w:color w:val="008000"/>
    </w:rPr>
  </w:style>
  <w:style w:type="character" w:customStyle="1" w:styleId="MMTopic10">
    <w:name w:val="MM Topic 1 Знак"/>
    <w:rsid w:val="00B96F42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B96F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B96F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B96F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B96F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B96F4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B96F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B96F42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B96F42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B96F42"/>
  </w:style>
  <w:style w:type="character" w:customStyle="1" w:styleId="ac">
    <w:name w:val="Текст выноски Знак"/>
    <w:uiPriority w:val="99"/>
    <w:rsid w:val="00B96F42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B96F4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B96F42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B96F42"/>
    <w:rPr>
      <w:rFonts w:cs="Mangal"/>
    </w:rPr>
  </w:style>
  <w:style w:type="paragraph" w:customStyle="1" w:styleId="13">
    <w:name w:val="Название1"/>
    <w:basedOn w:val="a"/>
    <w:uiPriority w:val="99"/>
    <w:rsid w:val="00B96F4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B96F42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B96F42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B96F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B96F4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B96F42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B96F4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B96F4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B96F42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B96F42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B96F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96F4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B96F42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B96F42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B96F42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B96F4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B96F42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B96F42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B96F42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B96F42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96F42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B96F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B96F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B96F4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B96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B96F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B96F4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B96F42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B96F42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B96F42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B96F42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B96F42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B96F42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B96F42"/>
    <w:pPr>
      <w:spacing w:before="280" w:after="119"/>
    </w:pPr>
  </w:style>
  <w:style w:type="paragraph" w:customStyle="1" w:styleId="MMTopic1">
    <w:name w:val="MM Topic 1"/>
    <w:basedOn w:val="1"/>
    <w:uiPriority w:val="99"/>
    <w:rsid w:val="00B96F42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B96F42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B96F42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B96F42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B96F42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B96F42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B96F42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B96F42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B96F42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B96F4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B96F4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B96F4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B96F42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B96F4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B96F42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B96F42"/>
    <w:pPr>
      <w:suppressLineNumbers/>
    </w:pPr>
  </w:style>
  <w:style w:type="paragraph" w:customStyle="1" w:styleId="afc">
    <w:name w:val="Заголовок таблицы"/>
    <w:basedOn w:val="afb"/>
    <w:uiPriority w:val="99"/>
    <w:rsid w:val="00B96F42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521A-905B-4D67-B9B4-E4D25415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5</cp:revision>
  <cp:lastPrinted>2023-12-28T05:07:00Z</cp:lastPrinted>
  <dcterms:created xsi:type="dcterms:W3CDTF">2023-12-26T05:26:00Z</dcterms:created>
  <dcterms:modified xsi:type="dcterms:W3CDTF">2023-12-28T05:08:00Z</dcterms:modified>
</cp:coreProperties>
</file>