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40B8" w:rsidRPr="00F740B8" w:rsidRDefault="00F740B8" w:rsidP="00F740B8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0E4D623" wp14:editId="25F7D6B5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B8" w:rsidRPr="00F740B8" w:rsidRDefault="00F740B8" w:rsidP="00F740B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740B8" w:rsidRPr="00F740B8" w:rsidRDefault="00F740B8" w:rsidP="00F740B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740B8" w:rsidRPr="00F740B8" w:rsidRDefault="00F740B8" w:rsidP="00F740B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F740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F740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F740B8" w:rsidRPr="00F740B8" w:rsidRDefault="00F740B8" w:rsidP="00F740B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0B8" w:rsidRPr="00F740B8" w:rsidRDefault="00F740B8" w:rsidP="00F740B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F740B8" w:rsidRPr="00F740B8" w:rsidRDefault="00F740B8" w:rsidP="00F740B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740B8" w:rsidRPr="00F740B8" w:rsidRDefault="00F740B8" w:rsidP="00F740B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0B8" w:rsidRPr="00F740B8" w:rsidRDefault="00F740B8" w:rsidP="00F740B8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2020 г.</w:t>
      </w:r>
      <w:r w:rsidRPr="00F74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</w:t>
      </w:r>
      <w:r w:rsidRPr="00F740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</w:t>
      </w: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105576">
        <w:rPr>
          <w:rFonts w:ascii="Times New Roman" w:hAnsi="Times New Roman" w:cs="Times New Roman"/>
          <w:sz w:val="28"/>
          <w:szCs w:val="28"/>
        </w:rPr>
        <w:t xml:space="preserve"> 18</w:t>
      </w:r>
      <w:r w:rsidR="00526B48">
        <w:rPr>
          <w:rFonts w:ascii="Times New Roman" w:hAnsi="Times New Roman" w:cs="Times New Roman"/>
          <w:sz w:val="28"/>
          <w:szCs w:val="28"/>
        </w:rPr>
        <w:t xml:space="preserve"> июня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105576">
        <w:rPr>
          <w:rFonts w:ascii="Times New Roman" w:hAnsi="Times New Roman" w:cs="Times New Roman"/>
          <w:sz w:val="28"/>
          <w:szCs w:val="28"/>
        </w:rPr>
        <w:t>№ 251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изменений в  постановление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 xml:space="preserve">ая»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в постановление главы Кировского городского округа Ставропольского края от 27 марта 2020 года № 8 </w:t>
      </w:r>
      <w:r w:rsidR="005808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AB5F65">
        <w:rPr>
          <w:rFonts w:ascii="Times New Roman" w:hAnsi="Times New Roman" w:cs="Times New Roman"/>
          <w:sz w:val="28"/>
          <w:szCs w:val="28"/>
        </w:rPr>
        <w:t>)</w:t>
      </w:r>
      <w:r w:rsidR="00AB5F65" w:rsidRPr="00AB5F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660" w:rsidRDefault="004C4660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24" w:rsidRDefault="00B80D2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24" w:rsidRDefault="00B80D2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24" w:rsidRDefault="00B80D2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24" w:rsidRDefault="00B80D2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24" w:rsidRDefault="00B80D2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24" w:rsidRDefault="00B80D2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24" w:rsidRDefault="00B80D2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576" w:rsidRDefault="00105576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F740B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F740B8" w:rsidRDefault="00AA151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ка</w:t>
      </w:r>
      <w:r w:rsidR="00117594"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A1517"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А.П. Харенко</w:t>
      </w: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117594" w:rsidRPr="00F740B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F740B8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F740B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F740B8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F740B8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</w:p>
    <w:p w:rsidR="00105576" w:rsidRPr="00F740B8" w:rsidRDefault="00105576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bookmarkEnd w:id="0"/>
    <w:p w:rsidR="00B80D24" w:rsidRDefault="00B80D2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sectPr w:rsidR="00B80D24" w:rsidSect="00F740B8">
          <w:headerReference w:type="default" r:id="rId10"/>
          <w:headerReference w:type="first" r:id="rId11"/>
          <w:pgSz w:w="11906" w:h="16838"/>
          <w:pgMar w:top="568" w:right="567" w:bottom="1134" w:left="1701" w:header="720" w:footer="720" w:gutter="0"/>
          <w:cols w:space="720"/>
          <w:docGrid w:linePitch="360"/>
        </w:sectPr>
      </w:pPr>
    </w:p>
    <w:p w:rsidR="00117594" w:rsidRPr="004C4660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6C0404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C535AD" w:rsidTr="00117594">
        <w:trPr>
          <w:trHeight w:val="1560"/>
        </w:trPr>
        <w:tc>
          <w:tcPr>
            <w:tcW w:w="4785" w:type="dxa"/>
            <w:hideMark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786" w:type="dxa"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C535AD" w:rsidRDefault="00F740B8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19 июня 2020г. № 31</w:t>
            </w:r>
          </w:p>
        </w:tc>
      </w:tr>
    </w:tbl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Default="00117594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</w:t>
      </w:r>
      <w:r w:rsidR="00DF666F" w:rsidRPr="00DF666F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DF666F" w:rsidRPr="00DF666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66F" w:rsidRPr="00DF666F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DF666F" w:rsidRDefault="00DF666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0DC" w:rsidRDefault="009E4A1A" w:rsidP="009E4A1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B40DC"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F824E8">
        <w:rPr>
          <w:rFonts w:ascii="Times New Roman" w:hAnsi="Times New Roman" w:cs="Times New Roman"/>
          <w:sz w:val="28"/>
          <w:szCs w:val="28"/>
          <w:lang w:bidi="ru-RU"/>
        </w:rPr>
        <w:t>преамбуле слова «(далее-методические рекомендации)» исключить.</w:t>
      </w:r>
    </w:p>
    <w:p w:rsidR="007B40DC" w:rsidRDefault="007B40DC" w:rsidP="007B40DC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95486" w:rsidRDefault="007B40DC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</w:t>
      </w:r>
      <w:r w:rsidR="009E4A1A">
        <w:rPr>
          <w:rFonts w:ascii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F824E8">
        <w:rPr>
          <w:rFonts w:ascii="Times New Roman" w:hAnsi="Times New Roman" w:cs="Times New Roman"/>
          <w:sz w:val="28"/>
          <w:szCs w:val="28"/>
          <w:lang w:bidi="ru-RU"/>
        </w:rPr>
        <w:t>В пункте 2:</w:t>
      </w:r>
    </w:p>
    <w:p w:rsidR="00F824E8" w:rsidRDefault="00F824E8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2.1. Подпункт 2.6 признать утратившим силу.</w:t>
      </w:r>
    </w:p>
    <w:p w:rsidR="00F824E8" w:rsidRDefault="00F824E8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2.2. Подпункт 2.7 изложить в следующей редакции:</w:t>
      </w:r>
    </w:p>
    <w:p w:rsidR="00DF666F" w:rsidRDefault="00F824E8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«2.7. Рабо</w:t>
      </w:r>
      <w:r w:rsidRPr="00F824E8">
        <w:rPr>
          <w:rFonts w:ascii="Times New Roman" w:hAnsi="Times New Roman" w:cs="Times New Roman"/>
          <w:sz w:val="28"/>
          <w:szCs w:val="28"/>
          <w:lang w:bidi="ru-RU"/>
        </w:rPr>
        <w:t xml:space="preserve">ту  </w:t>
      </w:r>
      <w:proofErr w:type="gramStart"/>
      <w:r w:rsidRPr="00F824E8">
        <w:rPr>
          <w:rFonts w:ascii="Times New Roman" w:hAnsi="Times New Roman" w:cs="Times New Roman"/>
          <w:sz w:val="28"/>
          <w:szCs w:val="28"/>
          <w:lang w:bidi="ru-RU"/>
        </w:rPr>
        <w:t>фитнес-центров</w:t>
      </w:r>
      <w:proofErr w:type="gramEnd"/>
      <w:r w:rsidRPr="00F824E8">
        <w:rPr>
          <w:rFonts w:ascii="Times New Roman" w:hAnsi="Times New Roman" w:cs="Times New Roman"/>
          <w:sz w:val="28"/>
          <w:szCs w:val="28"/>
          <w:lang w:bidi="ru-RU"/>
        </w:rPr>
        <w:t xml:space="preserve"> и иных физкультурно-спортивных объектов, а также физкультурно-спортивных организаций, осуществляющих спортивную подготовку, физкультурно-спортивных секций, кружков и клубов</w:t>
      </w:r>
      <w:r>
        <w:rPr>
          <w:rFonts w:ascii="Times New Roman" w:hAnsi="Times New Roman" w:cs="Times New Roman"/>
          <w:sz w:val="28"/>
          <w:szCs w:val="28"/>
          <w:lang w:bidi="ru-RU"/>
        </w:rPr>
        <w:t>, за исключением:</w:t>
      </w:r>
    </w:p>
    <w:p w:rsidR="00F824E8" w:rsidRDefault="00F824E8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2.7.1. Организаций, на базах которых осуществляется подготовка членов спортивных сборных команд Ставропольского края, профессиональных спортивных клубов и используемых такими организациями физкультурно-спортивных объектов при условии загрузки данных объектов в объеме не более 25 процентов от их единовременной пропускной способности.</w:t>
      </w:r>
    </w:p>
    <w:p w:rsidR="00D51EA6" w:rsidRDefault="00F824E8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2.7.2. </w:t>
      </w:r>
      <w:r w:rsidR="00D51EA6">
        <w:rPr>
          <w:rFonts w:ascii="Times New Roman" w:hAnsi="Times New Roman" w:cs="Times New Roman"/>
          <w:sz w:val="28"/>
          <w:szCs w:val="28"/>
          <w:lang w:bidi="ru-RU"/>
        </w:rPr>
        <w:t xml:space="preserve">Занятий физической культурой и спортом на открытом воздухе (в том числе на открытых уличных плоскостных спортивных площадках, беговых и велосипедных дорожках, общедоступных спортивных стадионах, иных открытых спортивных сооружениях) при условии совместных занятий не более 2 человек вместе и расстояния между </w:t>
      </w:r>
      <w:proofErr w:type="gramStart"/>
      <w:r w:rsidR="00D51EA6">
        <w:rPr>
          <w:rFonts w:ascii="Times New Roman" w:hAnsi="Times New Roman" w:cs="Times New Roman"/>
          <w:sz w:val="28"/>
          <w:szCs w:val="28"/>
          <w:lang w:bidi="ru-RU"/>
        </w:rPr>
        <w:t>занимающимися</w:t>
      </w:r>
      <w:proofErr w:type="gramEnd"/>
      <w:r w:rsidR="00D51EA6">
        <w:rPr>
          <w:rFonts w:ascii="Times New Roman" w:hAnsi="Times New Roman" w:cs="Times New Roman"/>
          <w:sz w:val="28"/>
          <w:szCs w:val="28"/>
          <w:lang w:bidi="ru-RU"/>
        </w:rPr>
        <w:t xml:space="preserve"> не менее 5 метров.».</w:t>
      </w:r>
    </w:p>
    <w:p w:rsidR="00D51EA6" w:rsidRDefault="00D51EA6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DF666F" w:rsidRDefault="00DF666F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3.</w:t>
      </w:r>
      <w:r w:rsidR="00526B48">
        <w:rPr>
          <w:rFonts w:ascii="Times New Roman" w:hAnsi="Times New Roman" w:cs="Times New Roman"/>
          <w:sz w:val="28"/>
          <w:szCs w:val="28"/>
          <w:lang w:bidi="ru-RU"/>
        </w:rPr>
        <w:t xml:space="preserve"> Пункт </w:t>
      </w:r>
      <w:r w:rsidR="00D51EA6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526B48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B86B7E" w:rsidRDefault="00D51EA6" w:rsidP="00D51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деятельность, не приостановленная настоящим постановлением, в том числе деятельность объектов торговли и сферы услуг, осуществляется (возобновляется) при условии неукоснительного соблюдения требований защиты от угрозы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санитарно-эпидемиологических правил СП 3.13597-20 «Профилактика </w:t>
      </w:r>
      <w:r w:rsidR="005B4A9B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5B4A9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B4A9B">
        <w:rPr>
          <w:rFonts w:ascii="Times New Roman" w:hAnsi="Times New Roman" w:cs="Times New Roman"/>
          <w:sz w:val="28"/>
          <w:szCs w:val="28"/>
        </w:rPr>
        <w:t xml:space="preserve"> инфекции (COVID-</w:t>
      </w:r>
      <w:r w:rsidR="005B4A9B" w:rsidRPr="005B4A9B">
        <w:rPr>
          <w:rFonts w:ascii="Times New Roman" w:hAnsi="Times New Roman" w:cs="Times New Roman"/>
          <w:sz w:val="28"/>
          <w:szCs w:val="28"/>
        </w:rPr>
        <w:t>19</w:t>
      </w:r>
      <w:r w:rsidR="005B4A9B">
        <w:rPr>
          <w:rFonts w:ascii="Times New Roman" w:hAnsi="Times New Roman" w:cs="Times New Roman"/>
          <w:sz w:val="28"/>
          <w:szCs w:val="28"/>
        </w:rPr>
        <w:t>)», утвержденных постановлением Главного государственного санитарного врача Российской Федерации от 22.05.2020 №</w:t>
      </w:r>
      <w:r w:rsidR="00E03A2F">
        <w:rPr>
          <w:rFonts w:ascii="Times New Roman" w:hAnsi="Times New Roman" w:cs="Times New Roman"/>
          <w:sz w:val="28"/>
          <w:szCs w:val="28"/>
        </w:rPr>
        <w:t xml:space="preserve"> </w:t>
      </w:r>
      <w:r w:rsidR="005B4A9B">
        <w:rPr>
          <w:rFonts w:ascii="Times New Roman" w:hAnsi="Times New Roman" w:cs="Times New Roman"/>
          <w:sz w:val="28"/>
          <w:szCs w:val="28"/>
        </w:rPr>
        <w:t xml:space="preserve">15, и рекомендаций Федеральной службы по надзору в сфере </w:t>
      </w:r>
      <w:r w:rsidR="005B4A9B">
        <w:rPr>
          <w:rFonts w:ascii="Times New Roman" w:hAnsi="Times New Roman" w:cs="Times New Roman"/>
          <w:sz w:val="28"/>
          <w:szCs w:val="28"/>
        </w:rPr>
        <w:lastRenderedPageBreak/>
        <w:t>защиты прав</w:t>
      </w:r>
      <w:proofErr w:type="gramEnd"/>
      <w:r w:rsidR="005B4A9B">
        <w:rPr>
          <w:rFonts w:ascii="Times New Roman" w:hAnsi="Times New Roman" w:cs="Times New Roman"/>
          <w:sz w:val="28"/>
          <w:szCs w:val="28"/>
        </w:rPr>
        <w:t xml:space="preserve"> потребителей и благополучия человека по осуществлению соответствующих видов деятельности</w:t>
      </w:r>
      <w:proofErr w:type="gramStart"/>
      <w:r w:rsidR="005B4A9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5757" w:rsidRDefault="00E95757" w:rsidP="00B86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404" w:rsidRDefault="006C0404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B4A9B" w:rsidRPr="005C1ECD" w:rsidRDefault="005B4A9B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C1ECD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C1ECD" w:rsidRDefault="006C0404" w:rsidP="00E03A2F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6C0404" w:rsidRPr="005C1ECD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6C0404" w:rsidRPr="00375540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375540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375540" w:rsidSect="00F824E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03" w:rsidRDefault="00490D03" w:rsidP="004C198F">
      <w:pPr>
        <w:spacing w:line="240" w:lineRule="auto"/>
      </w:pPr>
      <w:r>
        <w:separator/>
      </w:r>
    </w:p>
  </w:endnote>
  <w:endnote w:type="continuationSeparator" w:id="0">
    <w:p w:rsidR="00490D03" w:rsidRDefault="00490D03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03" w:rsidRDefault="00490D03" w:rsidP="004C198F">
      <w:pPr>
        <w:spacing w:line="240" w:lineRule="auto"/>
      </w:pPr>
      <w:r>
        <w:separator/>
      </w:r>
    </w:p>
  </w:footnote>
  <w:footnote w:type="continuationSeparator" w:id="0">
    <w:p w:rsidR="00490D03" w:rsidRDefault="00490D03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490D0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0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6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11"/>
  </w:num>
  <w:num w:numId="5">
    <w:abstractNumId w:val="25"/>
  </w:num>
  <w:num w:numId="6">
    <w:abstractNumId w:val="6"/>
  </w:num>
  <w:num w:numId="7">
    <w:abstractNumId w:val="16"/>
  </w:num>
  <w:num w:numId="8">
    <w:abstractNumId w:val="1"/>
  </w:num>
  <w:num w:numId="9">
    <w:abstractNumId w:val="19"/>
  </w:num>
  <w:num w:numId="10">
    <w:abstractNumId w:val="32"/>
  </w:num>
  <w:num w:numId="11">
    <w:abstractNumId w:val="18"/>
  </w:num>
  <w:num w:numId="12">
    <w:abstractNumId w:val="20"/>
  </w:num>
  <w:num w:numId="13">
    <w:abstractNumId w:val="7"/>
  </w:num>
  <w:num w:numId="14">
    <w:abstractNumId w:val="14"/>
  </w:num>
  <w:num w:numId="15">
    <w:abstractNumId w:val="12"/>
  </w:num>
  <w:num w:numId="16">
    <w:abstractNumId w:val="2"/>
  </w:num>
  <w:num w:numId="17">
    <w:abstractNumId w:val="8"/>
  </w:num>
  <w:num w:numId="18">
    <w:abstractNumId w:val="13"/>
  </w:num>
  <w:num w:numId="19">
    <w:abstractNumId w:val="28"/>
  </w:num>
  <w:num w:numId="20">
    <w:abstractNumId w:val="3"/>
  </w:num>
  <w:num w:numId="21">
    <w:abstractNumId w:val="5"/>
  </w:num>
  <w:num w:numId="22">
    <w:abstractNumId w:val="24"/>
  </w:num>
  <w:num w:numId="23">
    <w:abstractNumId w:val="10"/>
  </w:num>
  <w:num w:numId="24">
    <w:abstractNumId w:val="0"/>
  </w:num>
  <w:num w:numId="25">
    <w:abstractNumId w:val="21"/>
  </w:num>
  <w:num w:numId="26">
    <w:abstractNumId w:val="29"/>
  </w:num>
  <w:num w:numId="27">
    <w:abstractNumId w:val="22"/>
  </w:num>
  <w:num w:numId="28">
    <w:abstractNumId w:val="23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A6C32"/>
    <w:rsid w:val="000B4882"/>
    <w:rsid w:val="000C0768"/>
    <w:rsid w:val="000C6388"/>
    <w:rsid w:val="000E05AC"/>
    <w:rsid w:val="000E2DF7"/>
    <w:rsid w:val="000F6B24"/>
    <w:rsid w:val="00105576"/>
    <w:rsid w:val="00117594"/>
    <w:rsid w:val="00120E22"/>
    <w:rsid w:val="001353BD"/>
    <w:rsid w:val="00147800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3030"/>
    <w:rsid w:val="002976BC"/>
    <w:rsid w:val="002B55EA"/>
    <w:rsid w:val="002B7016"/>
    <w:rsid w:val="002C1712"/>
    <w:rsid w:val="002D4E7B"/>
    <w:rsid w:val="002E473A"/>
    <w:rsid w:val="002F34EB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44C4"/>
    <w:rsid w:val="00490D03"/>
    <w:rsid w:val="00491459"/>
    <w:rsid w:val="004B4471"/>
    <w:rsid w:val="004C198F"/>
    <w:rsid w:val="004C4660"/>
    <w:rsid w:val="004D052B"/>
    <w:rsid w:val="004E7124"/>
    <w:rsid w:val="005160EC"/>
    <w:rsid w:val="00526B48"/>
    <w:rsid w:val="0054343D"/>
    <w:rsid w:val="0055306A"/>
    <w:rsid w:val="00571863"/>
    <w:rsid w:val="0058085D"/>
    <w:rsid w:val="00580F6B"/>
    <w:rsid w:val="005B4A9B"/>
    <w:rsid w:val="005B6847"/>
    <w:rsid w:val="005C1FF6"/>
    <w:rsid w:val="005C3EF1"/>
    <w:rsid w:val="005D2EC8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632E5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E6F85"/>
    <w:rsid w:val="007F3ABC"/>
    <w:rsid w:val="0080440C"/>
    <w:rsid w:val="00830C7B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A1517"/>
    <w:rsid w:val="00AB16E6"/>
    <w:rsid w:val="00AB30EB"/>
    <w:rsid w:val="00AB5F65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2858"/>
    <w:rsid w:val="00C869AF"/>
    <w:rsid w:val="00C91AB7"/>
    <w:rsid w:val="00CA2318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459AE"/>
    <w:rsid w:val="00F568F2"/>
    <w:rsid w:val="00F664F3"/>
    <w:rsid w:val="00F740B8"/>
    <w:rsid w:val="00F824E8"/>
    <w:rsid w:val="00F8277E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5BFD36F-7C9D-4735-B170-71A4BB47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70</cp:revision>
  <cp:lastPrinted>2020-06-23T07:06:00Z</cp:lastPrinted>
  <dcterms:created xsi:type="dcterms:W3CDTF">2020-04-13T07:39:00Z</dcterms:created>
  <dcterms:modified xsi:type="dcterms:W3CDTF">2020-06-23T07:07:00Z</dcterms:modified>
</cp:coreProperties>
</file>