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DF" w:rsidRDefault="00290376">
      <w:pPr>
        <w:ind w:firstLine="4248"/>
        <w:jc w:val="both"/>
      </w:pPr>
      <w:r>
        <w:rPr>
          <w:b/>
          <w:noProof/>
          <w:sz w:val="40"/>
          <w:szCs w:val="40"/>
          <w:lang w:eastAsia="ru-RU" w:bidi="ar-SA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1DF" w:rsidRDefault="009051DF">
      <w:pPr>
        <w:jc w:val="center"/>
        <w:rPr>
          <w:b/>
          <w:sz w:val="10"/>
          <w:szCs w:val="10"/>
        </w:rPr>
      </w:pPr>
    </w:p>
    <w:p w:rsidR="009051DF" w:rsidRDefault="009051DF">
      <w:pPr>
        <w:jc w:val="center"/>
        <w:rPr>
          <w:b/>
          <w:sz w:val="10"/>
          <w:szCs w:val="10"/>
        </w:rPr>
      </w:pPr>
    </w:p>
    <w:p w:rsidR="009051DF" w:rsidRDefault="0029037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 О С Т А Н О В Л ЕН И Е </w:t>
      </w:r>
    </w:p>
    <w:p w:rsidR="009051DF" w:rsidRDefault="009051DF">
      <w:pPr>
        <w:jc w:val="center"/>
        <w:rPr>
          <w:b/>
          <w:sz w:val="28"/>
          <w:szCs w:val="28"/>
        </w:rPr>
      </w:pPr>
    </w:p>
    <w:p w:rsidR="009051DF" w:rsidRDefault="00290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КИРОВСКОГО ГОРОДСКОГО ОКРУГА </w:t>
      </w:r>
    </w:p>
    <w:p w:rsidR="009051DF" w:rsidRDefault="00290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9051DF" w:rsidRDefault="009051DF">
      <w:pPr>
        <w:jc w:val="center"/>
        <w:rPr>
          <w:b/>
          <w:sz w:val="28"/>
          <w:szCs w:val="28"/>
        </w:rPr>
      </w:pPr>
    </w:p>
    <w:p w:rsidR="009051DF" w:rsidRDefault="00290376">
      <w:pPr>
        <w:ind w:right="-1"/>
        <w:jc w:val="both"/>
      </w:pPr>
      <w:r>
        <w:rPr>
          <w:sz w:val="28"/>
          <w:szCs w:val="28"/>
        </w:rPr>
        <w:t>04 июня 2019 г.</w:t>
      </w:r>
      <w:r>
        <w:rPr>
          <w:b/>
        </w:rPr>
        <w:t xml:space="preserve">                                   г. </w:t>
      </w:r>
      <w:proofErr w:type="spellStart"/>
      <w:r>
        <w:rPr>
          <w:b/>
        </w:rPr>
        <w:t>Новопавловск</w:t>
      </w:r>
      <w:proofErr w:type="spellEnd"/>
      <w:r>
        <w:rPr>
          <w:b/>
        </w:rPr>
        <w:t xml:space="preserve">                                                       </w:t>
      </w:r>
      <w:r>
        <w:rPr>
          <w:sz w:val="28"/>
          <w:szCs w:val="28"/>
        </w:rPr>
        <w:t>№ 30</w:t>
      </w:r>
    </w:p>
    <w:p w:rsidR="009051DF" w:rsidRDefault="009051D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9051DF" w:rsidRDefault="009051D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9051DF" w:rsidRDefault="009051D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9051DF" w:rsidRDefault="009051D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9051DF" w:rsidRDefault="009051D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9051DF" w:rsidRDefault="009051D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9051DF" w:rsidRDefault="009051D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9051DF" w:rsidRDefault="00290376">
      <w:pPr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документации по </w:t>
      </w:r>
      <w:r>
        <w:rPr>
          <w:rFonts w:ascii="Times New Roman" w:hAnsi="Times New Roman"/>
          <w:color w:val="000000"/>
          <w:sz w:val="28"/>
          <w:szCs w:val="28"/>
        </w:rPr>
        <w:t>планировке территории (проекта планировки территории и проекта межевания территории)</w:t>
      </w:r>
    </w:p>
    <w:p w:rsidR="009051DF" w:rsidRDefault="009051DF">
      <w:pPr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051DF" w:rsidRDefault="009051DF">
      <w:pPr>
        <w:ind w:right="-1"/>
        <w:rPr>
          <w:color w:val="000000"/>
        </w:rPr>
      </w:pPr>
    </w:p>
    <w:p w:rsidR="009051DF" w:rsidRDefault="00290376" w:rsidP="00290376">
      <w:pPr>
        <w:ind w:right="-1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статьей 46 Градостроительного кодекса Российской Федерации, Федеральным Законом от 06 октября 2003 года № 131-ФЗ                      «Об общих принципах </w:t>
      </w:r>
      <w:r>
        <w:rPr>
          <w:rFonts w:ascii="Times New Roman" w:hAnsi="Times New Roman"/>
          <w:color w:val="000000"/>
          <w:sz w:val="28"/>
          <w:szCs w:val="28"/>
        </w:rPr>
        <w:t>организации местного самоуправления в Российской Федерации», решением Думы Кировского городского округа Ставропольского края от 04 сентября 2018 года № 152, рассмотрев протокол публичных слушаний, проведенных комиссией по вопросам регулирования градостроит</w:t>
      </w:r>
      <w:r>
        <w:rPr>
          <w:rFonts w:ascii="Times New Roman" w:hAnsi="Times New Roman"/>
          <w:color w:val="000000"/>
          <w:sz w:val="28"/>
          <w:szCs w:val="28"/>
        </w:rPr>
        <w:t>ельной деятельности, при администрации Кировского городского округа Ставропольского края от 23 мая 2019 года №8/ПС-04, заключение комиссии по вопросам регулирования градостроительной деятельности, при администрации Кировского городского округа Ставропольск</w:t>
      </w:r>
      <w:r>
        <w:rPr>
          <w:rFonts w:ascii="Times New Roman" w:hAnsi="Times New Roman"/>
          <w:color w:val="000000"/>
          <w:sz w:val="28"/>
          <w:szCs w:val="28"/>
        </w:rPr>
        <w:t>ого края</w:t>
      </w:r>
    </w:p>
    <w:p w:rsidR="009051DF" w:rsidRDefault="009051DF" w:rsidP="00290376">
      <w:pPr>
        <w:ind w:right="-1" w:firstLine="708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9051DF" w:rsidRDefault="009051DF" w:rsidP="00290376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9051DF" w:rsidRDefault="00290376" w:rsidP="00290376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9051DF" w:rsidRDefault="009051DF" w:rsidP="00290376">
      <w:pPr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51DF" w:rsidRDefault="009051DF" w:rsidP="00290376">
      <w:pPr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9051DF" w:rsidRDefault="00290376" w:rsidP="00290376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Утвердить документацию по планировке территории (проект планировки территории и проект межевания территории) следующих линейных объектов:</w:t>
      </w:r>
    </w:p>
    <w:p w:rsidR="009051DF" w:rsidRDefault="00290376" w:rsidP="00290376">
      <w:pPr>
        <w:ind w:right="-1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1.1.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«Распределительный газопровод низкого давления по улице Придорожной от жилого дома № 54 до жилого дома № 60 в селе Орловка Кировского района Ставропольского края»;</w:t>
      </w:r>
    </w:p>
    <w:p w:rsidR="009051DF" w:rsidRDefault="00290376" w:rsidP="00290376">
      <w:pPr>
        <w:ind w:right="-1"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1.2. «Участок газопровода низкого давления в селе Орловка Кировского района Ставропольского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 по ул. Полевой».</w:t>
      </w:r>
    </w:p>
    <w:p w:rsidR="009051DF" w:rsidRDefault="009051DF" w:rsidP="00290376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51DF" w:rsidRDefault="00290376" w:rsidP="0029037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Контроль за выполнением настоящего постановления возложить на первого заместителя главы администрации Кировского городского округа Ставропольского края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Тенищева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С.В.</w:t>
      </w:r>
    </w:p>
    <w:p w:rsidR="009051DF" w:rsidRDefault="009051DF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051DF" w:rsidRDefault="009051DF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051DF" w:rsidRDefault="009051DF" w:rsidP="0029037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51DF" w:rsidRDefault="00290376" w:rsidP="00290376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</w:t>
      </w:r>
      <w:r>
        <w:rPr>
          <w:rFonts w:ascii="Times New Roman" w:hAnsi="Times New Roman"/>
          <w:sz w:val="28"/>
          <w:szCs w:val="28"/>
        </w:rPr>
        <w:t xml:space="preserve"> и подлежит обнародованию.</w:t>
      </w:r>
    </w:p>
    <w:p w:rsidR="009051DF" w:rsidRDefault="009051DF">
      <w:pPr>
        <w:ind w:right="-1"/>
        <w:rPr>
          <w:rFonts w:ascii="Times New Roman" w:hAnsi="Times New Roman"/>
          <w:color w:val="CE181E"/>
          <w:sz w:val="28"/>
          <w:szCs w:val="28"/>
        </w:rPr>
      </w:pPr>
    </w:p>
    <w:p w:rsidR="009051DF" w:rsidRDefault="009051DF">
      <w:pPr>
        <w:rPr>
          <w:rFonts w:ascii="Times New Roman" w:hAnsi="Times New Roman"/>
          <w:color w:val="CE181E"/>
          <w:sz w:val="28"/>
          <w:szCs w:val="28"/>
        </w:rPr>
      </w:pPr>
    </w:p>
    <w:p w:rsidR="009051DF" w:rsidRDefault="009051DF">
      <w:pPr>
        <w:rPr>
          <w:rFonts w:ascii="Times New Roman" w:hAnsi="Times New Roman"/>
          <w:color w:val="CE181E"/>
          <w:sz w:val="28"/>
          <w:szCs w:val="28"/>
        </w:rPr>
      </w:pPr>
    </w:p>
    <w:p w:rsidR="009051DF" w:rsidRDefault="0029037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Кировского городского округа</w:t>
      </w:r>
    </w:p>
    <w:p w:rsidR="009051DF" w:rsidRDefault="0029037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В.Ф. Лукинов</w:t>
      </w:r>
    </w:p>
    <w:p w:rsidR="009051DF" w:rsidRDefault="009051DF">
      <w:pPr>
        <w:rPr>
          <w:rFonts w:ascii="Times New Roman" w:hAnsi="Times New Roman"/>
          <w:color w:val="000000"/>
          <w:sz w:val="28"/>
          <w:szCs w:val="28"/>
        </w:rPr>
      </w:pPr>
    </w:p>
    <w:sectPr w:rsidR="009051DF" w:rsidSect="009051DF">
      <w:pgSz w:w="11906" w:h="16838"/>
      <w:pgMar w:top="539" w:right="566" w:bottom="1134" w:left="1701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051DF"/>
    <w:rsid w:val="00290376"/>
    <w:rsid w:val="0090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DF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051DF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9051DF"/>
  </w:style>
  <w:style w:type="character" w:customStyle="1" w:styleId="WW8Num1z2">
    <w:name w:val="WW8Num1z2"/>
    <w:qFormat/>
    <w:rsid w:val="009051DF"/>
  </w:style>
  <w:style w:type="character" w:customStyle="1" w:styleId="WW8Num1z3">
    <w:name w:val="WW8Num1z3"/>
    <w:qFormat/>
    <w:rsid w:val="009051DF"/>
  </w:style>
  <w:style w:type="character" w:customStyle="1" w:styleId="WW8Num1z4">
    <w:name w:val="WW8Num1z4"/>
    <w:qFormat/>
    <w:rsid w:val="009051DF"/>
  </w:style>
  <w:style w:type="character" w:customStyle="1" w:styleId="WW8Num1z5">
    <w:name w:val="WW8Num1z5"/>
    <w:qFormat/>
    <w:rsid w:val="009051DF"/>
  </w:style>
  <w:style w:type="character" w:customStyle="1" w:styleId="WW8Num1z6">
    <w:name w:val="WW8Num1z6"/>
    <w:qFormat/>
    <w:rsid w:val="009051DF"/>
  </w:style>
  <w:style w:type="character" w:customStyle="1" w:styleId="WW8Num1z7">
    <w:name w:val="WW8Num1z7"/>
    <w:qFormat/>
    <w:rsid w:val="009051DF"/>
  </w:style>
  <w:style w:type="character" w:customStyle="1" w:styleId="WW8Num1z8">
    <w:name w:val="WW8Num1z8"/>
    <w:qFormat/>
    <w:rsid w:val="009051DF"/>
  </w:style>
  <w:style w:type="character" w:customStyle="1" w:styleId="a3">
    <w:name w:val="Текст выноски Знак"/>
    <w:qFormat/>
    <w:rsid w:val="009051DF"/>
    <w:rPr>
      <w:rFonts w:ascii="Tahoma" w:eastAsia="Calibri" w:hAnsi="Tahoma" w:cs="Tahoma"/>
      <w:sz w:val="16"/>
      <w:szCs w:val="16"/>
    </w:rPr>
  </w:style>
  <w:style w:type="character" w:customStyle="1" w:styleId="a4">
    <w:name w:val="Основной текст Знак"/>
    <w:qFormat/>
    <w:rsid w:val="009051DF"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1LVL1">
    <w:name w:val="WW_CharLFO1LVL1"/>
    <w:qFormat/>
    <w:rsid w:val="009051DF"/>
    <w:rPr>
      <w:rFonts w:ascii="Times New Roman" w:eastAsia="Times New Roman" w:hAnsi="Times New Roman" w:cs="Times New Roman"/>
    </w:rPr>
  </w:style>
  <w:style w:type="paragraph" w:customStyle="1" w:styleId="a5">
    <w:name w:val="Заголовок"/>
    <w:basedOn w:val="a"/>
    <w:next w:val="a6"/>
    <w:qFormat/>
    <w:rsid w:val="009051D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9051DF"/>
    <w:pPr>
      <w:spacing w:after="120"/>
    </w:pPr>
    <w:rPr>
      <w:rFonts w:ascii="Times New Roman" w:eastAsia="Times New Roman" w:hAnsi="Times New Roman"/>
    </w:rPr>
  </w:style>
  <w:style w:type="paragraph" w:styleId="a7">
    <w:name w:val="List"/>
    <w:basedOn w:val="a6"/>
    <w:rsid w:val="009051DF"/>
  </w:style>
  <w:style w:type="paragraph" w:styleId="a8">
    <w:name w:val="caption"/>
    <w:basedOn w:val="a"/>
    <w:qFormat/>
    <w:rsid w:val="009051DF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9051DF"/>
    <w:pPr>
      <w:suppressLineNumbers/>
    </w:pPr>
  </w:style>
  <w:style w:type="paragraph" w:customStyle="1" w:styleId="ConsTitle">
    <w:name w:val="ConsTitle"/>
    <w:qFormat/>
    <w:rsid w:val="009051DF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bidi="ar-SA"/>
    </w:rPr>
  </w:style>
  <w:style w:type="paragraph" w:customStyle="1" w:styleId="msonormalbullet2gifbullet1gif">
    <w:name w:val="msonormalbullet2gifbullet1.gif"/>
    <w:basedOn w:val="a"/>
    <w:qFormat/>
    <w:rsid w:val="009051DF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2gifbullet2gif">
    <w:name w:val="msonormalbullet2gifbullet2.gif"/>
    <w:basedOn w:val="a"/>
    <w:qFormat/>
    <w:rsid w:val="009051DF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3gif">
    <w:name w:val="msonormalbullet3.gif"/>
    <w:basedOn w:val="a"/>
    <w:qFormat/>
    <w:rsid w:val="009051DF"/>
    <w:pPr>
      <w:spacing w:before="280" w:after="280"/>
    </w:pPr>
    <w:rPr>
      <w:rFonts w:ascii="Times New Roman" w:eastAsia="Times New Roman" w:hAnsi="Times New Roman"/>
    </w:rPr>
  </w:style>
  <w:style w:type="paragraph" w:styleId="aa">
    <w:name w:val="Balloon Text"/>
    <w:basedOn w:val="a"/>
    <w:qFormat/>
    <w:rsid w:val="009051D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9051DF"/>
    <w:pPr>
      <w:ind w:left="720"/>
    </w:pPr>
  </w:style>
  <w:style w:type="paragraph" w:customStyle="1" w:styleId="msonormalbullet2gifbullet2gifbullet3gif">
    <w:name w:val="msonormalbullet2gifbullet2gifbullet3.gif"/>
    <w:basedOn w:val="a"/>
    <w:qFormat/>
    <w:rsid w:val="009051DF"/>
    <w:pPr>
      <w:spacing w:before="280" w:after="280"/>
    </w:pPr>
    <w:rPr>
      <w:rFonts w:ascii="Times New Roman" w:eastAsia="Times New Roman" w:hAnsi="Times New Roman"/>
    </w:rPr>
  </w:style>
  <w:style w:type="paragraph" w:customStyle="1" w:styleId="2">
    <w:name w:val="Знак Знак2"/>
    <w:basedOn w:val="a"/>
    <w:qFormat/>
    <w:rsid w:val="009051DF"/>
    <w:pPr>
      <w:spacing w:after="160" w:line="240" w:lineRule="exact"/>
    </w:pPr>
    <w:rPr>
      <w:rFonts w:ascii="Times New Roman" w:eastAsia="Times New Roman" w:hAnsi="Times New Roman"/>
      <w:sz w:val="20"/>
      <w:szCs w:val="20"/>
    </w:rPr>
  </w:style>
  <w:style w:type="paragraph" w:styleId="ac">
    <w:name w:val="No Spacing"/>
    <w:qFormat/>
    <w:rsid w:val="009051DF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ConsPlusNormal">
    <w:name w:val="ConsPlusNormal"/>
    <w:qFormat/>
    <w:rsid w:val="009051DF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numbering" w:customStyle="1" w:styleId="WW8Num1">
    <w:name w:val="WW8Num1"/>
    <w:qFormat/>
    <w:rsid w:val="009051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dc:description/>
  <cp:lastModifiedBy>OLYA</cp:lastModifiedBy>
  <cp:revision>3</cp:revision>
  <cp:lastPrinted>2019-06-04T05:15:00Z</cp:lastPrinted>
  <dcterms:created xsi:type="dcterms:W3CDTF">2019-05-16T09:07:00Z</dcterms:created>
  <dcterms:modified xsi:type="dcterms:W3CDTF">2019-06-04T11:16:00Z</dcterms:modified>
  <dc:language>ru-RU</dc:language>
</cp:coreProperties>
</file>