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1426" w:rsidRPr="006C1426" w:rsidRDefault="006C1426" w:rsidP="006C1426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2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31D36BF" wp14:editId="72CA1A85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26" w:rsidRPr="006C1426" w:rsidRDefault="006C1426" w:rsidP="006C142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C1426" w:rsidRPr="006C1426" w:rsidRDefault="006C1426" w:rsidP="006C142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C1426" w:rsidRPr="006C1426" w:rsidRDefault="006C1426" w:rsidP="006C142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6C14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6C14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6C1426" w:rsidRPr="006C1426" w:rsidRDefault="006C1426" w:rsidP="006C142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426" w:rsidRPr="006C1426" w:rsidRDefault="006C1426" w:rsidP="006C142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6C1426" w:rsidRPr="006C1426" w:rsidRDefault="006C1426" w:rsidP="006C142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C1426" w:rsidRPr="006C1426" w:rsidRDefault="006C1426" w:rsidP="006C1426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426" w:rsidRPr="006C1426" w:rsidRDefault="006C1426" w:rsidP="006C1426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426"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июня 2020 г.</w:t>
      </w:r>
      <w:r w:rsidRPr="006C1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</w:t>
      </w:r>
      <w:r w:rsidRPr="006C14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10D8" w:rsidRDefault="004A10D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10D8" w:rsidRDefault="004A10D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</w:t>
      </w:r>
      <w:r w:rsidR="004A1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введении на территории 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  <w:r w:rsidR="004A10D8">
        <w:rPr>
          <w:rFonts w:ascii="Times New Roman" w:hAnsi="Times New Roman" w:cs="Times New Roman"/>
          <w:color w:val="000000" w:themeColor="text1"/>
          <w:sz w:val="28"/>
          <w:szCs w:val="28"/>
        </w:rPr>
        <w:t>режима чрезвычайной ситуации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31291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характера», постановления </w:t>
      </w:r>
      <w:r w:rsidR="00CF6211">
        <w:rPr>
          <w:rFonts w:ascii="Times New Roman" w:hAnsi="Times New Roman" w:cs="Times New Roman"/>
          <w:sz w:val="28"/>
          <w:szCs w:val="28"/>
        </w:rPr>
        <w:t>Правительства Российской Федерации от 30 декабря 2003 года № 794 « О единой государственной системе предупреждения и ликвидации чрезвычайных ситуаций», р</w:t>
      </w:r>
      <w:r w:rsidR="00E717CF">
        <w:rPr>
          <w:rFonts w:ascii="Times New Roman" w:hAnsi="Times New Roman" w:cs="Times New Roman"/>
          <w:sz w:val="28"/>
          <w:szCs w:val="28"/>
        </w:rPr>
        <w:t>уководствуясь постановлени</w:t>
      </w:r>
      <w:r w:rsidR="00526B48">
        <w:rPr>
          <w:rFonts w:ascii="Times New Roman" w:hAnsi="Times New Roman" w:cs="Times New Roman"/>
          <w:sz w:val="28"/>
          <w:szCs w:val="28"/>
        </w:rPr>
        <w:t>я</w:t>
      </w:r>
      <w:r w:rsidR="00B501F7">
        <w:rPr>
          <w:rFonts w:ascii="Times New Roman" w:hAnsi="Times New Roman" w:cs="Times New Roman"/>
          <w:sz w:val="28"/>
          <w:szCs w:val="28"/>
        </w:rPr>
        <w:t>м</w:t>
      </w:r>
      <w:r w:rsidR="00526B48">
        <w:rPr>
          <w:rFonts w:ascii="Times New Roman" w:hAnsi="Times New Roman" w:cs="Times New Roman"/>
          <w:sz w:val="28"/>
          <w:szCs w:val="28"/>
        </w:rPr>
        <w:t>и</w:t>
      </w:r>
      <w:r w:rsidR="00E717CF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26B48">
        <w:rPr>
          <w:rFonts w:ascii="Times New Roman" w:hAnsi="Times New Roman" w:cs="Times New Roman"/>
          <w:sz w:val="28"/>
          <w:szCs w:val="28"/>
        </w:rPr>
        <w:t xml:space="preserve"> 0</w:t>
      </w:r>
      <w:r w:rsidR="004A10D8">
        <w:rPr>
          <w:rFonts w:ascii="Times New Roman" w:hAnsi="Times New Roman" w:cs="Times New Roman"/>
          <w:sz w:val="28"/>
          <w:szCs w:val="28"/>
        </w:rPr>
        <w:t>8</w:t>
      </w:r>
      <w:r w:rsidR="00526B48">
        <w:rPr>
          <w:rFonts w:ascii="Times New Roman" w:hAnsi="Times New Roman" w:cs="Times New Roman"/>
          <w:sz w:val="28"/>
          <w:szCs w:val="28"/>
        </w:rPr>
        <w:t xml:space="preserve"> июня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526B48">
        <w:rPr>
          <w:rFonts w:ascii="Times New Roman" w:hAnsi="Times New Roman" w:cs="Times New Roman"/>
          <w:sz w:val="28"/>
          <w:szCs w:val="28"/>
        </w:rPr>
        <w:t>№ 2</w:t>
      </w:r>
      <w:r w:rsidR="004A10D8">
        <w:rPr>
          <w:rFonts w:ascii="Times New Roman" w:hAnsi="Times New Roman" w:cs="Times New Roman"/>
          <w:sz w:val="28"/>
          <w:szCs w:val="28"/>
        </w:rPr>
        <w:t>4</w:t>
      </w:r>
      <w:r w:rsidR="00526B48">
        <w:rPr>
          <w:rFonts w:ascii="Times New Roman" w:hAnsi="Times New Roman" w:cs="Times New Roman"/>
          <w:sz w:val="28"/>
          <w:szCs w:val="28"/>
        </w:rPr>
        <w:t xml:space="preserve">3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«О </w:t>
      </w:r>
      <w:r w:rsidR="004A10D8">
        <w:rPr>
          <w:rFonts w:ascii="Times New Roman" w:hAnsi="Times New Roman" w:cs="Times New Roman"/>
          <w:sz w:val="28"/>
          <w:szCs w:val="28"/>
        </w:rPr>
        <w:t>введении на территории Ставропольского края чрезвычайной ситуации</w:t>
      </w:r>
      <w:r w:rsidR="00E717CF">
        <w:rPr>
          <w:rFonts w:ascii="Times New Roman" w:hAnsi="Times New Roman" w:cs="Times New Roman"/>
          <w:sz w:val="28"/>
          <w:szCs w:val="28"/>
        </w:rPr>
        <w:t>»</w:t>
      </w:r>
      <w:r w:rsidR="00CF6211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A832B3">
        <w:rPr>
          <w:rFonts w:ascii="Times New Roman" w:hAnsi="Times New Roman" w:cs="Times New Roman"/>
          <w:sz w:val="28"/>
          <w:szCs w:val="28"/>
        </w:rPr>
        <w:t>частичным повреждением</w:t>
      </w:r>
      <w:r w:rsidR="00CF6211">
        <w:rPr>
          <w:rFonts w:ascii="Times New Roman" w:hAnsi="Times New Roman" w:cs="Times New Roman"/>
          <w:sz w:val="28"/>
          <w:szCs w:val="28"/>
        </w:rPr>
        <w:t xml:space="preserve"> урожая сельскохозяйственных культур и многолетних насаждений от весенних заморозков на территории Кировского городского округа Ставропольского края (дале</w:t>
      </w:r>
      <w:proofErr w:type="gramStart"/>
      <w:r w:rsidR="00CF621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F6211">
        <w:rPr>
          <w:rFonts w:ascii="Times New Roman" w:hAnsi="Times New Roman" w:cs="Times New Roman"/>
          <w:sz w:val="28"/>
          <w:szCs w:val="28"/>
        </w:rPr>
        <w:t xml:space="preserve"> чрезвычайная ситуация)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Pr="007D5CB9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CB9">
        <w:rPr>
          <w:rFonts w:ascii="Times New Roman" w:hAnsi="Times New Roman" w:cs="Times New Roman"/>
          <w:sz w:val="28"/>
          <w:szCs w:val="28"/>
        </w:rPr>
        <w:t>1</w:t>
      </w:r>
      <w:r w:rsidR="00FE6DBC" w:rsidRPr="007D5CB9">
        <w:rPr>
          <w:rFonts w:ascii="Times New Roman" w:hAnsi="Times New Roman" w:cs="Times New Roman"/>
          <w:sz w:val="28"/>
          <w:szCs w:val="28"/>
        </w:rPr>
        <w:t xml:space="preserve">. </w:t>
      </w:r>
      <w:r w:rsidR="004A10D8" w:rsidRPr="007D5CB9">
        <w:rPr>
          <w:rFonts w:ascii="Times New Roman" w:hAnsi="Times New Roman" w:cs="Times New Roman"/>
          <w:sz w:val="28"/>
          <w:szCs w:val="28"/>
        </w:rPr>
        <w:t xml:space="preserve">Ввести режим чрезвычайно ситуации </w:t>
      </w:r>
      <w:r w:rsidR="00F022C1" w:rsidRPr="007D5CB9">
        <w:rPr>
          <w:rFonts w:ascii="Times New Roman" w:hAnsi="Times New Roman" w:cs="Times New Roman"/>
          <w:sz w:val="28"/>
          <w:szCs w:val="28"/>
        </w:rPr>
        <w:t xml:space="preserve">для органов управления и сил </w:t>
      </w:r>
      <w:r w:rsidR="007D5CB9" w:rsidRPr="007D5CB9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="005E4348">
        <w:rPr>
          <w:rFonts w:ascii="Times New Roman" w:hAnsi="Times New Roman" w:cs="Times New Roman"/>
          <w:sz w:val="28"/>
          <w:szCs w:val="28"/>
        </w:rPr>
        <w:t xml:space="preserve"> в</w:t>
      </w:r>
      <w:r w:rsidR="007D5CB9" w:rsidRPr="007D5CB9">
        <w:rPr>
          <w:rFonts w:ascii="Times New Roman" w:hAnsi="Times New Roman" w:cs="Times New Roman"/>
          <w:sz w:val="28"/>
          <w:szCs w:val="28"/>
        </w:rPr>
        <w:t xml:space="preserve">  Кировско</w:t>
      </w:r>
      <w:r w:rsidR="005E4348">
        <w:rPr>
          <w:rFonts w:ascii="Times New Roman" w:hAnsi="Times New Roman" w:cs="Times New Roman"/>
          <w:sz w:val="28"/>
          <w:szCs w:val="28"/>
        </w:rPr>
        <w:t>м</w:t>
      </w:r>
      <w:r w:rsidR="007D5CB9" w:rsidRPr="007D5CB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E4348">
        <w:rPr>
          <w:rFonts w:ascii="Times New Roman" w:hAnsi="Times New Roman" w:cs="Times New Roman"/>
          <w:sz w:val="28"/>
          <w:szCs w:val="28"/>
        </w:rPr>
        <w:t>м</w:t>
      </w:r>
      <w:r w:rsidR="007D5CB9" w:rsidRPr="007D5CB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E4348">
        <w:rPr>
          <w:rFonts w:ascii="Times New Roman" w:hAnsi="Times New Roman" w:cs="Times New Roman"/>
          <w:sz w:val="28"/>
          <w:szCs w:val="28"/>
        </w:rPr>
        <w:t>е</w:t>
      </w:r>
      <w:r w:rsidR="007D5CB9" w:rsidRPr="007D5CB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E4348">
        <w:rPr>
          <w:rFonts w:ascii="Times New Roman" w:hAnsi="Times New Roman" w:cs="Times New Roman"/>
          <w:sz w:val="28"/>
          <w:szCs w:val="28"/>
        </w:rPr>
        <w:t xml:space="preserve"> (далее Кировское звено территориальной подсистемы)</w:t>
      </w:r>
      <w:r w:rsidR="00AB5F65" w:rsidRPr="007D5CB9">
        <w:rPr>
          <w:rFonts w:ascii="Times New Roman" w:hAnsi="Times New Roman" w:cs="Times New Roman"/>
          <w:sz w:val="28"/>
          <w:szCs w:val="28"/>
        </w:rPr>
        <w:t>.</w:t>
      </w:r>
    </w:p>
    <w:p w:rsidR="00C37EF1" w:rsidRDefault="00C37EF1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5D8A" w:rsidRDefault="00C37EF1" w:rsidP="005E43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EF1">
        <w:rPr>
          <w:rFonts w:ascii="Times New Roman" w:hAnsi="Times New Roman" w:cs="Times New Roman"/>
          <w:sz w:val="28"/>
          <w:szCs w:val="28"/>
        </w:rPr>
        <w:t xml:space="preserve">2. </w:t>
      </w:r>
      <w:r w:rsidR="005E4348">
        <w:rPr>
          <w:rFonts w:ascii="Times New Roman" w:hAnsi="Times New Roman" w:cs="Times New Roman"/>
          <w:sz w:val="28"/>
          <w:szCs w:val="28"/>
        </w:rPr>
        <w:t>Установить местный уровень реагирования сил и средств Кировского звена территориальной подсистемы на чрезвычайную ситуацию.</w:t>
      </w:r>
    </w:p>
    <w:p w:rsidR="005E4348" w:rsidRDefault="005E4348" w:rsidP="005E43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4348" w:rsidRDefault="005E4348" w:rsidP="005E43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границы зоны чрезвычайной ситуации в пределах территории Кировского городского округа Ставропольского края.</w:t>
      </w:r>
    </w:p>
    <w:p w:rsidR="005E4348" w:rsidRDefault="005E4348" w:rsidP="005E43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6B7E" w:rsidRDefault="005E4348" w:rsidP="00EC2E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руководителем работ по ликвидации чрезвычайной ситуации </w:t>
      </w:r>
      <w:r w:rsidR="00EC2ECD" w:rsidRPr="00EC2ECD">
        <w:rPr>
          <w:rFonts w:ascii="Times New Roman" w:hAnsi="Times New Roman" w:cs="Times New Roman"/>
          <w:sz w:val="28"/>
          <w:szCs w:val="28"/>
        </w:rPr>
        <w:t>заместител</w:t>
      </w:r>
      <w:r w:rsidR="00EC2ECD">
        <w:rPr>
          <w:rFonts w:ascii="Times New Roman" w:hAnsi="Times New Roman" w:cs="Times New Roman"/>
          <w:sz w:val="28"/>
          <w:szCs w:val="28"/>
        </w:rPr>
        <w:t>я</w:t>
      </w:r>
      <w:r w:rsidR="00EC2ECD" w:rsidRPr="00EC2ECD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832B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proofErr w:type="gramStart"/>
      <w:r w:rsidR="00A832B3">
        <w:rPr>
          <w:rFonts w:ascii="Times New Roman" w:hAnsi="Times New Roman" w:cs="Times New Roman"/>
          <w:sz w:val="28"/>
          <w:szCs w:val="28"/>
        </w:rPr>
        <w:t>и</w:t>
      </w:r>
      <w:r w:rsidR="002D1314" w:rsidRPr="002367F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2D1314" w:rsidRPr="002367F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2D1314">
        <w:rPr>
          <w:rFonts w:ascii="Times New Roman" w:hAnsi="Times New Roman" w:cs="Times New Roman"/>
          <w:sz w:val="28"/>
          <w:szCs w:val="28"/>
        </w:rPr>
        <w:t>а</w:t>
      </w:r>
      <w:r w:rsidR="002D1314" w:rsidRPr="002367F9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и охраны окружающей среды администрации </w:t>
      </w:r>
      <w:r w:rsidR="00EC2ECD" w:rsidRPr="00EC2ECD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proofErr w:type="spellStart"/>
      <w:r w:rsidR="00EC2ECD" w:rsidRPr="00EC2ECD">
        <w:rPr>
          <w:rFonts w:ascii="Times New Roman" w:hAnsi="Times New Roman" w:cs="Times New Roman"/>
          <w:sz w:val="28"/>
          <w:szCs w:val="28"/>
        </w:rPr>
        <w:t>Царанк</w:t>
      </w:r>
      <w:r w:rsidR="00A832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C2ECD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EC2ECD" w:rsidRDefault="00EC2ECD" w:rsidP="00EC2E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2ECD" w:rsidRDefault="00EC2ECD" w:rsidP="00EC2E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Привлечь к проведению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ликвидаций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силы и средства Кировского звена территориальной подсистемы.</w:t>
      </w:r>
    </w:p>
    <w:p w:rsidR="00092B9B" w:rsidRDefault="00092B9B" w:rsidP="00EC2E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B9B" w:rsidRDefault="00092B9B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</w:t>
      </w:r>
      <w:r w:rsidRPr="00EC2EC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2ECD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D1314" w:rsidRPr="002367F9">
        <w:rPr>
          <w:rFonts w:ascii="Times New Roman" w:hAnsi="Times New Roman" w:cs="Times New Roman"/>
          <w:sz w:val="28"/>
          <w:szCs w:val="28"/>
        </w:rPr>
        <w:t>– начальник</w:t>
      </w:r>
      <w:r w:rsidR="002D1314">
        <w:rPr>
          <w:rFonts w:ascii="Times New Roman" w:hAnsi="Times New Roman" w:cs="Times New Roman"/>
          <w:sz w:val="28"/>
          <w:szCs w:val="28"/>
        </w:rPr>
        <w:t>у</w:t>
      </w:r>
      <w:r w:rsidR="002D1314" w:rsidRPr="002367F9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и охраны окружающей среды администрации </w:t>
      </w:r>
      <w:proofErr w:type="spellStart"/>
      <w:proofErr w:type="gramStart"/>
      <w:r w:rsidRPr="00EC2ECD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Pr="00EC2ECD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 Царанок</w:t>
      </w:r>
      <w:r>
        <w:rPr>
          <w:rFonts w:ascii="Times New Roman" w:hAnsi="Times New Roman" w:cs="Times New Roman"/>
          <w:sz w:val="28"/>
          <w:szCs w:val="28"/>
        </w:rPr>
        <w:t xml:space="preserve"> Г.С.:</w:t>
      </w:r>
    </w:p>
    <w:p w:rsidR="00092B9B" w:rsidRDefault="00092B9B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Разработать мероприятия по снижению негативных последствий  чрезвычайной ситуации.</w:t>
      </w:r>
    </w:p>
    <w:p w:rsidR="00092B9B" w:rsidRDefault="00092B9B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Оказать содействие сельскохозяйственным товаропроизводителям, осуществляющим свою деятельность на территории Кировского городского округа Ставропольского края (далее -</w:t>
      </w:r>
      <w:r w:rsidRPr="0009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товаропроизводители), в подготовке соответствующих документов  для получения страховых выплат по договорам сельскохозяйственного страхования.</w:t>
      </w:r>
    </w:p>
    <w:p w:rsidR="00092B9B" w:rsidRDefault="00092B9B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B9B" w:rsidRDefault="00092B9B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Сельскохозяйственным товаропроизводителям:</w:t>
      </w:r>
    </w:p>
    <w:p w:rsidR="00092B9B" w:rsidRDefault="00092B9B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Провести неотложные мероприятия по снижению негативных последствий чрезвычайной ситуации.</w:t>
      </w:r>
    </w:p>
    <w:p w:rsidR="00092B9B" w:rsidRDefault="00092B9B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Проводить постоянный мониторинг состояния посевов сельскохозя</w:t>
      </w:r>
      <w:r w:rsidR="002D13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ственных культур и многолетних насаждений</w:t>
      </w:r>
      <w:r w:rsidR="002D1314">
        <w:rPr>
          <w:rFonts w:ascii="Times New Roman" w:hAnsi="Times New Roman" w:cs="Times New Roman"/>
          <w:sz w:val="28"/>
          <w:szCs w:val="28"/>
        </w:rPr>
        <w:t>.</w:t>
      </w:r>
    </w:p>
    <w:p w:rsidR="002D1314" w:rsidRDefault="002D1314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1314" w:rsidRDefault="002D1314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Pr="002367F9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67F9">
        <w:rPr>
          <w:rFonts w:ascii="Times New Roman" w:hAnsi="Times New Roman" w:cs="Times New Roman"/>
          <w:sz w:val="28"/>
          <w:szCs w:val="28"/>
        </w:rPr>
        <w:t xml:space="preserve"> сельского хозяйства и охраны окружающей среды администрации </w:t>
      </w:r>
      <w:r w:rsidRPr="00EC2ECD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1314" w:rsidRDefault="002D1314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Оказать содействие сельскохозяйственным товаропроизводителям в проведении необходимых мероприятий по снижению негативных последствий  чрезвычайной ситуации.</w:t>
      </w:r>
    </w:p>
    <w:p w:rsidR="002D1314" w:rsidRDefault="002D1314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предоставление документов и сведений, предусмотренных пунктом 3 порядка осуществления оценки ущерба сельскохозяйственных товаропроизводителей от чрезвычайной ситуации природного и техногенного характера, утвержденного приказом Министерства сельского хозяйства Российской Федерации от 26 марта 2015 года № 113 </w:t>
      </w:r>
      <w:r w:rsidR="00E948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осуществления оценки ущерба сельскохозяйственных товаропроизводителей от чрезвычайной ситуации природного и техногенного характера», в Министерство сельского хозяйства Ставропольского края для проведения оценки ущерба сельскохозяйственных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товаропроизводителей от чрезвычайной ситуации</w:t>
      </w:r>
      <w:r w:rsidR="00E31291">
        <w:rPr>
          <w:rFonts w:ascii="Times New Roman" w:hAnsi="Times New Roman" w:cs="Times New Roman"/>
          <w:sz w:val="28"/>
          <w:szCs w:val="28"/>
        </w:rPr>
        <w:t>.</w:t>
      </w:r>
    </w:p>
    <w:p w:rsidR="00E31291" w:rsidRDefault="00E31291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291" w:rsidRDefault="00E31291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Отделу по информационным технологиям и защите информации администрации Кировского городского округа Ставропольского края обеспечить информирование населения Кировского городского округа  о введении режима чрезвычайной ситуации</w:t>
      </w:r>
      <w:r w:rsidR="00026E13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Кировского городского округа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291" w:rsidRDefault="00E31291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291" w:rsidRDefault="00E31291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E31291" w:rsidRDefault="00E31291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291" w:rsidRPr="00375DE8" w:rsidRDefault="00E31291" w:rsidP="00E3129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Настоящее </w:t>
      </w:r>
      <w:r w:rsidRPr="00375DE8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E31291" w:rsidRDefault="00E31291" w:rsidP="00092B9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B9B" w:rsidRDefault="00092B9B" w:rsidP="00EC2E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291" w:rsidRDefault="00E31291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417035" w:rsidRDefault="00E31291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В.Ф. Лукинов</w:t>
      </w: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22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71" w:type="dxa"/>
        <w:tblInd w:w="-65" w:type="dxa"/>
        <w:tblLook w:val="01E0" w:firstRow="1" w:lastRow="1" w:firstColumn="1" w:lastColumn="1" w:noHBand="0" w:noVBand="0"/>
      </w:tblPr>
      <w:tblGrid>
        <w:gridCol w:w="5874"/>
        <w:gridCol w:w="670"/>
        <w:gridCol w:w="3127"/>
      </w:tblGrid>
      <w:tr w:rsidR="009A5822" w:rsidTr="00774967">
        <w:tc>
          <w:tcPr>
            <w:tcW w:w="9671" w:type="dxa"/>
            <w:gridSpan w:val="3"/>
          </w:tcPr>
          <w:p w:rsidR="009A5822" w:rsidRPr="006C1426" w:rsidRDefault="009A5822" w:rsidP="00523B90">
            <w:pPr>
              <w:spacing w:line="240" w:lineRule="exact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0" w:name="_GoBack" w:colFirst="0" w:colLast="0"/>
            <w:r w:rsidRPr="006C1426">
              <w:rPr>
                <w:rFonts w:ascii="Times New Roman" w:hAnsi="Times New Roman"/>
                <w:snapToGrid w:val="0"/>
                <w:color w:val="FFFFFF" w:themeColor="background1"/>
                <w:sz w:val="28"/>
                <w:szCs w:val="28"/>
              </w:rPr>
              <w:t xml:space="preserve">Проект вносит </w:t>
            </w:r>
            <w:r w:rsidRPr="006C142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заместитель глав</w:t>
            </w:r>
            <w:proofErr w:type="gramStart"/>
            <w:r w:rsidRPr="006C142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ы–</w:t>
            </w:r>
            <w:proofErr w:type="gramEnd"/>
            <w:r w:rsidRPr="006C142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начальник управления сельского хозяйства и охраны окружающей среды администрации Кировского городского округа Ставропольского края </w:t>
            </w:r>
            <w:r w:rsidR="00E94822" w:rsidRPr="006C142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   </w:t>
            </w:r>
            <w:r w:rsidR="00774967" w:rsidRPr="006C142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</w:t>
            </w:r>
            <w:r w:rsidRPr="006C142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Царанок Г.С.</w:t>
            </w:r>
          </w:p>
        </w:tc>
      </w:tr>
      <w:tr w:rsidR="009A5822" w:rsidTr="00774967">
        <w:trPr>
          <w:trHeight w:val="310"/>
        </w:trPr>
        <w:tc>
          <w:tcPr>
            <w:tcW w:w="5874" w:type="dxa"/>
          </w:tcPr>
          <w:p w:rsidR="009A5822" w:rsidRPr="006C1426" w:rsidRDefault="009A5822" w:rsidP="00913BE8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9A5822" w:rsidRPr="006C1426" w:rsidRDefault="009A5822" w:rsidP="00913BE8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670" w:type="dxa"/>
          </w:tcPr>
          <w:p w:rsidR="009A5822" w:rsidRPr="006C1426" w:rsidRDefault="009A5822" w:rsidP="00913BE8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3127" w:type="dxa"/>
            <w:vAlign w:val="bottom"/>
          </w:tcPr>
          <w:p w:rsidR="009A5822" w:rsidRPr="006C1426" w:rsidRDefault="009A5822" w:rsidP="00913BE8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9A5822" w:rsidTr="00774967">
        <w:trPr>
          <w:trHeight w:val="310"/>
        </w:trPr>
        <w:tc>
          <w:tcPr>
            <w:tcW w:w="5874" w:type="dxa"/>
            <w:hideMark/>
          </w:tcPr>
          <w:p w:rsidR="009A5822" w:rsidRPr="006C1426" w:rsidRDefault="00523B90" w:rsidP="00523B90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C1426">
              <w:rPr>
                <w:rFonts w:ascii="Times New Roman" w:hAnsi="Times New Roman"/>
                <w:snapToGrid w:val="0"/>
                <w:color w:val="FFFFFF" w:themeColor="background1"/>
                <w:sz w:val="28"/>
                <w:szCs w:val="28"/>
              </w:rPr>
              <w:t>у</w:t>
            </w: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правляющий делами администрации </w:t>
            </w:r>
            <w:r w:rsidRPr="006C1426">
              <w:rPr>
                <w:rFonts w:ascii="Times New Roman" w:hAnsi="Times New Roman"/>
                <w:snapToGrid w:val="0"/>
                <w:color w:val="FFFFFF" w:themeColor="background1"/>
                <w:sz w:val="28"/>
                <w:szCs w:val="28"/>
              </w:rPr>
              <w:t xml:space="preserve">Кировского городского округа Ставропольского края                                                         </w:t>
            </w:r>
          </w:p>
        </w:tc>
        <w:tc>
          <w:tcPr>
            <w:tcW w:w="670" w:type="dxa"/>
          </w:tcPr>
          <w:p w:rsidR="009A5822" w:rsidRPr="006C1426" w:rsidRDefault="009A5822" w:rsidP="00913BE8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3127" w:type="dxa"/>
            <w:vAlign w:val="bottom"/>
            <w:hideMark/>
          </w:tcPr>
          <w:p w:rsidR="009A5822" w:rsidRPr="006C1426" w:rsidRDefault="00774967" w:rsidP="00913BE8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      </w:t>
            </w:r>
            <w:r w:rsidR="00E94822"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 </w:t>
            </w:r>
            <w:proofErr w:type="gramStart"/>
            <w:r w:rsidR="00523B90" w:rsidRPr="006C1426">
              <w:rPr>
                <w:rFonts w:ascii="Times New Roman" w:hAnsi="Times New Roman"/>
                <w:color w:val="FFFFFF" w:themeColor="background1"/>
                <w:sz w:val="28"/>
              </w:rPr>
              <w:t>М-Т</w:t>
            </w:r>
            <w:proofErr w:type="gramEnd"/>
            <w:r w:rsidR="00523B90" w:rsidRPr="006C1426">
              <w:rPr>
                <w:rFonts w:ascii="Times New Roman" w:hAnsi="Times New Roman"/>
                <w:color w:val="FFFFFF" w:themeColor="background1"/>
                <w:sz w:val="28"/>
              </w:rPr>
              <w:t>.З. Магомедов</w:t>
            </w:r>
          </w:p>
        </w:tc>
      </w:tr>
      <w:tr w:rsidR="00523B90" w:rsidRPr="00424346" w:rsidTr="00774967">
        <w:trPr>
          <w:trHeight w:val="310"/>
        </w:trPr>
        <w:tc>
          <w:tcPr>
            <w:tcW w:w="5874" w:type="dxa"/>
            <w:hideMark/>
          </w:tcPr>
          <w:p w:rsidR="00523B90" w:rsidRPr="006C1426" w:rsidRDefault="00523B90" w:rsidP="00523B90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>Заместитель начальника отдела по организационным и общим вопросам администрации</w:t>
            </w:r>
          </w:p>
        </w:tc>
        <w:tc>
          <w:tcPr>
            <w:tcW w:w="670" w:type="dxa"/>
          </w:tcPr>
          <w:p w:rsidR="00523B90" w:rsidRPr="006C1426" w:rsidRDefault="00523B90" w:rsidP="00F10747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3127" w:type="dxa"/>
            <w:vAlign w:val="bottom"/>
            <w:hideMark/>
          </w:tcPr>
          <w:p w:rsidR="00523B90" w:rsidRPr="006C1426" w:rsidRDefault="00774967" w:rsidP="00523B90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        </w:t>
            </w:r>
            <w:r w:rsidR="00E94822"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</w:t>
            </w:r>
            <w:r w:rsidR="00523B90" w:rsidRPr="006C1426">
              <w:rPr>
                <w:rFonts w:ascii="Times New Roman" w:hAnsi="Times New Roman"/>
                <w:color w:val="FFFFFF" w:themeColor="background1"/>
                <w:sz w:val="28"/>
              </w:rPr>
              <w:t>А.П. Харенко</w:t>
            </w:r>
          </w:p>
        </w:tc>
      </w:tr>
      <w:tr w:rsidR="00523B90" w:rsidRPr="00FD13F9" w:rsidTr="00774967">
        <w:trPr>
          <w:trHeight w:val="689"/>
        </w:trPr>
        <w:tc>
          <w:tcPr>
            <w:tcW w:w="5874" w:type="dxa"/>
            <w:hideMark/>
          </w:tcPr>
          <w:p w:rsidR="00523B90" w:rsidRPr="006C1426" w:rsidRDefault="00523B90" w:rsidP="00913BE8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670" w:type="dxa"/>
          </w:tcPr>
          <w:p w:rsidR="00523B90" w:rsidRPr="006C1426" w:rsidRDefault="00523B90" w:rsidP="00913BE8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3127" w:type="dxa"/>
            <w:vAlign w:val="bottom"/>
            <w:hideMark/>
          </w:tcPr>
          <w:p w:rsidR="00523B90" w:rsidRPr="006C1426" w:rsidRDefault="00523B90" w:rsidP="00913BE8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  </w:t>
            </w:r>
            <w:r w:rsidR="00774967"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 </w:t>
            </w:r>
            <w:r w:rsidRPr="006C142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А.Н. Калюжный </w:t>
            </w:r>
          </w:p>
        </w:tc>
      </w:tr>
      <w:tr w:rsidR="00523B90" w:rsidTr="00774967">
        <w:trPr>
          <w:trHeight w:val="689"/>
        </w:trPr>
        <w:tc>
          <w:tcPr>
            <w:tcW w:w="9671" w:type="dxa"/>
            <w:gridSpan w:val="3"/>
            <w:hideMark/>
          </w:tcPr>
          <w:p w:rsidR="00523B90" w:rsidRPr="006C1426" w:rsidRDefault="00523B90" w:rsidP="00913BE8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>Проект подготовлен начальником отдела по обеспечению общественной безопасности, ГО и ЧС администрации Кировского городского округа</w:t>
            </w:r>
          </w:p>
          <w:p w:rsidR="00523B90" w:rsidRPr="006C1426" w:rsidRDefault="00523B90" w:rsidP="00913BE8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                                                                                               </w:t>
            </w:r>
            <w:r w:rsidR="00774967"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 </w:t>
            </w:r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 В.И. </w:t>
            </w:r>
            <w:proofErr w:type="gramStart"/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>Коновалов</w:t>
            </w:r>
            <w:proofErr w:type="gramEnd"/>
            <w:r w:rsidRPr="006C1426">
              <w:rPr>
                <w:rFonts w:ascii="Times New Roman" w:hAnsi="Times New Roman"/>
                <w:color w:val="FFFFFF" w:themeColor="background1"/>
                <w:sz w:val="28"/>
              </w:rPr>
              <w:t xml:space="preserve">      </w:t>
            </w:r>
          </w:p>
        </w:tc>
      </w:tr>
      <w:bookmarkEnd w:id="0"/>
    </w:tbl>
    <w:p w:rsidR="009A5822" w:rsidRPr="00375540" w:rsidRDefault="009A5822" w:rsidP="00E312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9A5822" w:rsidRPr="00375540" w:rsidSect="006C1426">
      <w:headerReference w:type="default" r:id="rId10"/>
      <w:headerReference w:type="first" r:id="rId11"/>
      <w:pgSz w:w="11906" w:h="16838"/>
      <w:pgMar w:top="568" w:right="56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D1" w:rsidRDefault="000F0FD1" w:rsidP="004C198F">
      <w:pPr>
        <w:spacing w:line="240" w:lineRule="auto"/>
      </w:pPr>
      <w:r>
        <w:separator/>
      </w:r>
    </w:p>
  </w:endnote>
  <w:endnote w:type="continuationSeparator" w:id="0">
    <w:p w:rsidR="000F0FD1" w:rsidRDefault="000F0FD1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D1" w:rsidRDefault="000F0FD1" w:rsidP="004C198F">
      <w:pPr>
        <w:spacing w:line="240" w:lineRule="auto"/>
      </w:pPr>
      <w:r>
        <w:separator/>
      </w:r>
    </w:p>
  </w:footnote>
  <w:footnote w:type="continuationSeparator" w:id="0">
    <w:p w:rsidR="000F0FD1" w:rsidRDefault="000F0FD1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0F0FD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0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6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11"/>
  </w:num>
  <w:num w:numId="5">
    <w:abstractNumId w:val="25"/>
  </w:num>
  <w:num w:numId="6">
    <w:abstractNumId w:val="6"/>
  </w:num>
  <w:num w:numId="7">
    <w:abstractNumId w:val="16"/>
  </w:num>
  <w:num w:numId="8">
    <w:abstractNumId w:val="1"/>
  </w:num>
  <w:num w:numId="9">
    <w:abstractNumId w:val="19"/>
  </w:num>
  <w:num w:numId="10">
    <w:abstractNumId w:val="32"/>
  </w:num>
  <w:num w:numId="11">
    <w:abstractNumId w:val="18"/>
  </w:num>
  <w:num w:numId="12">
    <w:abstractNumId w:val="20"/>
  </w:num>
  <w:num w:numId="13">
    <w:abstractNumId w:val="7"/>
  </w:num>
  <w:num w:numId="14">
    <w:abstractNumId w:val="14"/>
  </w:num>
  <w:num w:numId="15">
    <w:abstractNumId w:val="12"/>
  </w:num>
  <w:num w:numId="16">
    <w:abstractNumId w:val="2"/>
  </w:num>
  <w:num w:numId="17">
    <w:abstractNumId w:val="8"/>
  </w:num>
  <w:num w:numId="18">
    <w:abstractNumId w:val="13"/>
  </w:num>
  <w:num w:numId="19">
    <w:abstractNumId w:val="28"/>
  </w:num>
  <w:num w:numId="20">
    <w:abstractNumId w:val="3"/>
  </w:num>
  <w:num w:numId="21">
    <w:abstractNumId w:val="5"/>
  </w:num>
  <w:num w:numId="22">
    <w:abstractNumId w:val="24"/>
  </w:num>
  <w:num w:numId="23">
    <w:abstractNumId w:val="10"/>
  </w:num>
  <w:num w:numId="24">
    <w:abstractNumId w:val="0"/>
  </w:num>
  <w:num w:numId="25">
    <w:abstractNumId w:val="21"/>
  </w:num>
  <w:num w:numId="26">
    <w:abstractNumId w:val="29"/>
  </w:num>
  <w:num w:numId="27">
    <w:abstractNumId w:val="22"/>
  </w:num>
  <w:num w:numId="28">
    <w:abstractNumId w:val="23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6E13"/>
    <w:rsid w:val="000275AC"/>
    <w:rsid w:val="00041C6C"/>
    <w:rsid w:val="000429E3"/>
    <w:rsid w:val="0006143D"/>
    <w:rsid w:val="00092B9B"/>
    <w:rsid w:val="000A6C32"/>
    <w:rsid w:val="000B4882"/>
    <w:rsid w:val="000C0768"/>
    <w:rsid w:val="000C6388"/>
    <w:rsid w:val="000E05AC"/>
    <w:rsid w:val="000E2DF7"/>
    <w:rsid w:val="000F0FD1"/>
    <w:rsid w:val="000F6B24"/>
    <w:rsid w:val="00117594"/>
    <w:rsid w:val="00120E22"/>
    <w:rsid w:val="001353BD"/>
    <w:rsid w:val="00147800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15BF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3030"/>
    <w:rsid w:val="002976BC"/>
    <w:rsid w:val="002B55EA"/>
    <w:rsid w:val="002B7016"/>
    <w:rsid w:val="002C1712"/>
    <w:rsid w:val="002D1079"/>
    <w:rsid w:val="002D1314"/>
    <w:rsid w:val="002D4E7B"/>
    <w:rsid w:val="002E473A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44C4"/>
    <w:rsid w:val="00491459"/>
    <w:rsid w:val="004A10D8"/>
    <w:rsid w:val="004B4471"/>
    <w:rsid w:val="004C198F"/>
    <w:rsid w:val="004C4660"/>
    <w:rsid w:val="004D052B"/>
    <w:rsid w:val="004E7124"/>
    <w:rsid w:val="005160EC"/>
    <w:rsid w:val="00523B90"/>
    <w:rsid w:val="00526B48"/>
    <w:rsid w:val="0054343D"/>
    <w:rsid w:val="0055306A"/>
    <w:rsid w:val="00571863"/>
    <w:rsid w:val="0058085D"/>
    <w:rsid w:val="00580F6B"/>
    <w:rsid w:val="005B6847"/>
    <w:rsid w:val="005C1FF6"/>
    <w:rsid w:val="005C3EF1"/>
    <w:rsid w:val="005D2EC8"/>
    <w:rsid w:val="005E4348"/>
    <w:rsid w:val="005F3A77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1426"/>
    <w:rsid w:val="006D15E1"/>
    <w:rsid w:val="006D7125"/>
    <w:rsid w:val="006E55C5"/>
    <w:rsid w:val="006F1B94"/>
    <w:rsid w:val="006F2ABF"/>
    <w:rsid w:val="00700D2C"/>
    <w:rsid w:val="00710A33"/>
    <w:rsid w:val="00720BED"/>
    <w:rsid w:val="00723718"/>
    <w:rsid w:val="00737B97"/>
    <w:rsid w:val="007429F6"/>
    <w:rsid w:val="00746FA0"/>
    <w:rsid w:val="007632E5"/>
    <w:rsid w:val="00771CC3"/>
    <w:rsid w:val="00774967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5CB9"/>
    <w:rsid w:val="007E6F85"/>
    <w:rsid w:val="007F3ABC"/>
    <w:rsid w:val="0080440C"/>
    <w:rsid w:val="00830C7B"/>
    <w:rsid w:val="00855F52"/>
    <w:rsid w:val="008655A2"/>
    <w:rsid w:val="00875D02"/>
    <w:rsid w:val="008916AD"/>
    <w:rsid w:val="0089711A"/>
    <w:rsid w:val="008A096F"/>
    <w:rsid w:val="008A3950"/>
    <w:rsid w:val="008A79C6"/>
    <w:rsid w:val="008B0FC4"/>
    <w:rsid w:val="008B60F4"/>
    <w:rsid w:val="008B62E7"/>
    <w:rsid w:val="008C15B6"/>
    <w:rsid w:val="008D3849"/>
    <w:rsid w:val="008E5CAC"/>
    <w:rsid w:val="00904D8B"/>
    <w:rsid w:val="00912B2A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5822"/>
    <w:rsid w:val="009A6500"/>
    <w:rsid w:val="009B1CD4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408A1"/>
    <w:rsid w:val="00A5742A"/>
    <w:rsid w:val="00A62C9D"/>
    <w:rsid w:val="00A72208"/>
    <w:rsid w:val="00A7298C"/>
    <w:rsid w:val="00A832B3"/>
    <w:rsid w:val="00AA1517"/>
    <w:rsid w:val="00AB16E6"/>
    <w:rsid w:val="00AB5F65"/>
    <w:rsid w:val="00AD51F4"/>
    <w:rsid w:val="00AE5F51"/>
    <w:rsid w:val="00AE7C2F"/>
    <w:rsid w:val="00AF2778"/>
    <w:rsid w:val="00AF5E96"/>
    <w:rsid w:val="00B00742"/>
    <w:rsid w:val="00B20DCF"/>
    <w:rsid w:val="00B23105"/>
    <w:rsid w:val="00B260CE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3812"/>
    <w:rsid w:val="00C555AD"/>
    <w:rsid w:val="00C55E07"/>
    <w:rsid w:val="00C81FBE"/>
    <w:rsid w:val="00C82858"/>
    <w:rsid w:val="00C869AF"/>
    <w:rsid w:val="00C91AB7"/>
    <w:rsid w:val="00CA2318"/>
    <w:rsid w:val="00CD5691"/>
    <w:rsid w:val="00CD596D"/>
    <w:rsid w:val="00CE0ACB"/>
    <w:rsid w:val="00CE307B"/>
    <w:rsid w:val="00CF5049"/>
    <w:rsid w:val="00CF6211"/>
    <w:rsid w:val="00CF7FB9"/>
    <w:rsid w:val="00D15AC8"/>
    <w:rsid w:val="00D20E5B"/>
    <w:rsid w:val="00D23A63"/>
    <w:rsid w:val="00D474FE"/>
    <w:rsid w:val="00D47AC1"/>
    <w:rsid w:val="00D47B94"/>
    <w:rsid w:val="00D50418"/>
    <w:rsid w:val="00D52043"/>
    <w:rsid w:val="00D56669"/>
    <w:rsid w:val="00D83879"/>
    <w:rsid w:val="00D95F53"/>
    <w:rsid w:val="00D960BD"/>
    <w:rsid w:val="00DA00DF"/>
    <w:rsid w:val="00DC1F76"/>
    <w:rsid w:val="00DD2098"/>
    <w:rsid w:val="00DE07EA"/>
    <w:rsid w:val="00DF40AF"/>
    <w:rsid w:val="00DF4961"/>
    <w:rsid w:val="00DF666F"/>
    <w:rsid w:val="00E0215B"/>
    <w:rsid w:val="00E1025B"/>
    <w:rsid w:val="00E2086C"/>
    <w:rsid w:val="00E31291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4822"/>
    <w:rsid w:val="00E95486"/>
    <w:rsid w:val="00E95757"/>
    <w:rsid w:val="00E97025"/>
    <w:rsid w:val="00EB1DCA"/>
    <w:rsid w:val="00EB4FA4"/>
    <w:rsid w:val="00EC2ECD"/>
    <w:rsid w:val="00EC4F07"/>
    <w:rsid w:val="00ED466B"/>
    <w:rsid w:val="00ED4BA9"/>
    <w:rsid w:val="00F022C1"/>
    <w:rsid w:val="00F22F2B"/>
    <w:rsid w:val="00F459AE"/>
    <w:rsid w:val="00F568F2"/>
    <w:rsid w:val="00F664F3"/>
    <w:rsid w:val="00F8277E"/>
    <w:rsid w:val="00FB1707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CEAABFD-263D-47CE-AE90-3322EC12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13</cp:revision>
  <cp:lastPrinted>2020-06-11T07:31:00Z</cp:lastPrinted>
  <dcterms:created xsi:type="dcterms:W3CDTF">2020-06-09T13:12:00Z</dcterms:created>
  <dcterms:modified xsi:type="dcterms:W3CDTF">2020-06-11T07:33:00Z</dcterms:modified>
</cp:coreProperties>
</file>