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suppressAutoHyphens w:val="false"/>
        <w:spacing w:lineRule="auto" w:line="240"/>
        <w:ind w:firstLine="4248"/>
        <w:textAlignment w:val="auto"/>
        <w:rPr/>
      </w:pPr>
      <w:r>
        <w:rPr>
          <w:rStyle w:val="Style14"/>
          <w:rFonts w:eastAsia="Times New Roman"/>
          <w:b/>
          <w:sz w:val="40"/>
          <w:szCs w:val="40"/>
          <w:lang w:eastAsia="ru-RU"/>
        </w:rPr>
        <w:drawing>
          <wp:inline distT="0" distB="127000" distL="0" distR="0">
            <wp:extent cx="617220" cy="685800"/>
            <wp:effectExtent l="0" t="0" r="0" b="0"/>
            <wp:docPr id="1" name="Рисунок 2"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Kir_03_edited"/>
                    <pic:cNvPicPr>
                      <a:picLocks noChangeAspect="1" noChangeArrowheads="1"/>
                    </pic:cNvPicPr>
                  </pic:nvPicPr>
                  <pic:blipFill>
                    <a:blip r:embed="rId2"/>
                    <a:stretch>
                      <a:fillRect/>
                    </a:stretch>
                  </pic:blipFill>
                  <pic:spPr bwMode="auto">
                    <a:xfrm>
                      <a:off x="0" y="0"/>
                      <a:ext cx="617220" cy="685800"/>
                    </a:xfrm>
                    <a:prstGeom prst="rect">
                      <a:avLst/>
                    </a:prstGeom>
                  </pic:spPr>
                </pic:pic>
              </a:graphicData>
            </a:graphic>
          </wp:inline>
        </w:drawing>
      </w:r>
    </w:p>
    <w:p>
      <w:pPr>
        <w:pStyle w:val="Style16"/>
        <w:suppressAutoHyphens w:val="false"/>
        <w:spacing w:lineRule="auto" w:line="240"/>
        <w:jc w:val="center"/>
        <w:textAlignment w:val="auto"/>
        <w:rPr>
          <w:rFonts w:eastAsia="Times New Roman"/>
          <w:b/>
          <w:b/>
          <w:sz w:val="10"/>
          <w:szCs w:val="10"/>
          <w:lang w:eastAsia="ru-RU"/>
        </w:rPr>
      </w:pPr>
      <w:r>
        <w:rPr>
          <w:rFonts w:eastAsia="Times New Roman"/>
          <w:b/>
          <w:sz w:val="10"/>
          <w:szCs w:val="10"/>
          <w:lang w:eastAsia="ru-RU"/>
        </w:rPr>
      </w:r>
    </w:p>
    <w:p>
      <w:pPr>
        <w:pStyle w:val="Style16"/>
        <w:suppressAutoHyphens w:val="false"/>
        <w:spacing w:lineRule="auto" w:line="240"/>
        <w:jc w:val="center"/>
        <w:textAlignment w:val="auto"/>
        <w:rPr>
          <w:rFonts w:eastAsia="Times New Roman"/>
          <w:b/>
          <w:b/>
          <w:sz w:val="10"/>
          <w:szCs w:val="10"/>
          <w:lang w:eastAsia="ru-RU"/>
        </w:rPr>
      </w:pPr>
      <w:r>
        <w:rPr>
          <w:rFonts w:eastAsia="Times New Roman"/>
          <w:b/>
          <w:sz w:val="10"/>
          <w:szCs w:val="10"/>
          <w:lang w:eastAsia="ru-RU"/>
        </w:rPr>
      </w:r>
    </w:p>
    <w:p>
      <w:pPr>
        <w:pStyle w:val="Style16"/>
        <w:suppressAutoHyphens w:val="false"/>
        <w:spacing w:lineRule="auto" w:line="240"/>
        <w:jc w:val="center"/>
        <w:textAlignment w:val="auto"/>
        <w:rPr>
          <w:rFonts w:eastAsia="Times New Roman"/>
          <w:b/>
          <w:b/>
          <w:sz w:val="40"/>
          <w:szCs w:val="40"/>
          <w:lang w:eastAsia="ru-RU"/>
        </w:rPr>
      </w:pPr>
      <w:r>
        <w:rPr>
          <w:rFonts w:eastAsia="Times New Roman"/>
          <w:b/>
          <w:sz w:val="40"/>
          <w:szCs w:val="40"/>
          <w:lang w:eastAsia="ru-RU"/>
        </w:rPr>
        <w:t xml:space="preserve">П О С Т А Н О В Л ЕН И Е </w:t>
      </w:r>
    </w:p>
    <w:p>
      <w:pPr>
        <w:pStyle w:val="Style16"/>
        <w:suppressAutoHyphens w:val="false"/>
        <w:spacing w:lineRule="auto" w:line="240"/>
        <w:jc w:val="center"/>
        <w:textAlignment w:val="auto"/>
        <w:rPr>
          <w:rFonts w:eastAsia="Times New Roman"/>
          <w:b/>
          <w:b/>
          <w:lang w:eastAsia="ru-RU"/>
        </w:rPr>
      </w:pPr>
      <w:r>
        <w:rPr>
          <w:rFonts w:eastAsia="Times New Roman"/>
          <w:b/>
          <w:lang w:eastAsia="ru-RU"/>
        </w:rPr>
      </w:r>
    </w:p>
    <w:p>
      <w:pPr>
        <w:pStyle w:val="Style16"/>
        <w:suppressAutoHyphens w:val="false"/>
        <w:spacing w:lineRule="auto" w:line="240"/>
        <w:jc w:val="center"/>
        <w:textAlignment w:val="auto"/>
        <w:rPr>
          <w:rFonts w:eastAsia="Times New Roman"/>
          <w:b/>
          <w:b/>
          <w:lang w:eastAsia="ru-RU"/>
        </w:rPr>
      </w:pPr>
      <w:r>
        <w:rPr>
          <w:rFonts w:eastAsia="Times New Roman"/>
          <w:b/>
          <w:lang w:eastAsia="ru-RU"/>
        </w:rPr>
        <w:t xml:space="preserve">ГЛАВЫ КИРОВСКОГО ГОРОДСКОГО ОКРУГА </w:t>
      </w:r>
    </w:p>
    <w:p>
      <w:pPr>
        <w:pStyle w:val="Style16"/>
        <w:suppressAutoHyphens w:val="false"/>
        <w:spacing w:lineRule="auto" w:line="240"/>
        <w:jc w:val="center"/>
        <w:textAlignment w:val="auto"/>
        <w:rPr>
          <w:rFonts w:eastAsia="Times New Roman"/>
          <w:b/>
          <w:b/>
          <w:lang w:eastAsia="ru-RU"/>
        </w:rPr>
      </w:pPr>
      <w:r>
        <w:rPr>
          <w:rFonts w:eastAsia="Times New Roman"/>
          <w:b/>
          <w:lang w:eastAsia="ru-RU"/>
        </w:rPr>
        <w:t>СТАВРОПОЛЬСКОГО КРАЯ</w:t>
      </w:r>
    </w:p>
    <w:p>
      <w:pPr>
        <w:pStyle w:val="Style16"/>
        <w:suppressAutoHyphens w:val="false"/>
        <w:spacing w:lineRule="auto" w:line="240"/>
        <w:jc w:val="center"/>
        <w:textAlignment w:val="auto"/>
        <w:rPr>
          <w:rFonts w:eastAsia="Times New Roman"/>
          <w:b/>
          <w:b/>
          <w:lang w:eastAsia="ru-RU"/>
        </w:rPr>
      </w:pPr>
      <w:r>
        <w:rPr>
          <w:rFonts w:eastAsia="Times New Roman"/>
          <w:b/>
          <w:lang w:eastAsia="ru-RU"/>
        </w:rPr>
      </w:r>
    </w:p>
    <w:p>
      <w:pPr>
        <w:pStyle w:val="Style16"/>
        <w:suppressAutoHyphens w:val="false"/>
        <w:spacing w:lineRule="auto" w:line="240"/>
        <w:ind w:right="-1" w:hanging="0"/>
        <w:textAlignment w:val="auto"/>
        <w:rPr/>
      </w:pPr>
      <w:r>
        <w:rPr>
          <w:rStyle w:val="Style14"/>
          <w:rFonts w:eastAsia="Times New Roman"/>
          <w:lang w:eastAsia="ru-RU"/>
        </w:rPr>
        <w:t>23 мая 2019 г.</w:t>
      </w:r>
      <w:r>
        <w:rPr>
          <w:rStyle w:val="Style14"/>
          <w:rFonts w:eastAsia="Times New Roman"/>
          <w:b/>
          <w:sz w:val="24"/>
          <w:szCs w:val="24"/>
          <w:lang w:eastAsia="ru-RU"/>
        </w:rPr>
        <w:t xml:space="preserve">                                    г. Новопавловск                                                       </w:t>
      </w:r>
      <w:r>
        <w:rPr>
          <w:rStyle w:val="Style14"/>
          <w:rFonts w:eastAsia="Times New Roman"/>
          <w:lang w:eastAsia="ru-RU"/>
        </w:rPr>
        <w:t>№ 27</w:t>
      </w:r>
    </w:p>
    <w:p>
      <w:pPr>
        <w:pStyle w:val="Style16"/>
        <w:spacing w:lineRule="auto" w:line="240"/>
        <w:rPr>
          <w:rFonts w:eastAsia="Times New Roman"/>
        </w:rPr>
      </w:pPr>
      <w:r>
        <w:rPr>
          <w:rFonts w:eastAsia="Times New Roman"/>
        </w:rPr>
      </w:r>
    </w:p>
    <w:p>
      <w:pPr>
        <w:pStyle w:val="Style16"/>
        <w:spacing w:lineRule="auto" w:line="240"/>
        <w:rPr>
          <w:rFonts w:eastAsia="Times New Roman"/>
        </w:rPr>
      </w:pPr>
      <w:r>
        <w:rPr>
          <w:rFonts w:eastAsia="Times New Roman"/>
        </w:rPr>
      </w:r>
    </w:p>
    <w:p>
      <w:pPr>
        <w:pStyle w:val="Style16"/>
        <w:spacing w:lineRule="auto" w:line="240"/>
        <w:rPr>
          <w:rFonts w:eastAsia="Times New Roman"/>
        </w:rPr>
      </w:pPr>
      <w:r>
        <w:rPr>
          <w:rFonts w:eastAsia="Times New Roman"/>
        </w:rPr>
      </w:r>
    </w:p>
    <w:p>
      <w:pPr>
        <w:pStyle w:val="Style16"/>
        <w:spacing w:lineRule="auto" w:line="240"/>
        <w:rPr>
          <w:rFonts w:eastAsia="Times New Roman"/>
        </w:rPr>
      </w:pPr>
      <w:r>
        <w:rPr>
          <w:rFonts w:eastAsia="Times New Roman"/>
        </w:rPr>
      </w:r>
    </w:p>
    <w:p>
      <w:pPr>
        <w:pStyle w:val="Style16"/>
        <w:rPr>
          <w:rFonts w:eastAsia="Times New Roman"/>
        </w:rPr>
      </w:pPr>
      <w:r>
        <w:rPr>
          <w:rFonts w:eastAsia="Times New Roman"/>
        </w:rPr>
        <w:t xml:space="preserve">О внесении изменений в Порядок получения разрешения на складирование, хранение строительных материалов, сырья, металлического лома на территории поселений Кировского городского округа Ставропольского края, утвержденный постановлением администрации Кировского городского округа Ставропольского края от 08 июня 2018 года №1111   </w:t>
      </w:r>
    </w:p>
    <w:p>
      <w:pPr>
        <w:pStyle w:val="Style16"/>
        <w:rPr>
          <w:rFonts w:eastAsia="Times New Roman"/>
        </w:rPr>
      </w:pPr>
      <w:r>
        <w:rPr>
          <w:rFonts w:eastAsia="Times New Roman"/>
        </w:rPr>
      </w:r>
    </w:p>
    <w:p>
      <w:pPr>
        <w:pStyle w:val="Style16"/>
        <w:rPr>
          <w:rFonts w:eastAsia="Times New Roman"/>
        </w:rPr>
      </w:pPr>
      <w:r>
        <w:rPr>
          <w:rFonts w:eastAsia="Times New Roman"/>
        </w:rPr>
      </w:r>
    </w:p>
    <w:p>
      <w:pPr>
        <w:pStyle w:val="Style16"/>
        <w:spacing w:lineRule="auto" w:line="240"/>
        <w:ind w:firstLine="560"/>
        <w:rPr>
          <w:rFonts w:eastAsia="Times New Roman"/>
        </w:rPr>
      </w:pPr>
      <w:r>
        <w:rPr>
          <w:rFonts w:eastAsia="Times New Roman"/>
        </w:rPr>
        <w:t>Администрация Кировского городского округа</w:t>
      </w:r>
    </w:p>
    <w:p>
      <w:pPr>
        <w:pStyle w:val="Style16"/>
        <w:spacing w:lineRule="auto" w:line="240"/>
        <w:rPr>
          <w:rFonts w:eastAsia="Times New Roman"/>
        </w:rPr>
      </w:pPr>
      <w:r>
        <w:rPr>
          <w:rFonts w:eastAsia="Times New Roman"/>
        </w:rPr>
      </w:r>
    </w:p>
    <w:p>
      <w:pPr>
        <w:pStyle w:val="Style16"/>
        <w:spacing w:lineRule="auto" w:line="240"/>
        <w:rPr>
          <w:rFonts w:eastAsia="Times New Roman"/>
        </w:rPr>
      </w:pPr>
      <w:r>
        <w:rPr>
          <w:rFonts w:eastAsia="Times New Roman"/>
        </w:rPr>
      </w:r>
    </w:p>
    <w:p>
      <w:pPr>
        <w:pStyle w:val="Style17"/>
        <w:spacing w:lineRule="auto" w:line="240"/>
        <w:ind w:firstLine="560"/>
        <w:rPr/>
      </w:pPr>
      <w:r>
        <w:rPr>
          <w:rStyle w:val="Style14"/>
          <w:rFonts w:eastAsia="Times New Roman"/>
          <w:sz w:val="28"/>
          <w:szCs w:val="28"/>
          <w:highlight w:val="white"/>
          <w:lang w:val="ru-RU"/>
        </w:rPr>
        <w:t>ПОСТАНОВЛЯЕТ:</w:t>
      </w:r>
    </w:p>
    <w:p>
      <w:pPr>
        <w:pStyle w:val="Style17"/>
        <w:spacing w:lineRule="auto" w:line="240"/>
        <w:ind w:firstLine="560"/>
        <w:rPr>
          <w:rFonts w:eastAsia="Times New Roman"/>
          <w:sz w:val="28"/>
          <w:szCs w:val="28"/>
          <w:lang w:val="ru-RU"/>
        </w:rPr>
      </w:pPr>
      <w:r>
        <w:rPr>
          <w:rFonts w:eastAsia="Times New Roman"/>
          <w:sz w:val="28"/>
          <w:szCs w:val="28"/>
          <w:lang w:val="ru-RU"/>
        </w:rPr>
      </w:r>
    </w:p>
    <w:p>
      <w:pPr>
        <w:pStyle w:val="Style17"/>
        <w:spacing w:lineRule="auto" w:line="240"/>
        <w:ind w:firstLine="560"/>
        <w:rPr>
          <w:rFonts w:eastAsia="Times New Roman"/>
          <w:sz w:val="28"/>
          <w:szCs w:val="28"/>
          <w:lang w:val="ru-RU"/>
        </w:rPr>
      </w:pPr>
      <w:r>
        <w:rPr>
          <w:rFonts w:eastAsia="Times New Roman"/>
          <w:sz w:val="28"/>
          <w:szCs w:val="28"/>
          <w:lang w:val="ru-RU"/>
        </w:rPr>
      </w:r>
    </w:p>
    <w:p>
      <w:pPr>
        <w:pStyle w:val="Style16"/>
        <w:spacing w:lineRule="auto" w:line="240"/>
        <w:ind w:firstLine="567"/>
        <w:rPr/>
      </w:pPr>
      <w:r>
        <w:rPr>
          <w:rStyle w:val="Style14"/>
          <w:rFonts w:eastAsia="Times New Roman"/>
          <w:highlight w:val="white"/>
        </w:rPr>
        <w:t xml:space="preserve">1. Внести в Порядок получения разрешения на складирование, хранение строительных материалов, сырья, металлического лома на территории поселений Кировского городского округа Ставропольского края, утвержденный постановлением администрации Кировского городского округа от 08 июня 2018 г.  № 1111 </w:t>
      </w:r>
      <w:r>
        <w:rPr>
          <w:rStyle w:val="Style14"/>
          <w:rFonts w:eastAsia="Times New Roman"/>
        </w:rPr>
        <w:t>«О порядке выдачи разрешений на право временного складирования строительных материалов, металлолома, заготовленной на корню древесины, пиломатериалов и отходов от производства на территориях общего пользования Кировского городского округа Ставропольского края» с</w:t>
      </w:r>
      <w:r>
        <w:rPr>
          <w:rStyle w:val="Style14"/>
          <w:rFonts w:eastAsia="Times New Roman"/>
          <w:highlight w:val="white"/>
        </w:rPr>
        <w:t>ледующие изменения:</w:t>
      </w:r>
    </w:p>
    <w:p>
      <w:pPr>
        <w:pStyle w:val="Style17"/>
        <w:spacing w:lineRule="auto" w:line="240"/>
        <w:ind w:firstLine="709"/>
        <w:rPr/>
      </w:pPr>
      <w:r>
        <w:rPr>
          <w:rStyle w:val="Style14"/>
          <w:rFonts w:eastAsia="Times New Roman"/>
          <w:sz w:val="28"/>
          <w:szCs w:val="28"/>
          <w:highlight w:val="white"/>
          <w:lang w:val="ru-RU"/>
        </w:rPr>
        <w:t>1.1 абзац четвертый подпункта 1.3 пункта 1 признать утратившим силу.</w:t>
      </w:r>
    </w:p>
    <w:p>
      <w:pPr>
        <w:pStyle w:val="Style17"/>
        <w:spacing w:lineRule="auto" w:line="240"/>
        <w:ind w:firstLine="709"/>
        <w:rPr/>
      </w:pPr>
      <w:r>
        <w:rPr>
          <w:rStyle w:val="Style14"/>
          <w:rFonts w:eastAsia="Times New Roman"/>
          <w:sz w:val="28"/>
          <w:szCs w:val="28"/>
          <w:highlight w:val="white"/>
          <w:lang w:val="ru-RU"/>
        </w:rPr>
        <w:t>1.2 в пункте 3 слова «но не более одного месяца» заменить словами «но не более трех месяцев».</w:t>
      </w:r>
    </w:p>
    <w:p>
      <w:pPr>
        <w:pStyle w:val="Style17"/>
        <w:spacing w:lineRule="auto" w:line="240"/>
        <w:ind w:firstLine="709"/>
        <w:rPr/>
      </w:pPr>
      <w:r>
        <w:rPr>
          <w:rStyle w:val="Style14"/>
          <w:rFonts w:eastAsia="Times New Roman"/>
          <w:sz w:val="28"/>
          <w:szCs w:val="28"/>
          <w:highlight w:val="white"/>
          <w:lang w:val="ru-RU"/>
        </w:rPr>
        <w:t>1.3  абзац второй пункта 4 признать утратившим силу.</w:t>
      </w:r>
    </w:p>
    <w:p>
      <w:pPr>
        <w:pStyle w:val="Style17"/>
        <w:tabs>
          <w:tab w:val="clear" w:pos="708"/>
          <w:tab w:val="left" w:pos="709" w:leader="none"/>
        </w:tabs>
        <w:spacing w:lineRule="auto" w:line="240"/>
        <w:ind w:firstLine="709"/>
        <w:rPr/>
      </w:pPr>
      <w:r>
        <w:rPr>
          <w:rStyle w:val="Style14"/>
          <w:rFonts w:eastAsia="Times New Roman"/>
          <w:sz w:val="28"/>
          <w:szCs w:val="28"/>
          <w:highlight w:val="white"/>
          <w:lang w:val="ru-RU"/>
        </w:rPr>
        <w:t>1.4 пункт 5 изложить в следующей редакции:</w:t>
      </w:r>
    </w:p>
    <w:p>
      <w:pPr>
        <w:pStyle w:val="Style17"/>
        <w:spacing w:lineRule="auto" w:line="240"/>
        <w:ind w:firstLine="709"/>
        <w:rPr>
          <w:rFonts w:eastAsia="Times New Roman"/>
          <w:sz w:val="28"/>
          <w:szCs w:val="28"/>
          <w:highlight w:val="white"/>
          <w:lang w:val="ru-RU"/>
        </w:rPr>
      </w:pPr>
      <w:r>
        <w:rPr>
          <w:rFonts w:eastAsia="Times New Roman"/>
          <w:sz w:val="28"/>
          <w:szCs w:val="28"/>
          <w:highlight w:val="white"/>
          <w:lang w:val="ru-RU"/>
        </w:rPr>
        <w:t xml:space="preserve">«5. Срок действия Разрешения продлевается на основании заявления заинтересованного лица, о продлении срока временного хранения, в котором обязательно указывается основание для продления и срок, на который необходимо продлить действие Разрешения. Заявление о продлении сроков временного хранения должно быть подано не менее чем за десять календарных дней до истечения срока действия  такого  Разрешения.  Общий срок  хранения, </w:t>
      </w:r>
    </w:p>
    <w:p>
      <w:pPr>
        <w:pStyle w:val="Style17"/>
        <w:spacing w:lineRule="auto" w:line="240"/>
        <w:ind w:firstLine="709"/>
        <w:rPr>
          <w:rFonts w:eastAsia="Times New Roman"/>
          <w:sz w:val="28"/>
          <w:szCs w:val="28"/>
          <w:highlight w:val="white"/>
          <w:lang w:val="ru-RU"/>
        </w:rPr>
      </w:pPr>
      <w:r>
        <w:rPr>
          <w:rFonts w:eastAsia="Times New Roman"/>
          <w:sz w:val="28"/>
          <w:szCs w:val="28"/>
          <w:highlight w:val="white"/>
          <w:lang w:val="ru-RU"/>
        </w:rPr>
      </w:r>
    </w:p>
    <w:p>
      <w:pPr>
        <w:pStyle w:val="Style17"/>
        <w:spacing w:lineRule="auto" w:line="240"/>
        <w:ind w:firstLine="709"/>
        <w:rPr>
          <w:rFonts w:eastAsia="Times New Roman"/>
          <w:sz w:val="28"/>
          <w:szCs w:val="28"/>
          <w:highlight w:val="white"/>
          <w:lang w:val="ru-RU"/>
        </w:rPr>
      </w:pPr>
      <w:r>
        <w:rPr>
          <w:rFonts w:eastAsia="Times New Roman"/>
          <w:sz w:val="28"/>
          <w:szCs w:val="28"/>
          <w:highlight w:val="white"/>
          <w:lang w:val="ru-RU"/>
        </w:rPr>
      </w:r>
    </w:p>
    <w:p>
      <w:pPr>
        <w:pStyle w:val="Style17"/>
        <w:spacing w:lineRule="auto" w:line="240"/>
        <w:rPr>
          <w:rFonts w:eastAsia="Times New Roman"/>
          <w:sz w:val="28"/>
          <w:szCs w:val="28"/>
          <w:highlight w:val="white"/>
          <w:lang w:val="ru-RU"/>
        </w:rPr>
      </w:pPr>
      <w:r>
        <w:rPr>
          <w:rFonts w:eastAsia="Times New Roman"/>
          <w:sz w:val="28"/>
          <w:szCs w:val="28"/>
          <w:highlight w:val="white"/>
          <w:lang w:val="ru-RU"/>
        </w:rPr>
      </w:r>
    </w:p>
    <w:p>
      <w:pPr>
        <w:pStyle w:val="Style17"/>
        <w:spacing w:lineRule="auto" w:line="240"/>
        <w:rPr/>
      </w:pPr>
      <w:r>
        <w:rPr>
          <w:rStyle w:val="Style14"/>
          <w:rFonts w:eastAsia="Times New Roman"/>
          <w:sz w:val="28"/>
          <w:szCs w:val="28"/>
          <w:highlight w:val="white"/>
          <w:lang w:val="ru-RU"/>
        </w:rPr>
        <w:t>определенный Разрешением, с момента его выдачи суммарно не может превышать шести месяцев.».</w:t>
      </w:r>
    </w:p>
    <w:p>
      <w:pPr>
        <w:pStyle w:val="Style17"/>
        <w:spacing w:lineRule="auto" w:line="240"/>
        <w:ind w:firstLine="560"/>
        <w:rPr>
          <w:rFonts w:eastAsia="Times New Roman"/>
          <w:sz w:val="28"/>
          <w:szCs w:val="28"/>
          <w:lang w:val="ru-RU"/>
        </w:rPr>
      </w:pPr>
      <w:r>
        <w:rPr>
          <w:rFonts w:eastAsia="Times New Roman"/>
          <w:sz w:val="28"/>
          <w:szCs w:val="28"/>
          <w:lang w:val="ru-RU"/>
        </w:rPr>
      </w:r>
    </w:p>
    <w:p>
      <w:pPr>
        <w:pStyle w:val="Style17"/>
        <w:spacing w:lineRule="auto" w:line="240"/>
        <w:ind w:firstLine="560"/>
        <w:rPr/>
      </w:pPr>
      <w:r>
        <w:rPr>
          <w:rStyle w:val="Style14"/>
          <w:rFonts w:eastAsia="Times New Roman"/>
          <w:sz w:val="28"/>
          <w:szCs w:val="28"/>
          <w:highlight w:val="white"/>
          <w:lang w:val="ru-RU"/>
        </w:rPr>
        <w:t>2. Контроль за выполнением настоящего постановления возложить на заместителя главы администрации Кировского городского округа Ставропольского края Евтушенко А.С.</w:t>
      </w:r>
    </w:p>
    <w:p>
      <w:pPr>
        <w:pStyle w:val="Style17"/>
        <w:tabs>
          <w:tab w:val="clear" w:pos="708"/>
        </w:tabs>
        <w:spacing w:lineRule="auto" w:line="240"/>
        <w:ind w:left="560" w:hanging="0"/>
        <w:rPr>
          <w:rFonts w:eastAsia="Times New Roman"/>
          <w:sz w:val="28"/>
          <w:szCs w:val="28"/>
          <w:lang w:val="ru-RU"/>
        </w:rPr>
      </w:pPr>
      <w:r>
        <w:rPr>
          <w:rFonts w:eastAsia="Times New Roman"/>
          <w:sz w:val="28"/>
          <w:szCs w:val="28"/>
          <w:lang w:val="ru-RU"/>
        </w:rPr>
      </w:r>
    </w:p>
    <w:p>
      <w:pPr>
        <w:pStyle w:val="Style17"/>
        <w:spacing w:lineRule="auto" w:line="240"/>
        <w:ind w:firstLine="560"/>
        <w:rPr/>
      </w:pPr>
      <w:r>
        <w:rPr>
          <w:rStyle w:val="Style14"/>
          <w:rFonts w:eastAsia="Times New Roman"/>
          <w:sz w:val="28"/>
          <w:szCs w:val="28"/>
          <w:highlight w:val="white"/>
          <w:lang w:val="ru-RU"/>
        </w:rPr>
        <w:t>3. Настоящее постановление вступает в силу со дня обнародования.</w:t>
      </w:r>
    </w:p>
    <w:p>
      <w:pPr>
        <w:pStyle w:val="Style17"/>
        <w:spacing w:lineRule="auto" w:line="240"/>
        <w:ind w:firstLine="560"/>
        <w:rPr>
          <w:rFonts w:eastAsia="Times New Roman"/>
          <w:sz w:val="28"/>
          <w:szCs w:val="28"/>
          <w:lang w:val="ru-RU"/>
        </w:rPr>
      </w:pPr>
      <w:r>
        <w:rPr>
          <w:rFonts w:eastAsia="Times New Roman"/>
          <w:sz w:val="28"/>
          <w:szCs w:val="28"/>
          <w:lang w:val="ru-RU"/>
        </w:rPr>
      </w:r>
    </w:p>
    <w:p>
      <w:pPr>
        <w:pStyle w:val="Style17"/>
        <w:spacing w:lineRule="auto" w:line="240"/>
        <w:ind w:firstLine="560"/>
        <w:rPr>
          <w:rFonts w:eastAsia="Times New Roman"/>
          <w:sz w:val="28"/>
          <w:szCs w:val="28"/>
          <w:lang w:val="ru-RU"/>
        </w:rPr>
      </w:pPr>
      <w:r>
        <w:rPr>
          <w:rFonts w:eastAsia="Times New Roman"/>
          <w:sz w:val="28"/>
          <w:szCs w:val="28"/>
          <w:lang w:val="ru-RU"/>
        </w:rPr>
      </w:r>
    </w:p>
    <w:p>
      <w:pPr>
        <w:pStyle w:val="Style17"/>
        <w:spacing w:lineRule="auto" w:line="240"/>
        <w:ind w:firstLine="560"/>
        <w:rPr>
          <w:rFonts w:eastAsia="Times New Roman"/>
          <w:sz w:val="28"/>
          <w:szCs w:val="28"/>
          <w:lang w:val="ru-RU"/>
        </w:rPr>
      </w:pPr>
      <w:r>
        <w:rPr>
          <w:rFonts w:eastAsia="Times New Roman"/>
          <w:sz w:val="28"/>
          <w:szCs w:val="28"/>
          <w:lang w:val="ru-RU"/>
        </w:rPr>
      </w:r>
    </w:p>
    <w:p>
      <w:pPr>
        <w:pStyle w:val="Style17"/>
        <w:spacing w:lineRule="auto" w:line="240"/>
        <w:rPr/>
      </w:pPr>
      <w:r>
        <w:rPr>
          <w:rStyle w:val="Style14"/>
          <w:rFonts w:eastAsia="Times New Roman"/>
          <w:sz w:val="28"/>
          <w:szCs w:val="28"/>
          <w:highlight w:val="white"/>
          <w:lang w:val="ru-RU"/>
        </w:rPr>
        <w:t>Глава Кировского городского округа</w:t>
      </w:r>
    </w:p>
    <w:p>
      <w:pPr>
        <w:pStyle w:val="Style17"/>
        <w:spacing w:lineRule="auto" w:line="240"/>
        <w:rPr/>
      </w:pPr>
      <w:r>
        <w:rPr>
          <w:rStyle w:val="Style14"/>
          <w:rFonts w:eastAsia="Times New Roman"/>
          <w:sz w:val="28"/>
          <w:szCs w:val="28"/>
          <w:highlight w:val="white"/>
          <w:lang w:val="ru-RU"/>
        </w:rPr>
        <w:t>Ставропольского края                                                                           В.Ф. Лукинов</w:t>
      </w:r>
    </w:p>
    <w:p>
      <w:pPr>
        <w:pStyle w:val="Style17"/>
        <w:spacing w:lineRule="auto" w:line="240"/>
        <w:rPr>
          <w:rFonts w:eastAsia="Times New Roman"/>
          <w:sz w:val="28"/>
          <w:szCs w:val="28"/>
          <w:lang w:val="ru-RU"/>
        </w:rPr>
      </w:pPr>
      <w:r>
        <w:rPr>
          <w:rFonts w:eastAsia="Times New Roman"/>
          <w:sz w:val="28"/>
          <w:szCs w:val="28"/>
          <w:lang w:val="ru-RU"/>
        </w:rPr>
      </w:r>
    </w:p>
    <w:p>
      <w:pPr>
        <w:pStyle w:val="Style17"/>
        <w:spacing w:lineRule="auto" w:line="240"/>
        <w:rPr>
          <w:rFonts w:eastAsia="Times New Roman"/>
          <w:sz w:val="28"/>
          <w:szCs w:val="28"/>
          <w:lang w:val="ru-RU" w:eastAsia="ru-RU"/>
        </w:rPr>
      </w:pPr>
      <w:r>
        <w:rPr>
          <w:rFonts w:eastAsia="Times New Roman"/>
          <w:sz w:val="28"/>
          <w:szCs w:val="28"/>
          <w:lang w:val="ru-RU" w:eastAsia="ru-RU"/>
        </w:rPr>
      </w:r>
    </w:p>
    <w:p>
      <w:pPr>
        <w:pStyle w:val="Style17"/>
        <w:spacing w:lineRule="auto" w:line="240"/>
        <w:rPr>
          <w:rFonts w:eastAsia="Times New Roman"/>
          <w:sz w:val="28"/>
          <w:szCs w:val="28"/>
          <w:lang w:val="ru-RU" w:eastAsia="ru-RU"/>
        </w:rPr>
      </w:pPr>
      <w:r>
        <w:rPr>
          <w:rFonts w:eastAsia="Times New Roman"/>
          <w:sz w:val="28"/>
          <w:szCs w:val="28"/>
          <w:lang w:val="ru-RU" w:eastAsia="ru-RU"/>
        </w:rPr>
      </w:r>
    </w:p>
    <w:p>
      <w:pPr>
        <w:pStyle w:val="Style17"/>
        <w:spacing w:lineRule="auto" w:line="240"/>
        <w:rPr>
          <w:rFonts w:eastAsia="Times New Roman"/>
          <w:sz w:val="28"/>
          <w:szCs w:val="28"/>
          <w:lang w:val="ru-RU" w:eastAsia="ru-RU"/>
        </w:rPr>
      </w:pPr>
      <w:r>
        <w:rPr>
          <w:rFonts w:eastAsia="Times New Roman"/>
          <w:sz w:val="28"/>
          <w:szCs w:val="28"/>
          <w:lang w:val="ru-RU" w:eastAsia="ru-RU"/>
        </w:rPr>
      </w:r>
    </w:p>
    <w:p>
      <w:pPr>
        <w:pStyle w:val="Style17"/>
        <w:spacing w:lineRule="auto" w:line="240"/>
        <w:rPr>
          <w:rFonts w:eastAsia="Times New Roman"/>
          <w:sz w:val="28"/>
          <w:szCs w:val="28"/>
          <w:lang w:val="ru-RU" w:eastAsia="ru-RU"/>
        </w:rPr>
      </w:pPr>
      <w:r>
        <w:rPr>
          <w:rFonts w:eastAsia="Times New Roman"/>
          <w:sz w:val="28"/>
          <w:szCs w:val="28"/>
          <w:lang w:val="ru-RU" w:eastAsia="ru-RU"/>
        </w:rPr>
      </w:r>
    </w:p>
    <w:p>
      <w:pPr>
        <w:pStyle w:val="Style17"/>
        <w:spacing w:lineRule="auto" w:line="240"/>
        <w:rPr>
          <w:rFonts w:eastAsia="Times New Roman"/>
          <w:sz w:val="28"/>
          <w:szCs w:val="28"/>
          <w:lang w:val="ru-RU" w:eastAsia="ru-RU"/>
        </w:rPr>
      </w:pPr>
      <w:r>
        <w:rPr>
          <w:rFonts w:eastAsia="Times New Roman"/>
          <w:sz w:val="28"/>
          <w:szCs w:val="28"/>
          <w:lang w:val="ru-RU" w:eastAsia="ru-RU"/>
        </w:rPr>
      </w:r>
    </w:p>
    <w:p>
      <w:pPr>
        <w:pStyle w:val="Style17"/>
        <w:spacing w:lineRule="auto" w:line="240"/>
        <w:rPr>
          <w:rFonts w:eastAsia="Times New Roman"/>
          <w:sz w:val="28"/>
          <w:szCs w:val="28"/>
          <w:lang w:val="ru-RU" w:eastAsia="ru-RU"/>
        </w:rPr>
      </w:pPr>
      <w:r>
        <w:rPr>
          <w:rFonts w:eastAsia="Times New Roman"/>
          <w:sz w:val="28"/>
          <w:szCs w:val="28"/>
          <w:lang w:val="ru-RU" w:eastAsia="ru-RU"/>
        </w:rPr>
      </w:r>
    </w:p>
    <w:p>
      <w:pPr>
        <w:pStyle w:val="Style17"/>
        <w:spacing w:lineRule="auto" w:line="240"/>
        <w:rPr>
          <w:rFonts w:eastAsia="Times New Roman"/>
          <w:sz w:val="28"/>
          <w:szCs w:val="28"/>
          <w:lang w:val="ru-RU" w:eastAsia="ru-RU"/>
        </w:rPr>
      </w:pPr>
      <w:r>
        <w:rPr>
          <w:rFonts w:eastAsia="Times New Roman"/>
          <w:sz w:val="28"/>
          <w:szCs w:val="28"/>
          <w:lang w:val="ru-RU" w:eastAsia="ru-RU"/>
        </w:rPr>
      </w:r>
    </w:p>
    <w:p>
      <w:pPr>
        <w:pStyle w:val="Style17"/>
        <w:spacing w:lineRule="auto" w:line="240"/>
        <w:rPr>
          <w:rFonts w:eastAsia="Times New Roman"/>
          <w:sz w:val="28"/>
          <w:szCs w:val="28"/>
          <w:lang w:val="ru-RU" w:eastAsia="ru-RU"/>
        </w:rPr>
      </w:pPr>
      <w:r>
        <w:rPr>
          <w:rFonts w:eastAsia="Times New Roman"/>
          <w:sz w:val="28"/>
          <w:szCs w:val="28"/>
          <w:lang w:val="ru-RU" w:eastAsia="ru-RU"/>
        </w:rPr>
      </w:r>
    </w:p>
    <w:p>
      <w:pPr>
        <w:pStyle w:val="Style17"/>
        <w:spacing w:lineRule="auto" w:line="240"/>
        <w:rPr>
          <w:rFonts w:eastAsia="Times New Roman"/>
          <w:sz w:val="28"/>
          <w:szCs w:val="28"/>
          <w:lang w:val="ru-RU" w:eastAsia="ru-RU"/>
        </w:rPr>
      </w:pPr>
      <w:r>
        <w:rPr>
          <w:rFonts w:eastAsia="Times New Roman"/>
          <w:sz w:val="28"/>
          <w:szCs w:val="28"/>
          <w:lang w:val="ru-RU" w:eastAsia="ru-RU"/>
        </w:rPr>
      </w:r>
    </w:p>
    <w:p>
      <w:pPr>
        <w:pStyle w:val="Style17"/>
        <w:spacing w:lineRule="auto" w:line="240"/>
        <w:rPr>
          <w:rFonts w:eastAsia="Times New Roman"/>
          <w:sz w:val="28"/>
          <w:szCs w:val="28"/>
          <w:lang w:val="ru-RU" w:eastAsia="ru-RU"/>
        </w:rPr>
      </w:pPr>
      <w:r>
        <w:rPr>
          <w:rFonts w:eastAsia="Times New Roman"/>
          <w:sz w:val="28"/>
          <w:szCs w:val="28"/>
          <w:lang w:val="ru-RU" w:eastAsia="ru-RU"/>
        </w:rPr>
      </w:r>
    </w:p>
    <w:p>
      <w:pPr>
        <w:pStyle w:val="Style17"/>
        <w:spacing w:lineRule="auto" w:line="240"/>
        <w:rPr>
          <w:rFonts w:eastAsia="Times New Roman"/>
          <w:sz w:val="28"/>
          <w:szCs w:val="28"/>
          <w:lang w:val="ru-RU" w:eastAsia="ru-RU"/>
        </w:rPr>
      </w:pPr>
      <w:r>
        <w:rPr>
          <w:rFonts w:eastAsia="Times New Roman"/>
          <w:sz w:val="28"/>
          <w:szCs w:val="28"/>
          <w:lang w:val="ru-RU" w:eastAsia="ru-RU"/>
        </w:rPr>
      </w:r>
    </w:p>
    <w:p>
      <w:pPr>
        <w:pStyle w:val="Style17"/>
        <w:spacing w:lineRule="auto" w:line="240"/>
        <w:rPr>
          <w:rFonts w:eastAsia="Times New Roman"/>
          <w:sz w:val="28"/>
          <w:szCs w:val="28"/>
          <w:lang w:val="ru-RU" w:eastAsia="ru-RU"/>
        </w:rPr>
      </w:pPr>
      <w:r>
        <w:rPr>
          <w:rFonts w:eastAsia="Times New Roman"/>
          <w:sz w:val="28"/>
          <w:szCs w:val="28"/>
          <w:lang w:val="ru-RU" w:eastAsia="ru-RU"/>
        </w:rPr>
      </w:r>
    </w:p>
    <w:p>
      <w:pPr>
        <w:pStyle w:val="Style17"/>
        <w:spacing w:lineRule="auto" w:line="240"/>
        <w:rPr>
          <w:rFonts w:eastAsia="Times New Roman"/>
          <w:sz w:val="28"/>
          <w:szCs w:val="28"/>
          <w:lang w:val="ru-RU" w:eastAsia="ru-RU"/>
        </w:rPr>
      </w:pPr>
      <w:r>
        <w:rPr>
          <w:rFonts w:eastAsia="Times New Roman"/>
          <w:sz w:val="28"/>
          <w:szCs w:val="28"/>
          <w:lang w:val="ru-RU" w:eastAsia="ru-RU"/>
        </w:rPr>
      </w:r>
    </w:p>
    <w:p>
      <w:pPr>
        <w:pStyle w:val="Style17"/>
        <w:spacing w:lineRule="auto" w:line="240"/>
        <w:rPr>
          <w:rFonts w:eastAsia="Times New Roman"/>
          <w:sz w:val="28"/>
          <w:szCs w:val="28"/>
          <w:lang w:val="ru-RU" w:eastAsia="ru-RU"/>
        </w:rPr>
      </w:pPr>
      <w:r>
        <w:rPr>
          <w:rFonts w:eastAsia="Times New Roman"/>
          <w:sz w:val="28"/>
          <w:szCs w:val="28"/>
          <w:lang w:val="ru-RU" w:eastAsia="ru-RU"/>
        </w:rPr>
      </w:r>
    </w:p>
    <w:p>
      <w:pPr>
        <w:pStyle w:val="Style17"/>
        <w:spacing w:lineRule="auto" w:line="240"/>
        <w:rPr>
          <w:rFonts w:eastAsia="Times New Roman"/>
          <w:sz w:val="28"/>
          <w:szCs w:val="28"/>
          <w:lang w:val="ru-RU" w:eastAsia="ru-RU"/>
        </w:rPr>
      </w:pPr>
      <w:r>
        <w:rPr>
          <w:rFonts w:eastAsia="Times New Roman"/>
          <w:sz w:val="28"/>
          <w:szCs w:val="28"/>
          <w:lang w:val="ru-RU" w:eastAsia="ru-RU"/>
        </w:rPr>
      </w:r>
    </w:p>
    <w:p>
      <w:pPr>
        <w:pStyle w:val="Style17"/>
        <w:spacing w:lineRule="auto" w:line="240"/>
        <w:rPr>
          <w:rFonts w:eastAsia="Times New Roman"/>
          <w:color w:val="FFFFFF"/>
          <w:sz w:val="28"/>
          <w:szCs w:val="28"/>
          <w:lang w:val="ru-RU" w:eastAsia="ru-RU"/>
        </w:rPr>
      </w:pPr>
      <w:r>
        <w:rPr>
          <w:rFonts w:eastAsia="Times New Roman"/>
          <w:color w:val="FFFFFF"/>
          <w:sz w:val="28"/>
          <w:szCs w:val="28"/>
          <w:lang w:val="ru-RU" w:eastAsia="ru-RU"/>
        </w:rPr>
        <w:t>Проект вносит управляющий делами администрации Кировского городского округа района Ставропольского края                                          М-Т.З. Магомедов</w:t>
      </w:r>
    </w:p>
    <w:p>
      <w:pPr>
        <w:pStyle w:val="Style16"/>
        <w:tabs>
          <w:tab w:val="clear" w:pos="708"/>
          <w:tab w:val="left" w:pos="0" w:leader="none"/>
        </w:tabs>
        <w:rPr>
          <w:rFonts w:eastAsia="Times New Roman"/>
          <w:color w:val="FFFFFF"/>
          <w:lang w:eastAsia="ru-RU"/>
        </w:rPr>
      </w:pPr>
      <w:r>
        <w:rPr>
          <w:rFonts w:eastAsia="Times New Roman"/>
          <w:color w:val="FFFFFF"/>
          <w:lang w:eastAsia="ru-RU"/>
        </w:rPr>
      </w:r>
    </w:p>
    <w:p>
      <w:pPr>
        <w:pStyle w:val="Style16"/>
        <w:rPr>
          <w:rFonts w:eastAsia="Times New Roman"/>
          <w:color w:val="FFFFFF"/>
          <w:lang w:eastAsia="ru-RU"/>
        </w:rPr>
      </w:pPr>
      <w:r>
        <w:rPr>
          <w:rFonts w:eastAsia="Times New Roman"/>
          <w:color w:val="FFFFFF"/>
          <w:lang w:eastAsia="ru-RU"/>
        </w:rPr>
        <w:t xml:space="preserve">Визируют:  </w:t>
      </w:r>
    </w:p>
    <w:p>
      <w:pPr>
        <w:pStyle w:val="Style16"/>
        <w:tabs>
          <w:tab w:val="clear" w:pos="708"/>
          <w:tab w:val="left" w:pos="0" w:leader="none"/>
        </w:tabs>
        <w:rPr>
          <w:rFonts w:eastAsia="Times New Roman"/>
          <w:color w:val="FFFFFF"/>
          <w:lang w:eastAsia="ru-RU"/>
        </w:rPr>
      </w:pPr>
      <w:r>
        <w:rPr>
          <w:rFonts w:eastAsia="Times New Roman"/>
          <w:color w:val="FFFFFF"/>
          <w:lang w:eastAsia="ru-RU"/>
        </w:rPr>
      </w:r>
    </w:p>
    <w:p>
      <w:pPr>
        <w:pStyle w:val="Style16"/>
        <w:rPr>
          <w:rFonts w:eastAsia="Times New Roman"/>
          <w:color w:val="FFFFFF"/>
          <w:lang w:eastAsia="ru-RU"/>
        </w:rPr>
      </w:pPr>
      <w:r>
        <w:rPr>
          <w:rFonts w:eastAsia="Times New Roman"/>
          <w:color w:val="FFFFFF"/>
          <w:lang w:eastAsia="ru-RU"/>
        </w:rPr>
        <w:t>Начальник отдела по работе с территориями</w:t>
      </w:r>
    </w:p>
    <w:p>
      <w:pPr>
        <w:pStyle w:val="Style16"/>
        <w:rPr>
          <w:rFonts w:eastAsia="Times New Roman"/>
          <w:color w:val="FFFFFF"/>
          <w:lang w:eastAsia="ru-RU"/>
        </w:rPr>
      </w:pPr>
      <w:r>
        <w:rPr>
          <w:rFonts w:eastAsia="Times New Roman"/>
          <w:color w:val="FFFFFF"/>
          <w:lang w:eastAsia="ru-RU"/>
        </w:rPr>
        <w:t>администрации                                                                                        В.В. Кустова</w:t>
      </w:r>
    </w:p>
    <w:p>
      <w:pPr>
        <w:pStyle w:val="Style16"/>
        <w:tabs>
          <w:tab w:val="clear" w:pos="708"/>
          <w:tab w:val="left" w:pos="0" w:leader="none"/>
        </w:tabs>
        <w:rPr>
          <w:rFonts w:eastAsia="Times New Roman"/>
          <w:color w:val="FFFFFF"/>
          <w:lang w:eastAsia="ru-RU"/>
        </w:rPr>
      </w:pPr>
      <w:r>
        <w:rPr>
          <w:rFonts w:eastAsia="Times New Roman"/>
          <w:color w:val="FFFFFF"/>
          <w:lang w:eastAsia="ru-RU"/>
        </w:rPr>
      </w:r>
    </w:p>
    <w:p>
      <w:pPr>
        <w:pStyle w:val="Style16"/>
        <w:tabs>
          <w:tab w:val="clear" w:pos="708"/>
          <w:tab w:val="left" w:pos="0" w:leader="none"/>
        </w:tabs>
        <w:rPr>
          <w:rFonts w:eastAsia="Times New Roman"/>
          <w:color w:val="FFFFFF"/>
          <w:lang w:eastAsia="ru-RU"/>
        </w:rPr>
      </w:pPr>
      <w:r>
        <w:rPr>
          <w:rFonts w:eastAsia="Times New Roman"/>
          <w:color w:val="FFFFFF"/>
          <w:lang w:eastAsia="ru-RU"/>
        </w:rPr>
        <w:t xml:space="preserve">Заместитель начальника отдела правового, кадрового обеспечения   </w:t>
      </w:r>
    </w:p>
    <w:p>
      <w:pPr>
        <w:pStyle w:val="Style16"/>
        <w:tabs>
          <w:tab w:val="clear" w:pos="708"/>
          <w:tab w:val="left" w:pos="0" w:leader="none"/>
        </w:tabs>
        <w:rPr>
          <w:rFonts w:eastAsia="Times New Roman"/>
          <w:color w:val="FFFFFF"/>
          <w:lang w:eastAsia="ru-RU"/>
        </w:rPr>
      </w:pPr>
      <w:r>
        <w:rPr>
          <w:rFonts w:eastAsia="Times New Roman"/>
          <w:color w:val="FFFFFF"/>
          <w:lang w:eastAsia="ru-RU"/>
        </w:rPr>
        <w:t>и профилактики коррупционных правонарушений</w:t>
      </w:r>
    </w:p>
    <w:p>
      <w:pPr>
        <w:pStyle w:val="Style16"/>
        <w:tabs>
          <w:tab w:val="clear" w:pos="708"/>
          <w:tab w:val="left" w:pos="0" w:leader="none"/>
        </w:tabs>
        <w:rPr>
          <w:rFonts w:eastAsia="Times New Roman"/>
          <w:color w:val="FFFFFF"/>
          <w:lang w:eastAsia="ru-RU"/>
        </w:rPr>
      </w:pPr>
      <w:r>
        <w:rPr>
          <w:rFonts w:eastAsia="Times New Roman"/>
          <w:color w:val="FFFFFF"/>
          <w:lang w:eastAsia="ru-RU"/>
        </w:rPr>
        <w:t>администрации                                                                                  Т.С. Марочкина</w:t>
      </w:r>
    </w:p>
    <w:p>
      <w:pPr>
        <w:pStyle w:val="Style16"/>
        <w:tabs>
          <w:tab w:val="clear" w:pos="708"/>
          <w:tab w:val="left" w:pos="0" w:leader="none"/>
        </w:tabs>
        <w:rPr>
          <w:rFonts w:eastAsia="Times New Roman"/>
          <w:color w:val="FFFFFF"/>
          <w:lang w:eastAsia="ru-RU"/>
        </w:rPr>
      </w:pPr>
      <w:r>
        <w:rPr>
          <w:rFonts w:eastAsia="Times New Roman"/>
          <w:color w:val="FFFFFF"/>
          <w:lang w:eastAsia="ru-RU"/>
        </w:rPr>
      </w:r>
    </w:p>
    <w:p>
      <w:pPr>
        <w:pStyle w:val="Style16"/>
        <w:rPr>
          <w:rFonts w:eastAsia="Times New Roman"/>
          <w:color w:val="FFFFFF"/>
          <w:lang w:eastAsia="ru-RU"/>
        </w:rPr>
      </w:pPr>
      <w:r>
        <w:rPr>
          <w:rFonts w:eastAsia="Times New Roman"/>
          <w:color w:val="FFFFFF"/>
          <w:lang w:eastAsia="ru-RU"/>
        </w:rPr>
        <w:t xml:space="preserve">Начальник отдела жилищно - коммунального  </w:t>
      </w:r>
    </w:p>
    <w:p>
      <w:pPr>
        <w:pStyle w:val="Style16"/>
        <w:rPr>
          <w:rFonts w:eastAsia="Times New Roman"/>
          <w:color w:val="FFFFFF"/>
          <w:lang w:eastAsia="ru-RU"/>
        </w:rPr>
      </w:pPr>
      <w:r>
        <w:rPr>
          <w:rFonts w:eastAsia="Times New Roman"/>
          <w:color w:val="FFFFFF"/>
          <w:lang w:eastAsia="ru-RU"/>
        </w:rPr>
        <w:t>хозяйства администрации                                                                 В.Н. Соседский</w:t>
      </w:r>
    </w:p>
    <w:p>
      <w:pPr>
        <w:pStyle w:val="Style16"/>
        <w:rPr>
          <w:rFonts w:eastAsia="Times New Roman"/>
          <w:color w:val="FFFFFF"/>
          <w:lang w:eastAsia="ru-RU"/>
        </w:rPr>
      </w:pPr>
      <w:r>
        <w:rPr>
          <w:rFonts w:eastAsia="Times New Roman"/>
          <w:color w:val="FFFFFF"/>
          <w:lang w:eastAsia="ru-RU"/>
        </w:rPr>
      </w:r>
    </w:p>
    <w:p>
      <w:pPr>
        <w:pStyle w:val="Style16"/>
        <w:rPr>
          <w:rFonts w:eastAsia="Times New Roman"/>
          <w:color w:val="FFFFFF"/>
          <w:lang w:eastAsia="ru-RU"/>
        </w:rPr>
      </w:pPr>
      <w:r>
        <w:rPr>
          <w:rFonts w:eastAsia="Times New Roman"/>
          <w:color w:val="FFFFFF"/>
          <w:lang w:eastAsia="ru-RU"/>
        </w:rPr>
        <w:t>Заместитель начальника отдела по организационным и</w:t>
      </w:r>
    </w:p>
    <w:p>
      <w:pPr>
        <w:pStyle w:val="Style16"/>
        <w:rPr>
          <w:rFonts w:eastAsia="Times New Roman"/>
          <w:color w:val="FFFFFF"/>
          <w:lang w:eastAsia="ru-RU"/>
        </w:rPr>
      </w:pPr>
      <w:r>
        <w:rPr>
          <w:rFonts w:eastAsia="Times New Roman"/>
          <w:color w:val="FFFFFF"/>
          <w:lang w:eastAsia="ru-RU"/>
        </w:rPr>
        <w:t>общим вопросам администрации                                                        А.П. Харенко</w:t>
      </w:r>
    </w:p>
    <w:p>
      <w:pPr>
        <w:pStyle w:val="Style16"/>
        <w:tabs>
          <w:tab w:val="clear" w:pos="708"/>
          <w:tab w:val="left" w:pos="2199" w:leader="none"/>
        </w:tabs>
        <w:rPr>
          <w:rFonts w:eastAsia="Times New Roman"/>
          <w:color w:val="FFFFFF"/>
          <w:lang w:eastAsia="ru-RU"/>
        </w:rPr>
      </w:pPr>
      <w:r>
        <w:rPr>
          <w:rFonts w:eastAsia="Times New Roman"/>
          <w:color w:val="FFFFFF"/>
          <w:lang w:eastAsia="ru-RU"/>
        </w:rPr>
      </w:r>
    </w:p>
    <w:p>
      <w:pPr>
        <w:pStyle w:val="Style16"/>
        <w:rPr/>
      </w:pPr>
      <w:r>
        <w:rPr>
          <w:rStyle w:val="Style14"/>
          <w:rFonts w:eastAsia="Times New Roman"/>
          <w:color w:val="FFFFFF"/>
          <w:lang w:eastAsia="ru-RU"/>
        </w:rPr>
        <w:t>Проект подготовил консультант – юрисконсульт отдела правового,                  кадрового обеспечения профилактики коррупционных правонарушений  администрации                                                                               И.А. Старчеусова</w:t>
      </w:r>
    </w:p>
    <w:sectPr>
      <w:type w:val="nextPage"/>
      <w:pgSz w:w="11906" w:h="16838"/>
      <w:pgMar w:left="1701" w:right="586" w:header="0" w:top="539" w:footer="0" w:bottom="993"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Tahoma">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sz w:val="22"/>
        <w:szCs w:val="22"/>
        <w:lang w:val="ru-RU" w:eastAsia="en-US" w:bidi="ar-SA"/>
      </w:rPr>
    </w:rPrDefault>
    <w:pPrDefault>
      <w:pPr>
        <w:widowControl/>
        <w:suppressAutoHyphens w:val="false"/>
        <w:spacing w:lineRule="auto" w:line="276"/>
        <w:textAlignment w:val="baseline"/>
      </w:pPr>
    </w:pPrDefault>
  </w:docDefaults>
  <w:style w:type="paragraph" w:styleId="Normal">
    <w:name w:val="Normal"/>
    <w:qFormat/>
    <w:pPr>
      <w:keepNext w:val="false"/>
      <w:keepLines w:val="false"/>
      <w:pageBreakBefore w:val="false"/>
      <w:widowControl/>
      <w:pBdr/>
      <w:shd w:fill="auto" w:val="clear"/>
      <w:suppressAutoHyphens w:val="false"/>
      <w:kinsoku w:val="true"/>
      <w:overflowPunct w:val="true"/>
      <w:autoSpaceDE w:val="true"/>
      <w:bidi w:val="0"/>
      <w:snapToGrid w:val="true"/>
      <w:spacing w:lineRule="auto" w:line="276" w:before="0" w:after="200"/>
      <w:jc w:val="left"/>
      <w:textAlignment w:val="baseline"/>
    </w:pPr>
    <w:rPr>
      <w:rFonts w:ascii="Calibri" w:hAnsi="Calibri" w:eastAsia="Calibri" w:cs="Arial"/>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vertAlign w:val="baseline"/>
      <w:em w:val="none"/>
      <w:lang w:val="ru-RU" w:eastAsia="en-US" w:bidi="ar-SA"/>
    </w:rPr>
  </w:style>
  <w:style w:type="character" w:styleId="Style14">
    <w:name w:val="Основной шрифт абзаца"/>
    <w:qFormat/>
    <w:rPr/>
  </w:style>
  <w:style w:type="character" w:styleId="Style15">
    <w:name w:val="Текст выноски Знак"/>
    <w:basedOn w:val="Style14"/>
    <w:qFormat/>
    <w:rPr>
      <w:rFonts w:ascii="Tahoma" w:hAnsi="Tahoma" w:cs="Tahoma"/>
      <w:sz w:val="16"/>
      <w:szCs w:val="16"/>
    </w:rPr>
  </w:style>
  <w:style w:type="paragraph" w:styleId="Style16">
    <w:name w:val="Обычный"/>
    <w:qFormat/>
    <w:pPr>
      <w:keepNext w:val="false"/>
      <w:keepLines w:val="false"/>
      <w:pageBreakBefore w:val="false"/>
      <w:widowControl/>
      <w:pBdr/>
      <w:shd w:fill="auto" w:val="clear"/>
      <w:suppressAutoHyphens w:val="true"/>
      <w:kinsoku w:val="true"/>
      <w:overflowPunct w:val="true"/>
      <w:autoSpaceDE w:val="true"/>
      <w:bidi w:val="0"/>
      <w:snapToGrid w:val="true"/>
      <w:spacing w:lineRule="exact" w:line="240" w:before="0" w:after="0"/>
      <w:jc w:val="both"/>
      <w:textAlignment w:val="baseline"/>
    </w:pPr>
    <w:rPr>
      <w:rFonts w:ascii="Times New Roman" w:hAnsi="Times New Roman" w:cs="Times New Roman" w:eastAsia="Calibri"/>
      <w:b w:val="false"/>
      <w:bCs w:val="false"/>
      <w:i w:val="false"/>
      <w:iCs w:val="false"/>
      <w:caps w:val="false"/>
      <w:smallCaps w:val="false"/>
      <w:strike w:val="false"/>
      <w:dstrike w:val="false"/>
      <w:outline w:val="false"/>
      <w:emboss w:val="false"/>
      <w:imprint w:val="false"/>
      <w:color w:val="auto"/>
      <w:spacing w:val="0"/>
      <w:w w:val="100"/>
      <w:kern w:val="0"/>
      <w:position w:val="0"/>
      <w:sz w:val="28"/>
      <w:sz w:val="28"/>
      <w:szCs w:val="28"/>
      <w:u w:val="none"/>
      <w:vertAlign w:val="baseline"/>
      <w:em w:val="none"/>
      <w:lang w:val="ru-RU" w:eastAsia="en-US" w:bidi="ar-SA"/>
    </w:rPr>
  </w:style>
  <w:style w:type="paragraph" w:styleId="Style17">
    <w:name w:val="Обычный (веб)"/>
    <w:qFormat/>
    <w:pPr>
      <w:keepNext w:val="false"/>
      <w:keepLines w:val="false"/>
      <w:pageBreakBefore w:val="false"/>
      <w:widowControl/>
      <w:pBdr/>
      <w:shd w:fill="auto" w:val="clear"/>
      <w:suppressAutoHyphens w:val="true"/>
      <w:kinsoku w:val="true"/>
      <w:overflowPunct w:val="true"/>
      <w:autoSpaceDE w:val="true"/>
      <w:bidi w:val="0"/>
      <w:snapToGrid w:val="true"/>
      <w:spacing w:lineRule="exact" w:line="240" w:before="0" w:after="0"/>
      <w:jc w:val="both"/>
      <w:textAlignment w:val="baseline"/>
    </w:pPr>
    <w:rPr>
      <w:rFonts w:ascii="Times New Roman" w:hAnsi="Times New Roman" w:eastAsia="SimSu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4"/>
      <w:sz w:val="24"/>
      <w:szCs w:val="24"/>
      <w:u w:val="none"/>
      <w:vertAlign w:val="baseline"/>
      <w:em w:val="none"/>
      <w:lang w:val="en-US" w:eastAsia="zh-CN" w:bidi="ar-SA"/>
    </w:rPr>
  </w:style>
  <w:style w:type="paragraph" w:styleId="Style18">
    <w:name w:val="Текст выноски"/>
    <w:basedOn w:val="Style16"/>
    <w:qFormat/>
    <w:pPr>
      <w:suppressAutoHyphens w:val="true"/>
      <w:spacing w:lineRule="auto" w:line="240"/>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983</TotalTime>
  <Application>LibreOffice/6.2.2.2$Windows_X86_64 LibreOffice_project/2b840030fec2aae0fd2658d8d4f9548af4e3518d</Application>
  <Pages>2</Pages>
  <Words>516</Words>
  <CharactersWithSpaces>3454</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2019-05-20T12:37:00Z</dcterms:created>
  <dc:creator>user129</dc:creator>
  <dc:description/>
  <dc:language>ru-RU</dc:language>
  <cp:lastModifiedBy>ОпоОиОВ</cp:lastModifiedBy>
  <cp:lastPrinted>2019-05-23T10:27:00Z</cp:lastPrinted>
  <dcterms:modified xsi:type="dcterms:W3CDTF">2019-05-23T10:27:00Z</dcterms:modified>
  <cp:revision>3</cp:revision>
  <dc:subject/>
  <dc:title/>
</cp:coreProperties>
</file>