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689E" w:rsidRPr="0056689E" w:rsidRDefault="0056689E" w:rsidP="0056689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DCDDBD8" wp14:editId="3D77E4AE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668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668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6689E" w:rsidRPr="0056689E" w:rsidRDefault="0056689E" w:rsidP="005668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89E" w:rsidRPr="0056689E" w:rsidRDefault="0056689E" w:rsidP="0056689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2020 г.</w:t>
      </w:r>
      <w:r w:rsidRPr="00566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   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AE353D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696DF9">
        <w:rPr>
          <w:rFonts w:ascii="Times New Roman" w:hAnsi="Times New Roman" w:cs="Times New Roman"/>
          <w:sz w:val="28"/>
          <w:szCs w:val="28"/>
        </w:rPr>
        <w:t xml:space="preserve"> 19 мая</w:t>
      </w:r>
      <w:r w:rsidR="00E64CB9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696DF9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AD78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64C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 w:rsidR="00E64CB9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0221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DF9">
        <w:rPr>
          <w:rFonts w:ascii="Times New Roman" w:hAnsi="Times New Roman" w:cs="Times New Roman"/>
          <w:sz w:val="28"/>
          <w:szCs w:val="28"/>
        </w:rPr>
        <w:t xml:space="preserve">Внести в пункт 19 </w:t>
      </w:r>
      <w:r w:rsidR="00402211">
        <w:rPr>
          <w:rFonts w:ascii="Times New Roman" w:hAnsi="Times New Roman" w:cs="Times New Roman"/>
          <w:sz w:val="28"/>
          <w:szCs w:val="28"/>
        </w:rPr>
        <w:t>постановлени</w:t>
      </w:r>
      <w:r w:rsidR="00696DF9">
        <w:rPr>
          <w:rFonts w:ascii="Times New Roman" w:hAnsi="Times New Roman" w:cs="Times New Roman"/>
          <w:sz w:val="28"/>
          <w:szCs w:val="28"/>
        </w:rPr>
        <w:t xml:space="preserve">я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96DF9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</w:t>
      </w:r>
      <w:r w:rsidR="00AE353D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C535A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главы Кировского городского</w:t>
      </w:r>
      <w:proofErr w:type="gramEnd"/>
      <w:r w:rsidR="00C53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AD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r w:rsidR="00531FA3">
        <w:rPr>
          <w:rFonts w:ascii="Times New Roman" w:hAnsi="Times New Roman" w:cs="Times New Roman"/>
          <w:sz w:val="28"/>
          <w:szCs w:val="28"/>
        </w:rPr>
        <w:t xml:space="preserve"> 15 апреля 2020 г. №</w:t>
      </w:r>
      <w:r w:rsidR="0020261D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 xml:space="preserve">15, от </w:t>
      </w:r>
      <w:r w:rsidR="00C535AD">
        <w:rPr>
          <w:rFonts w:ascii="Times New Roman" w:hAnsi="Times New Roman" w:cs="Times New Roman"/>
          <w:sz w:val="28"/>
          <w:szCs w:val="28"/>
        </w:rPr>
        <w:t xml:space="preserve"> 20 апреля 2020 г.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 xml:space="preserve"> №</w:t>
      </w:r>
      <w:r w:rsidR="00531FA3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>16</w:t>
      </w:r>
      <w:r w:rsidR="0020261D">
        <w:rPr>
          <w:rFonts w:ascii="Times New Roman" w:hAnsi="Times New Roman" w:cs="Times New Roman"/>
          <w:sz w:val="28"/>
          <w:szCs w:val="28"/>
        </w:rPr>
        <w:t xml:space="preserve">, </w:t>
      </w:r>
      <w:r w:rsidR="00531FA3">
        <w:rPr>
          <w:rFonts w:ascii="Times New Roman" w:hAnsi="Times New Roman" w:cs="Times New Roman"/>
          <w:sz w:val="28"/>
          <w:szCs w:val="28"/>
        </w:rPr>
        <w:t>от 22 апреля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>г. № 18</w:t>
      </w:r>
      <w:r w:rsidR="0020261D">
        <w:rPr>
          <w:rFonts w:ascii="Times New Roman" w:hAnsi="Times New Roman" w:cs="Times New Roman"/>
          <w:sz w:val="28"/>
          <w:szCs w:val="28"/>
        </w:rPr>
        <w:t>, от 27 апреля 2020 г. №19, от 29 апреля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20261D">
        <w:rPr>
          <w:rFonts w:ascii="Times New Roman" w:hAnsi="Times New Roman" w:cs="Times New Roman"/>
          <w:sz w:val="28"/>
          <w:szCs w:val="28"/>
        </w:rPr>
        <w:t>г. № 20</w:t>
      </w:r>
      <w:r w:rsidR="00696DF9">
        <w:rPr>
          <w:rFonts w:ascii="Times New Roman" w:hAnsi="Times New Roman" w:cs="Times New Roman"/>
          <w:sz w:val="28"/>
          <w:szCs w:val="28"/>
        </w:rPr>
        <w:t xml:space="preserve">, </w:t>
      </w:r>
      <w:r w:rsidR="00696DF9" w:rsidRPr="00696DF9">
        <w:t xml:space="preserve"> </w:t>
      </w:r>
      <w:r w:rsidR="00696DF9" w:rsidRPr="00696DF9">
        <w:rPr>
          <w:rFonts w:ascii="Times New Roman" w:hAnsi="Times New Roman" w:cs="Times New Roman"/>
          <w:sz w:val="28"/>
          <w:szCs w:val="28"/>
        </w:rPr>
        <w:t>от 30 апреля 2020 г. №21</w:t>
      </w:r>
      <w:r w:rsidR="00696DF9">
        <w:rPr>
          <w:rFonts w:ascii="Times New Roman" w:hAnsi="Times New Roman" w:cs="Times New Roman"/>
          <w:sz w:val="28"/>
          <w:szCs w:val="28"/>
        </w:rPr>
        <w:t>, от 13 мая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г. №22, от 16 мая 2020</w:t>
      </w:r>
      <w:r w:rsidR="00D13F4B">
        <w:rPr>
          <w:rFonts w:ascii="Times New Roman" w:hAnsi="Times New Roman" w:cs="Times New Roman"/>
          <w:sz w:val="28"/>
          <w:szCs w:val="28"/>
        </w:rPr>
        <w:t xml:space="preserve"> </w:t>
      </w:r>
      <w:r w:rsidR="00696DF9">
        <w:rPr>
          <w:rFonts w:ascii="Times New Roman" w:hAnsi="Times New Roman" w:cs="Times New Roman"/>
          <w:sz w:val="28"/>
          <w:szCs w:val="28"/>
        </w:rPr>
        <w:t>г. №23</w:t>
      </w:r>
      <w:r w:rsidR="0020261D">
        <w:rPr>
          <w:rFonts w:ascii="Times New Roman" w:hAnsi="Times New Roman" w:cs="Times New Roman"/>
          <w:sz w:val="28"/>
          <w:szCs w:val="28"/>
        </w:rPr>
        <w:t>)</w:t>
      </w:r>
      <w:r w:rsidR="00696D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40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6DF9" w:rsidRDefault="00696DF9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B6E10">
        <w:rPr>
          <w:rFonts w:ascii="Times New Roman" w:hAnsi="Times New Roman" w:cs="Times New Roman"/>
          <w:sz w:val="28"/>
          <w:szCs w:val="28"/>
        </w:rPr>
        <w:t>Слово «личный» заменить словами «личный прием граждан (за исключением личного приема граждан по вопросам предоставления государственных услуг в сфере социальной защиты населения)».</w:t>
      </w:r>
    </w:p>
    <w:p w:rsidR="00EB6E10" w:rsidRDefault="00EB6E1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19.1. следующего содержания:</w:t>
      </w:r>
    </w:p>
    <w:p w:rsidR="00EB6E10" w:rsidRDefault="00EB6E1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«19.1</w:t>
      </w:r>
      <w:r w:rsidR="00625FA0">
        <w:rPr>
          <w:rFonts w:ascii="Times New Roman" w:hAnsi="Times New Roman" w:cs="Times New Roman"/>
          <w:sz w:val="28"/>
          <w:szCs w:val="28"/>
        </w:rPr>
        <w:t>. Управлению</w:t>
      </w:r>
      <w:r w:rsidR="00625FA0" w:rsidRPr="00625FA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</w:t>
      </w:r>
      <w:r w:rsidR="00625FA0">
        <w:rPr>
          <w:rFonts w:ascii="Times New Roman" w:hAnsi="Times New Roman" w:cs="Times New Roman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Кировского городского округа Ставропольского края организовать не более 3 рабочих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приема граждан по вопросам предоставления государственных услуг в сфере социальной защиты населения при условии обеспечения предварительной записи граждан на такой 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3E5" w:rsidRPr="00375DE8" w:rsidRDefault="008923E5" w:rsidP="0020261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20261D">
        <w:rPr>
          <w:rFonts w:ascii="Times New Roman" w:hAnsi="Times New Roman" w:cs="Times New Roman"/>
          <w:sz w:val="28"/>
          <w:szCs w:val="28"/>
        </w:rPr>
        <w:t>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945C2C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5668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56689E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56689E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56689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56689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56689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56689E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EB6E10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8923E5" w:rsidSect="0056689E">
      <w:headerReference w:type="default" r:id="rId10"/>
      <w:headerReference w:type="first" r:id="rId11"/>
      <w:pgSz w:w="11900" w:h="16840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35" w:rsidRDefault="00BC5235" w:rsidP="004C198F">
      <w:pPr>
        <w:spacing w:line="240" w:lineRule="auto"/>
      </w:pPr>
      <w:r>
        <w:separator/>
      </w:r>
    </w:p>
  </w:endnote>
  <w:endnote w:type="continuationSeparator" w:id="0">
    <w:p w:rsidR="00BC5235" w:rsidRDefault="00BC5235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35" w:rsidRDefault="00BC5235" w:rsidP="004C198F">
      <w:pPr>
        <w:spacing w:line="240" w:lineRule="auto"/>
      </w:pPr>
      <w:r>
        <w:separator/>
      </w:r>
    </w:p>
  </w:footnote>
  <w:footnote w:type="continuationSeparator" w:id="0">
    <w:p w:rsidR="00BC5235" w:rsidRDefault="00BC5235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BC523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BC523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317B"/>
    <w:multiLevelType w:val="hybridMultilevel"/>
    <w:tmpl w:val="FAAAE49C"/>
    <w:lvl w:ilvl="0" w:tplc="B42815CC">
      <w:start w:val="1"/>
      <w:numFmt w:val="decimal"/>
      <w:lvlText w:val="%1."/>
      <w:lvlJc w:val="left"/>
      <w:pPr>
        <w:ind w:left="1297" w:hanging="250"/>
        <w:jc w:val="left"/>
      </w:pPr>
      <w:rPr>
        <w:rFonts w:hint="default"/>
        <w:spacing w:val="-1"/>
        <w:w w:val="92"/>
        <w:lang w:val="ru-RU" w:eastAsia="ru-RU" w:bidi="ru-RU"/>
      </w:rPr>
    </w:lvl>
    <w:lvl w:ilvl="1" w:tplc="7E308B20">
      <w:numFmt w:val="bullet"/>
      <w:lvlText w:val="•"/>
      <w:lvlJc w:val="left"/>
      <w:pPr>
        <w:ind w:left="2144" w:hanging="250"/>
      </w:pPr>
      <w:rPr>
        <w:rFonts w:hint="default"/>
        <w:lang w:val="ru-RU" w:eastAsia="ru-RU" w:bidi="ru-RU"/>
      </w:rPr>
    </w:lvl>
    <w:lvl w:ilvl="2" w:tplc="D3F85728">
      <w:numFmt w:val="bullet"/>
      <w:lvlText w:val="•"/>
      <w:lvlJc w:val="left"/>
      <w:pPr>
        <w:ind w:left="2988" w:hanging="250"/>
      </w:pPr>
      <w:rPr>
        <w:rFonts w:hint="default"/>
        <w:lang w:val="ru-RU" w:eastAsia="ru-RU" w:bidi="ru-RU"/>
      </w:rPr>
    </w:lvl>
    <w:lvl w:ilvl="3" w:tplc="1934212C">
      <w:numFmt w:val="bullet"/>
      <w:lvlText w:val="•"/>
      <w:lvlJc w:val="left"/>
      <w:pPr>
        <w:ind w:left="3832" w:hanging="250"/>
      </w:pPr>
      <w:rPr>
        <w:rFonts w:hint="default"/>
        <w:lang w:val="ru-RU" w:eastAsia="ru-RU" w:bidi="ru-RU"/>
      </w:rPr>
    </w:lvl>
    <w:lvl w:ilvl="4" w:tplc="1AC08E2E">
      <w:numFmt w:val="bullet"/>
      <w:lvlText w:val="•"/>
      <w:lvlJc w:val="left"/>
      <w:pPr>
        <w:ind w:left="4676" w:hanging="250"/>
      </w:pPr>
      <w:rPr>
        <w:rFonts w:hint="default"/>
        <w:lang w:val="ru-RU" w:eastAsia="ru-RU" w:bidi="ru-RU"/>
      </w:rPr>
    </w:lvl>
    <w:lvl w:ilvl="5" w:tplc="005078A6">
      <w:numFmt w:val="bullet"/>
      <w:lvlText w:val="•"/>
      <w:lvlJc w:val="left"/>
      <w:pPr>
        <w:ind w:left="5520" w:hanging="250"/>
      </w:pPr>
      <w:rPr>
        <w:rFonts w:hint="default"/>
        <w:lang w:val="ru-RU" w:eastAsia="ru-RU" w:bidi="ru-RU"/>
      </w:rPr>
    </w:lvl>
    <w:lvl w:ilvl="6" w:tplc="0A30336A">
      <w:numFmt w:val="bullet"/>
      <w:lvlText w:val="•"/>
      <w:lvlJc w:val="left"/>
      <w:pPr>
        <w:ind w:left="6364" w:hanging="250"/>
      </w:pPr>
      <w:rPr>
        <w:rFonts w:hint="default"/>
        <w:lang w:val="ru-RU" w:eastAsia="ru-RU" w:bidi="ru-RU"/>
      </w:rPr>
    </w:lvl>
    <w:lvl w:ilvl="7" w:tplc="BB2642F4">
      <w:numFmt w:val="bullet"/>
      <w:lvlText w:val="•"/>
      <w:lvlJc w:val="left"/>
      <w:pPr>
        <w:ind w:left="7208" w:hanging="250"/>
      </w:pPr>
      <w:rPr>
        <w:rFonts w:hint="default"/>
        <w:lang w:val="ru-RU" w:eastAsia="ru-RU" w:bidi="ru-RU"/>
      </w:rPr>
    </w:lvl>
    <w:lvl w:ilvl="8" w:tplc="E13ECCCE">
      <w:numFmt w:val="bullet"/>
      <w:lvlText w:val="•"/>
      <w:lvlJc w:val="left"/>
      <w:pPr>
        <w:ind w:left="8052" w:hanging="250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0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8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22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965C5"/>
    <w:rsid w:val="000B2D50"/>
    <w:rsid w:val="000B4882"/>
    <w:rsid w:val="000C6388"/>
    <w:rsid w:val="000E05AC"/>
    <w:rsid w:val="000E24B1"/>
    <w:rsid w:val="000E2DF7"/>
    <w:rsid w:val="00120E22"/>
    <w:rsid w:val="001353BD"/>
    <w:rsid w:val="00147800"/>
    <w:rsid w:val="001709C3"/>
    <w:rsid w:val="001939E3"/>
    <w:rsid w:val="0019793A"/>
    <w:rsid w:val="001B7EA1"/>
    <w:rsid w:val="001D6A8D"/>
    <w:rsid w:val="001D74A6"/>
    <w:rsid w:val="001E6D6E"/>
    <w:rsid w:val="0020261D"/>
    <w:rsid w:val="00223AA4"/>
    <w:rsid w:val="00224AE1"/>
    <w:rsid w:val="00225B0A"/>
    <w:rsid w:val="002340B0"/>
    <w:rsid w:val="002406FB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B4471"/>
    <w:rsid w:val="004C198F"/>
    <w:rsid w:val="004C6989"/>
    <w:rsid w:val="004E7124"/>
    <w:rsid w:val="005165F0"/>
    <w:rsid w:val="00531FA3"/>
    <w:rsid w:val="0054343D"/>
    <w:rsid w:val="0056689E"/>
    <w:rsid w:val="00571863"/>
    <w:rsid w:val="00580F6B"/>
    <w:rsid w:val="0059178B"/>
    <w:rsid w:val="005A2537"/>
    <w:rsid w:val="005B623F"/>
    <w:rsid w:val="005B6847"/>
    <w:rsid w:val="005C1FF6"/>
    <w:rsid w:val="005C3EF1"/>
    <w:rsid w:val="005D2EC8"/>
    <w:rsid w:val="005F4928"/>
    <w:rsid w:val="005F7632"/>
    <w:rsid w:val="00625FA0"/>
    <w:rsid w:val="00630729"/>
    <w:rsid w:val="0064366F"/>
    <w:rsid w:val="0064622A"/>
    <w:rsid w:val="00665769"/>
    <w:rsid w:val="00675C54"/>
    <w:rsid w:val="0068177F"/>
    <w:rsid w:val="00690562"/>
    <w:rsid w:val="00696DF9"/>
    <w:rsid w:val="006B4119"/>
    <w:rsid w:val="006C0404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B69"/>
    <w:rsid w:val="00777FBB"/>
    <w:rsid w:val="00786E79"/>
    <w:rsid w:val="00795E51"/>
    <w:rsid w:val="007A3FAF"/>
    <w:rsid w:val="007B1837"/>
    <w:rsid w:val="007C3D89"/>
    <w:rsid w:val="007D0999"/>
    <w:rsid w:val="007F3ABC"/>
    <w:rsid w:val="0080440C"/>
    <w:rsid w:val="00830C7B"/>
    <w:rsid w:val="008655A2"/>
    <w:rsid w:val="00875D02"/>
    <w:rsid w:val="008916AD"/>
    <w:rsid w:val="008923E5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23FAD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25FEA"/>
    <w:rsid w:val="00A3253D"/>
    <w:rsid w:val="00A338C5"/>
    <w:rsid w:val="00A35258"/>
    <w:rsid w:val="00A5742A"/>
    <w:rsid w:val="00A62C9D"/>
    <w:rsid w:val="00A72208"/>
    <w:rsid w:val="00A7298C"/>
    <w:rsid w:val="00AA274D"/>
    <w:rsid w:val="00AB16E6"/>
    <w:rsid w:val="00AB6CFA"/>
    <w:rsid w:val="00AD7826"/>
    <w:rsid w:val="00AE353D"/>
    <w:rsid w:val="00AE5F51"/>
    <w:rsid w:val="00AE7C2F"/>
    <w:rsid w:val="00B14DBE"/>
    <w:rsid w:val="00B23105"/>
    <w:rsid w:val="00B416F3"/>
    <w:rsid w:val="00B519A3"/>
    <w:rsid w:val="00B55676"/>
    <w:rsid w:val="00B56792"/>
    <w:rsid w:val="00B706BC"/>
    <w:rsid w:val="00B77046"/>
    <w:rsid w:val="00BA0025"/>
    <w:rsid w:val="00BC5235"/>
    <w:rsid w:val="00BD238F"/>
    <w:rsid w:val="00BD45C5"/>
    <w:rsid w:val="00BE07DA"/>
    <w:rsid w:val="00BF6E92"/>
    <w:rsid w:val="00C0292F"/>
    <w:rsid w:val="00C2499D"/>
    <w:rsid w:val="00C535AD"/>
    <w:rsid w:val="00C55E07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3F4B"/>
    <w:rsid w:val="00D15AC8"/>
    <w:rsid w:val="00D20E5B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B6E10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02D466-D815-4E55-9655-39987431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41</cp:revision>
  <cp:lastPrinted>2020-05-20T07:53:00Z</cp:lastPrinted>
  <dcterms:created xsi:type="dcterms:W3CDTF">2020-04-13T07:39:00Z</dcterms:created>
  <dcterms:modified xsi:type="dcterms:W3CDTF">2020-05-20T07:54:00Z</dcterms:modified>
</cp:coreProperties>
</file>