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AD" w:rsidRPr="003C67AD" w:rsidRDefault="003C67AD" w:rsidP="003C67AD">
      <w:pPr>
        <w:spacing w:after="0" w:line="240" w:lineRule="auto"/>
        <w:ind w:firstLine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AD"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658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7AD" w:rsidRPr="003C67AD" w:rsidRDefault="003C67AD" w:rsidP="003C67AD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eastAsia="ru-RU"/>
        </w:rPr>
      </w:pPr>
    </w:p>
    <w:p w:rsidR="003C67AD" w:rsidRPr="003C67AD" w:rsidRDefault="003C67AD" w:rsidP="003C67AD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eastAsia="ru-RU"/>
        </w:rPr>
      </w:pPr>
    </w:p>
    <w:p w:rsidR="003C67AD" w:rsidRPr="003C67AD" w:rsidRDefault="003C67AD" w:rsidP="003C67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proofErr w:type="gramStart"/>
      <w:r w:rsidRPr="003C67AD">
        <w:rPr>
          <w:rFonts w:ascii="Times New Roman" w:hAnsi="Times New Roman"/>
          <w:b/>
          <w:sz w:val="40"/>
          <w:szCs w:val="40"/>
          <w:lang w:eastAsia="ru-RU"/>
        </w:rPr>
        <w:t>П</w:t>
      </w:r>
      <w:proofErr w:type="gramEnd"/>
      <w:r w:rsidRPr="003C67AD">
        <w:rPr>
          <w:rFonts w:ascii="Times New Roman" w:hAnsi="Times New Roman"/>
          <w:b/>
          <w:sz w:val="40"/>
          <w:szCs w:val="40"/>
          <w:lang w:eastAsia="ru-RU"/>
        </w:rPr>
        <w:t xml:space="preserve"> О С Т А Н О В Л ЕН И Е </w:t>
      </w:r>
    </w:p>
    <w:p w:rsidR="003C67AD" w:rsidRPr="003C67AD" w:rsidRDefault="003C67AD" w:rsidP="003C67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67AD" w:rsidRPr="003C67AD" w:rsidRDefault="003C67AD" w:rsidP="003C67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67AD">
        <w:rPr>
          <w:rFonts w:ascii="Times New Roman" w:hAnsi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3C67AD" w:rsidRPr="003C67AD" w:rsidRDefault="003C67AD" w:rsidP="003C67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67AD">
        <w:rPr>
          <w:rFonts w:ascii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3C67AD" w:rsidRPr="003C67AD" w:rsidRDefault="003C67AD" w:rsidP="003C67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67AD" w:rsidRPr="003C67AD" w:rsidRDefault="003C67AD" w:rsidP="003C67A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AD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3C67AD">
        <w:rPr>
          <w:rFonts w:ascii="Times New Roman" w:hAnsi="Times New Roman"/>
          <w:sz w:val="28"/>
          <w:szCs w:val="28"/>
          <w:lang w:eastAsia="ru-RU"/>
        </w:rPr>
        <w:t xml:space="preserve"> февраля 2022г.</w:t>
      </w:r>
      <w:r w:rsidRPr="003C67AD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г. Новопавловск                                                       </w:t>
      </w:r>
      <w:r w:rsidRPr="003C67AD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7</w:t>
      </w:r>
    </w:p>
    <w:p w:rsidR="00D715C4" w:rsidRDefault="00D715C4"/>
    <w:p w:rsidR="00D715C4" w:rsidRDefault="00D715C4"/>
    <w:p w:rsidR="00D715C4" w:rsidRPr="001809E8" w:rsidRDefault="00D715C4" w:rsidP="00D715C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назначении и </w:t>
      </w:r>
      <w:r w:rsidRPr="000A49DB">
        <w:rPr>
          <w:rFonts w:ascii="Times New Roman" w:hAnsi="Times New Roman" w:cs="Times New Roman"/>
          <w:b w:val="0"/>
          <w:sz w:val="28"/>
          <w:szCs w:val="28"/>
        </w:rPr>
        <w:t xml:space="preserve">проведении публичных слушаний по </w:t>
      </w:r>
      <w:r>
        <w:rPr>
          <w:rFonts w:ascii="Times New Roman" w:hAnsi="Times New Roman" w:cs="Times New Roman"/>
          <w:b w:val="0"/>
          <w:sz w:val="28"/>
          <w:szCs w:val="28"/>
        </w:rPr>
        <w:t>обсуждению проекта решения Думы</w:t>
      </w:r>
      <w:r w:rsidRPr="000A49DB">
        <w:rPr>
          <w:rFonts w:ascii="Times New Roman" w:hAnsi="Times New Roman" w:cs="Times New Roman"/>
          <w:b w:val="0"/>
          <w:sz w:val="28"/>
          <w:szCs w:val="28"/>
        </w:rPr>
        <w:t xml:space="preserve"> Кировского городского округа Ставропольского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1809E8">
        <w:rPr>
          <w:rFonts w:ascii="Times New Roman" w:hAnsi="Times New Roman" w:cs="Times New Roman"/>
          <w:b w:val="0"/>
          <w:sz w:val="28"/>
          <w:szCs w:val="28"/>
        </w:rPr>
        <w:t>«О</w:t>
      </w:r>
      <w:r w:rsidR="00A84B98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Устав</w:t>
      </w:r>
      <w:r w:rsidRPr="001809E8">
        <w:rPr>
          <w:rFonts w:ascii="Times New Roman" w:hAnsi="Times New Roman" w:cs="Times New Roman"/>
          <w:b w:val="0"/>
          <w:sz w:val="28"/>
          <w:szCs w:val="28"/>
        </w:rPr>
        <w:t xml:space="preserve"> Кировского городского округа Ставропольского края»</w:t>
      </w:r>
    </w:p>
    <w:p w:rsidR="00D715C4" w:rsidRDefault="00D715C4" w:rsidP="00D715C4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15C4" w:rsidRPr="004137FE" w:rsidRDefault="00D715C4" w:rsidP="00D715C4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5C4" w:rsidRPr="004137FE" w:rsidRDefault="00D715C4" w:rsidP="00D71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9D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t xml:space="preserve"> </w:t>
      </w:r>
      <w:r w:rsidRPr="00E224AD">
        <w:rPr>
          <w:rFonts w:ascii="Times New Roman" w:hAnsi="Times New Roman" w:cs="Times New Roman"/>
          <w:sz w:val="28"/>
          <w:szCs w:val="28"/>
        </w:rPr>
        <w:t xml:space="preserve">решением Думы Кировского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224A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E224AD">
        <w:rPr>
          <w:rFonts w:ascii="Times New Roman" w:hAnsi="Times New Roman" w:cs="Times New Roman"/>
          <w:sz w:val="28"/>
          <w:szCs w:val="28"/>
        </w:rPr>
        <w:t xml:space="preserve"> сентября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224A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413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D724CE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24CE">
        <w:rPr>
          <w:rFonts w:ascii="Times New Roman" w:hAnsi="Times New Roman" w:cs="Times New Roman"/>
          <w:sz w:val="28"/>
          <w:szCs w:val="28"/>
        </w:rPr>
        <w:t xml:space="preserve"> о порядке организации 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и общественных обсуждений </w:t>
      </w:r>
      <w:r w:rsidRPr="00D724CE">
        <w:rPr>
          <w:rFonts w:ascii="Times New Roman" w:hAnsi="Times New Roman" w:cs="Times New Roman"/>
          <w:sz w:val="28"/>
          <w:szCs w:val="28"/>
        </w:rPr>
        <w:t>в Кировском 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края», р</w:t>
      </w:r>
      <w:r w:rsidRPr="004137FE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hyperlink r:id="rId8" w:history="1">
        <w:r w:rsidRPr="004137F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137F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4137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37FE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37FE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715C4" w:rsidRDefault="00D715C4" w:rsidP="00D715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3D89" w:rsidRDefault="000A3D89" w:rsidP="00D715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15C4" w:rsidRPr="007A2715" w:rsidRDefault="00D715C4" w:rsidP="00D715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2715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A2715">
        <w:rPr>
          <w:rFonts w:ascii="Times New Roman" w:hAnsi="Times New Roman" w:cs="Times New Roman"/>
          <w:sz w:val="28"/>
          <w:szCs w:val="28"/>
        </w:rPr>
        <w:t>:</w:t>
      </w:r>
    </w:p>
    <w:p w:rsidR="00D715C4" w:rsidRDefault="00D715C4" w:rsidP="00D715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3D89" w:rsidRDefault="000A3D89" w:rsidP="00D715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15C4" w:rsidRPr="00534B2E" w:rsidRDefault="00D715C4" w:rsidP="00D715C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2E">
        <w:rPr>
          <w:rFonts w:ascii="Times New Roman" w:hAnsi="Times New Roman" w:cs="Times New Roman"/>
          <w:sz w:val="28"/>
          <w:szCs w:val="28"/>
        </w:rPr>
        <w:t xml:space="preserve">Вынести проект решения Думы Кировского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84B98">
        <w:rPr>
          <w:rFonts w:ascii="Times New Roman" w:hAnsi="Times New Roman" w:cs="Times New Roman"/>
          <w:sz w:val="28"/>
          <w:szCs w:val="28"/>
        </w:rPr>
        <w:t xml:space="preserve">О </w:t>
      </w:r>
      <w:r w:rsidR="00A84B98" w:rsidRPr="00A84B98">
        <w:rPr>
          <w:rFonts w:ascii="Times New Roman" w:hAnsi="Times New Roman" w:cs="Times New Roman"/>
          <w:sz w:val="28"/>
          <w:szCs w:val="28"/>
        </w:rPr>
        <w:t>внесении изменений в Устав</w:t>
      </w:r>
      <w:r w:rsidR="00A84B98" w:rsidRPr="001809E8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530A">
        <w:rPr>
          <w:rFonts w:ascii="Times New Roman" w:hAnsi="Times New Roman" w:cs="Times New Roman"/>
          <w:sz w:val="28"/>
          <w:szCs w:val="28"/>
        </w:rPr>
        <w:t xml:space="preserve"> </w:t>
      </w:r>
      <w:r w:rsidRPr="00534B2E">
        <w:rPr>
          <w:rFonts w:ascii="Times New Roman" w:hAnsi="Times New Roman" w:cs="Times New Roman"/>
          <w:sz w:val="28"/>
          <w:szCs w:val="28"/>
        </w:rPr>
        <w:t>на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534B2E">
        <w:rPr>
          <w:rFonts w:ascii="Times New Roman" w:hAnsi="Times New Roman" w:cs="Times New Roman"/>
          <w:sz w:val="28"/>
          <w:szCs w:val="28"/>
        </w:rPr>
        <w:t>.</w:t>
      </w:r>
    </w:p>
    <w:p w:rsidR="00D715C4" w:rsidRDefault="00D715C4" w:rsidP="00D715C4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9E8">
        <w:rPr>
          <w:rFonts w:ascii="Times New Roman" w:hAnsi="Times New Roman"/>
          <w:sz w:val="28"/>
          <w:szCs w:val="28"/>
        </w:rPr>
        <w:t xml:space="preserve">2. Назначить публичные слушания по рассмотрению проекта решения Думы Кировского городского округа Ставропольского края </w:t>
      </w:r>
      <w:r w:rsidR="00A84B98">
        <w:rPr>
          <w:rFonts w:ascii="Times New Roman" w:hAnsi="Times New Roman"/>
          <w:sz w:val="28"/>
          <w:szCs w:val="28"/>
        </w:rPr>
        <w:t xml:space="preserve">«О </w:t>
      </w:r>
      <w:r w:rsidR="00A84B98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A84B98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A84B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1809E8">
        <w:rPr>
          <w:rFonts w:ascii="Times New Roman" w:hAnsi="Times New Roman"/>
          <w:sz w:val="28"/>
          <w:szCs w:val="28"/>
        </w:rPr>
        <w:t xml:space="preserve"> </w:t>
      </w:r>
    </w:p>
    <w:p w:rsidR="00D715C4" w:rsidRPr="001809E8" w:rsidRDefault="00D715C4" w:rsidP="00D715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137F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Провести </w:t>
      </w:r>
      <w:r w:rsidRPr="00152594">
        <w:rPr>
          <w:rFonts w:ascii="Times New Roman" w:hAnsi="Times New Roman"/>
          <w:sz w:val="28"/>
          <w:szCs w:val="28"/>
        </w:rPr>
        <w:t xml:space="preserve">публичные слушания по рассмотрению проекта решения Думы Кировского городского округа Ставропольского </w:t>
      </w:r>
      <w:r w:rsidR="00A84B98">
        <w:rPr>
          <w:rFonts w:ascii="Times New Roman" w:hAnsi="Times New Roman"/>
          <w:sz w:val="28"/>
          <w:szCs w:val="28"/>
        </w:rPr>
        <w:t xml:space="preserve">«О </w:t>
      </w:r>
      <w:r w:rsidR="00A84B98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A84B98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A84B98">
        <w:rPr>
          <w:rFonts w:ascii="Times New Roman" w:hAnsi="Times New Roman"/>
          <w:sz w:val="28"/>
          <w:szCs w:val="28"/>
        </w:rPr>
        <w:t xml:space="preserve">» </w:t>
      </w:r>
      <w:r w:rsidR="00A3504C">
        <w:rPr>
          <w:rFonts w:ascii="Times New Roman" w:hAnsi="Times New Roman"/>
          <w:sz w:val="28"/>
          <w:szCs w:val="28"/>
        </w:rPr>
        <w:t>0</w:t>
      </w:r>
      <w:r w:rsidR="003008F2">
        <w:rPr>
          <w:rFonts w:ascii="Times New Roman" w:hAnsi="Times New Roman"/>
          <w:sz w:val="28"/>
          <w:szCs w:val="28"/>
        </w:rPr>
        <w:t>4 марта</w:t>
      </w:r>
      <w:r w:rsidR="00A3504C">
        <w:rPr>
          <w:rFonts w:ascii="Times New Roman" w:hAnsi="Times New Roman"/>
          <w:sz w:val="28"/>
          <w:szCs w:val="28"/>
        </w:rPr>
        <w:t xml:space="preserve"> </w:t>
      </w:r>
      <w:r w:rsidRPr="00901299">
        <w:rPr>
          <w:rFonts w:ascii="Times New Roman" w:hAnsi="Times New Roman"/>
          <w:sz w:val="28"/>
          <w:szCs w:val="28"/>
        </w:rPr>
        <w:t>20</w:t>
      </w:r>
      <w:r w:rsidR="00A84B98">
        <w:rPr>
          <w:rFonts w:ascii="Times New Roman" w:hAnsi="Times New Roman"/>
          <w:sz w:val="28"/>
          <w:szCs w:val="28"/>
        </w:rPr>
        <w:t>2</w:t>
      </w:r>
      <w:r w:rsidR="003008F2">
        <w:rPr>
          <w:rFonts w:ascii="Times New Roman" w:hAnsi="Times New Roman"/>
          <w:sz w:val="28"/>
          <w:szCs w:val="28"/>
        </w:rPr>
        <w:t>2</w:t>
      </w:r>
      <w:r w:rsidRPr="00901299">
        <w:rPr>
          <w:rFonts w:ascii="Times New Roman" w:hAnsi="Times New Roman"/>
          <w:sz w:val="28"/>
          <w:szCs w:val="28"/>
        </w:rPr>
        <w:t xml:space="preserve"> года в 10 часов 00 минут по адресу: город Новопавловск, площадь Ленина, 1 (здание администрации Кировского городского округа)</w:t>
      </w:r>
      <w:r>
        <w:rPr>
          <w:rFonts w:ascii="Times New Roman" w:hAnsi="Times New Roman"/>
          <w:sz w:val="28"/>
          <w:szCs w:val="28"/>
        </w:rPr>
        <w:t xml:space="preserve">, 2-й этаж, </w:t>
      </w:r>
      <w:r w:rsidR="00A84B98">
        <w:rPr>
          <w:rFonts w:ascii="Times New Roman" w:hAnsi="Times New Roman"/>
          <w:sz w:val="28"/>
          <w:szCs w:val="28"/>
        </w:rPr>
        <w:t>актовый</w:t>
      </w:r>
      <w:r>
        <w:rPr>
          <w:rFonts w:ascii="Times New Roman" w:hAnsi="Times New Roman"/>
          <w:sz w:val="28"/>
          <w:szCs w:val="28"/>
        </w:rPr>
        <w:t xml:space="preserve"> зал</w:t>
      </w:r>
      <w:r w:rsidRPr="00901299">
        <w:rPr>
          <w:rFonts w:ascii="Times New Roman" w:hAnsi="Times New Roman"/>
          <w:sz w:val="28"/>
          <w:szCs w:val="28"/>
        </w:rPr>
        <w:t>.</w:t>
      </w:r>
    </w:p>
    <w:p w:rsidR="00A84B98" w:rsidRDefault="00A84B98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FF7C22">
        <w:rPr>
          <w:rFonts w:ascii="Times New Roman" w:hAnsi="Times New Roman"/>
          <w:sz w:val="28"/>
          <w:szCs w:val="28"/>
        </w:rPr>
        <w:t>Создать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проведению публичных 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 xml:space="preserve"> </w:t>
      </w:r>
      <w:r w:rsidRPr="0028650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509">
        <w:rPr>
          <w:rFonts w:ascii="Times New Roman" w:hAnsi="Times New Roman"/>
          <w:sz w:val="28"/>
          <w:szCs w:val="28"/>
        </w:rPr>
        <w:t>рассмотрению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509">
        <w:rPr>
          <w:rFonts w:ascii="Times New Roman" w:hAnsi="Times New Roman"/>
          <w:sz w:val="28"/>
          <w:szCs w:val="28"/>
        </w:rPr>
        <w:t>решения Думы Кировского городского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86509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 xml:space="preserve">  Ставропольского </w:t>
      </w:r>
      <w:r w:rsidRPr="00286509">
        <w:rPr>
          <w:rFonts w:ascii="Times New Roman" w:hAnsi="Times New Roman"/>
          <w:sz w:val="28"/>
          <w:szCs w:val="28"/>
        </w:rPr>
        <w:t xml:space="preserve">края </w:t>
      </w:r>
      <w:r w:rsidR="00A84B98">
        <w:rPr>
          <w:rFonts w:ascii="Times New Roman" w:hAnsi="Times New Roman"/>
          <w:sz w:val="28"/>
          <w:szCs w:val="28"/>
        </w:rPr>
        <w:t xml:space="preserve">«О </w:t>
      </w:r>
      <w:r w:rsidR="00A84B98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A84B98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A84B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составе:</w:t>
      </w:r>
    </w:p>
    <w:tbl>
      <w:tblPr>
        <w:tblW w:w="0" w:type="auto"/>
        <w:tblLook w:val="00A0"/>
      </w:tblPr>
      <w:tblGrid>
        <w:gridCol w:w="3227"/>
        <w:gridCol w:w="6520"/>
      </w:tblGrid>
      <w:tr w:rsidR="00D715C4" w:rsidRPr="000E1352" w:rsidTr="00E308B4">
        <w:tc>
          <w:tcPr>
            <w:tcW w:w="3227" w:type="dxa"/>
          </w:tcPr>
          <w:p w:rsidR="00A84B98" w:rsidRDefault="00A84B98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</w:p>
          <w:p w:rsidR="00D715C4" w:rsidRPr="004137FE" w:rsidRDefault="003008F2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Яковлева Татьяна Юрьевна</w:t>
            </w:r>
          </w:p>
          <w:p w:rsidR="00A84B98" w:rsidRPr="004137FE" w:rsidRDefault="00A84B98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A84B98" w:rsidRDefault="00A84B98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</w:p>
          <w:p w:rsidR="00D715C4" w:rsidRPr="004137FE" w:rsidRDefault="00D715C4" w:rsidP="00A84B98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управляющий делами администрации Кировского городского округа</w:t>
            </w:r>
            <w:r w:rsidRPr="00290095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</w:t>
            </w:r>
          </w:p>
        </w:tc>
      </w:tr>
      <w:tr w:rsidR="00D715C4" w:rsidRPr="000E1352" w:rsidTr="00E308B4">
        <w:tc>
          <w:tcPr>
            <w:tcW w:w="3227" w:type="dxa"/>
          </w:tcPr>
          <w:p w:rsidR="00D715C4" w:rsidRPr="004137FE" w:rsidRDefault="00D715C4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715C4" w:rsidRPr="005C598E" w:rsidRDefault="00D715C4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</w:p>
        </w:tc>
      </w:tr>
      <w:tr w:rsidR="00D715C4" w:rsidRPr="000E1352" w:rsidTr="00E308B4">
        <w:tc>
          <w:tcPr>
            <w:tcW w:w="3227" w:type="dxa"/>
          </w:tcPr>
          <w:p w:rsidR="00D715C4" w:rsidRDefault="00D715C4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Калюжный Александр Николаевич</w:t>
            </w:r>
          </w:p>
        </w:tc>
        <w:tc>
          <w:tcPr>
            <w:tcW w:w="6520" w:type="dxa"/>
          </w:tcPr>
          <w:p w:rsidR="00D715C4" w:rsidRDefault="00D715C4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  <w:r w:rsidRPr="004137FE">
              <w:rPr>
                <w:rFonts w:eastAsia="Times New Roman"/>
                <w:szCs w:val="28"/>
                <w:lang w:eastAsia="en-US"/>
              </w:rPr>
              <w:t xml:space="preserve"> Кировского городского округа</w:t>
            </w:r>
            <w:r w:rsidRPr="00290095">
              <w:rPr>
                <w:szCs w:val="28"/>
              </w:rPr>
              <w:t xml:space="preserve"> Ставропольского края</w:t>
            </w:r>
          </w:p>
          <w:p w:rsidR="00D715C4" w:rsidRDefault="00D715C4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</w:p>
        </w:tc>
      </w:tr>
      <w:tr w:rsidR="00D715C4" w:rsidRPr="000E1352" w:rsidTr="00E308B4">
        <w:tc>
          <w:tcPr>
            <w:tcW w:w="3227" w:type="dxa"/>
          </w:tcPr>
          <w:p w:rsidR="00D715C4" w:rsidRDefault="00A84B98" w:rsidP="00A8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Меркулова Ольга</w:t>
            </w:r>
          </w:p>
          <w:p w:rsidR="00A84B98" w:rsidRPr="00FF6800" w:rsidRDefault="00A84B98" w:rsidP="00A8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6520" w:type="dxa"/>
          </w:tcPr>
          <w:p w:rsidR="00D715C4" w:rsidRDefault="003008F2" w:rsidP="00E30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обеспечению деятельности</w:t>
            </w:r>
            <w:r w:rsidR="00D715C4">
              <w:rPr>
                <w:rFonts w:ascii="Times New Roman" w:hAnsi="Times New Roman"/>
                <w:sz w:val="28"/>
                <w:szCs w:val="28"/>
              </w:rPr>
              <w:t xml:space="preserve"> Думы Кировского городского округа Ставропольского края</w:t>
            </w:r>
          </w:p>
          <w:p w:rsidR="00D715C4" w:rsidRPr="00FF6800" w:rsidRDefault="00D715C4" w:rsidP="00E30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5C4" w:rsidRPr="000E1352" w:rsidTr="00E308B4">
        <w:tc>
          <w:tcPr>
            <w:tcW w:w="3227" w:type="dxa"/>
          </w:tcPr>
          <w:p w:rsidR="00D715C4" w:rsidRPr="00514FE8" w:rsidRDefault="00514FE8" w:rsidP="00E308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14FE8">
              <w:rPr>
                <w:rFonts w:ascii="Times New Roman" w:eastAsia="Calibri" w:hAnsi="Times New Roman"/>
                <w:sz w:val="28"/>
                <w:szCs w:val="28"/>
              </w:rPr>
              <w:t>Колобовников</w:t>
            </w:r>
            <w:proofErr w:type="spellEnd"/>
            <w:r w:rsidRPr="00514FE8">
              <w:rPr>
                <w:rFonts w:ascii="Times New Roman" w:eastAsia="Calibri" w:hAnsi="Times New Roman"/>
                <w:sz w:val="28"/>
                <w:szCs w:val="28"/>
              </w:rPr>
              <w:t xml:space="preserve"> Сергей</w:t>
            </w:r>
          </w:p>
          <w:p w:rsidR="00514FE8" w:rsidRPr="00514FE8" w:rsidRDefault="00514FE8" w:rsidP="00E308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14FE8">
              <w:rPr>
                <w:rFonts w:ascii="Times New Roman" w:eastAsia="Calibri" w:hAnsi="Times New Roman"/>
                <w:sz w:val="28"/>
                <w:szCs w:val="28"/>
              </w:rPr>
              <w:t>Александрович</w:t>
            </w:r>
          </w:p>
          <w:p w:rsidR="00A84B98" w:rsidRPr="00A84B98" w:rsidRDefault="00A84B98" w:rsidP="00E308B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  <w:p w:rsidR="00A84B98" w:rsidRPr="00A84B98" w:rsidRDefault="00A84B98" w:rsidP="00E308B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  <w:p w:rsidR="00A84B98" w:rsidRDefault="00A84B98" w:rsidP="00E308B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  <w:p w:rsidR="00514FE8" w:rsidRDefault="00514FE8" w:rsidP="00E308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14FE8" w:rsidRPr="00A84B98" w:rsidRDefault="00514FE8" w:rsidP="00E308B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514FE8">
              <w:rPr>
                <w:rFonts w:ascii="Times New Roman" w:eastAsia="Calibri" w:hAnsi="Times New Roman"/>
                <w:sz w:val="28"/>
                <w:szCs w:val="28"/>
              </w:rPr>
              <w:t xml:space="preserve">Мельниченко Ирина </w:t>
            </w:r>
            <w:proofErr w:type="spellStart"/>
            <w:r w:rsidRPr="00514FE8">
              <w:rPr>
                <w:rFonts w:ascii="Times New Roman" w:eastAsia="Calibri" w:hAnsi="Times New Roman"/>
                <w:sz w:val="28"/>
                <w:szCs w:val="28"/>
              </w:rPr>
              <w:t>Анатльевна</w:t>
            </w:r>
            <w:proofErr w:type="spellEnd"/>
          </w:p>
        </w:tc>
        <w:tc>
          <w:tcPr>
            <w:tcW w:w="6520" w:type="dxa"/>
          </w:tcPr>
          <w:p w:rsidR="00D715C4" w:rsidRDefault="00514FE8" w:rsidP="00E308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FE8">
              <w:rPr>
                <w:rFonts w:ascii="Times New Roman" w:eastAsia="Calibri" w:hAnsi="Times New Roman"/>
                <w:sz w:val="28"/>
                <w:szCs w:val="28"/>
              </w:rPr>
              <w:t>депутат Думы</w:t>
            </w:r>
            <w:r w:rsidR="00D715C4" w:rsidRPr="00514FE8">
              <w:rPr>
                <w:rFonts w:ascii="Times New Roman" w:eastAsia="Calibri" w:hAnsi="Times New Roman"/>
                <w:sz w:val="28"/>
                <w:szCs w:val="28"/>
              </w:rPr>
              <w:t xml:space="preserve"> Кировского городского округа Ставропольского края</w:t>
            </w:r>
            <w:r w:rsidRPr="00514FE8">
              <w:rPr>
                <w:rFonts w:ascii="Times New Roman" w:eastAsia="Calibri" w:hAnsi="Times New Roman"/>
                <w:sz w:val="28"/>
                <w:szCs w:val="28"/>
              </w:rPr>
              <w:t xml:space="preserve">, председатель комитета по социальной политике и местному самоуправлению, и связям со средствами массовой информации Думы </w:t>
            </w:r>
            <w:r w:rsidR="00D715C4" w:rsidRPr="00514FE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514FE8" w:rsidRDefault="00514FE8" w:rsidP="00E308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14FE8" w:rsidRDefault="00514FE8" w:rsidP="00514FE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FE8">
              <w:rPr>
                <w:rFonts w:ascii="Times New Roman" w:eastAsia="Calibri" w:hAnsi="Times New Roman"/>
                <w:sz w:val="28"/>
                <w:szCs w:val="28"/>
              </w:rPr>
              <w:t xml:space="preserve">депутат Думы Кировского городского округа Ставропольского края,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член </w:t>
            </w:r>
            <w:r w:rsidRPr="00514FE8">
              <w:rPr>
                <w:rFonts w:ascii="Times New Roman" w:eastAsia="Calibri" w:hAnsi="Times New Roman"/>
                <w:sz w:val="28"/>
                <w:szCs w:val="28"/>
              </w:rPr>
              <w:t xml:space="preserve">комитета по социальной политике и местному самоуправлению, и связям со средствами массовой информации Думы  </w:t>
            </w:r>
          </w:p>
          <w:p w:rsidR="00D715C4" w:rsidRPr="00A84B98" w:rsidRDefault="00D715C4" w:rsidP="00E308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</w:tr>
    </w:tbl>
    <w:p w:rsidR="00D715C4" w:rsidRDefault="00D715C4" w:rsidP="00D715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Комиссии </w:t>
      </w:r>
      <w:r w:rsidRPr="003809D3">
        <w:rPr>
          <w:rFonts w:ascii="Times New Roman" w:hAnsi="Times New Roman"/>
          <w:sz w:val="28"/>
          <w:szCs w:val="28"/>
        </w:rPr>
        <w:t>по подготовке и проведению публичных слушаний</w:t>
      </w:r>
      <w:r w:rsidRPr="0039055D">
        <w:t xml:space="preserve"> </w:t>
      </w:r>
      <w:r w:rsidRPr="0039055D">
        <w:rPr>
          <w:rFonts w:ascii="Times New Roman" w:hAnsi="Times New Roman"/>
          <w:sz w:val="28"/>
          <w:szCs w:val="28"/>
        </w:rPr>
        <w:t xml:space="preserve">по рассмотрению проекта решения Думы Кировского городского округа Ставропольского края </w:t>
      </w:r>
      <w:r w:rsidR="00A84B98">
        <w:rPr>
          <w:rFonts w:ascii="Times New Roman" w:hAnsi="Times New Roman"/>
          <w:sz w:val="28"/>
          <w:szCs w:val="28"/>
        </w:rPr>
        <w:t xml:space="preserve">«О </w:t>
      </w:r>
      <w:r w:rsidR="00A84B98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A84B98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A84B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FD1A21" w:rsidRDefault="00FD1A21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Р</w:t>
      </w:r>
      <w:r w:rsidRPr="003809D3">
        <w:rPr>
          <w:rFonts w:ascii="Times New Roman" w:hAnsi="Times New Roman"/>
          <w:sz w:val="28"/>
          <w:szCs w:val="28"/>
        </w:rPr>
        <w:t>азме</w:t>
      </w:r>
      <w:r>
        <w:rPr>
          <w:rFonts w:ascii="Times New Roman" w:hAnsi="Times New Roman"/>
          <w:sz w:val="28"/>
          <w:szCs w:val="28"/>
        </w:rPr>
        <w:t>стить</w:t>
      </w:r>
      <w:r w:rsidRPr="003809D3">
        <w:rPr>
          <w:rFonts w:ascii="Times New Roman" w:hAnsi="Times New Roman"/>
          <w:sz w:val="28"/>
          <w:szCs w:val="28"/>
        </w:rPr>
        <w:t xml:space="preserve"> на официальном портале администрации Кировского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9D3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9D3">
        <w:rPr>
          <w:rFonts w:ascii="Times New Roman" w:hAnsi="Times New Roman"/>
          <w:sz w:val="28"/>
          <w:szCs w:val="28"/>
        </w:rPr>
        <w:t>Ставропольского края 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9D3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9D3">
        <w:rPr>
          <w:rFonts w:ascii="Times New Roman" w:hAnsi="Times New Roman"/>
          <w:sz w:val="28"/>
          <w:szCs w:val="28"/>
        </w:rPr>
        <w:t xml:space="preserve">Думы Кировского городского округа Ставропольского края </w:t>
      </w:r>
      <w:r w:rsidR="00FD1A21">
        <w:rPr>
          <w:rFonts w:ascii="Times New Roman" w:hAnsi="Times New Roman"/>
          <w:sz w:val="28"/>
          <w:szCs w:val="28"/>
        </w:rPr>
        <w:t xml:space="preserve">«О </w:t>
      </w:r>
      <w:r w:rsidR="00FD1A21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FD1A21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FD1A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D1A21" w:rsidRDefault="00FD1A21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3809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9371BF">
        <w:rPr>
          <w:rFonts w:ascii="Times New Roman" w:hAnsi="Times New Roman"/>
          <w:sz w:val="28"/>
          <w:szCs w:val="28"/>
        </w:rPr>
        <w:t>публикова</w:t>
      </w:r>
      <w:r>
        <w:rPr>
          <w:rFonts w:ascii="Times New Roman" w:hAnsi="Times New Roman"/>
          <w:sz w:val="28"/>
          <w:szCs w:val="28"/>
        </w:rPr>
        <w:t>ть</w:t>
      </w:r>
      <w:r w:rsidRPr="00937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уведомление</w:t>
      </w:r>
      <w:r w:rsidRPr="009371BF">
        <w:rPr>
          <w:rFonts w:ascii="Times New Roman" w:hAnsi="Times New Roman"/>
          <w:sz w:val="28"/>
          <w:szCs w:val="28"/>
        </w:rPr>
        <w:t xml:space="preserve"> о проведении публичных слушаний и </w:t>
      </w:r>
      <w:proofErr w:type="gramStart"/>
      <w:r w:rsidRPr="009371BF">
        <w:rPr>
          <w:rFonts w:ascii="Times New Roman" w:hAnsi="Times New Roman"/>
          <w:sz w:val="28"/>
          <w:szCs w:val="28"/>
        </w:rPr>
        <w:t>разме</w:t>
      </w:r>
      <w:r>
        <w:rPr>
          <w:rFonts w:ascii="Times New Roman" w:hAnsi="Times New Roman"/>
          <w:sz w:val="28"/>
          <w:szCs w:val="28"/>
        </w:rPr>
        <w:t>стить</w:t>
      </w:r>
      <w:proofErr w:type="gramEnd"/>
      <w:r w:rsidRPr="009371BF">
        <w:rPr>
          <w:rFonts w:ascii="Times New Roman" w:hAnsi="Times New Roman"/>
          <w:sz w:val="28"/>
          <w:szCs w:val="28"/>
        </w:rPr>
        <w:t xml:space="preserve"> указанно</w:t>
      </w:r>
      <w:r>
        <w:rPr>
          <w:rFonts w:ascii="Times New Roman" w:hAnsi="Times New Roman"/>
          <w:sz w:val="28"/>
          <w:szCs w:val="28"/>
        </w:rPr>
        <w:t>е</w:t>
      </w:r>
      <w:r w:rsidRPr="00937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уведомление</w:t>
      </w:r>
      <w:r w:rsidRPr="009371BF">
        <w:rPr>
          <w:rFonts w:ascii="Times New Roman" w:hAnsi="Times New Roman"/>
          <w:sz w:val="28"/>
          <w:szCs w:val="28"/>
        </w:rPr>
        <w:t xml:space="preserve"> на официальном портале администрации Кировского городского округа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Pr="004137FE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4137FE">
        <w:rPr>
          <w:rFonts w:ascii="Times New Roman" w:hAnsi="Times New Roman"/>
          <w:sz w:val="28"/>
          <w:szCs w:val="28"/>
        </w:rPr>
        <w:t xml:space="preserve">. Предложения по проекту решения Думы Кировского городского округа Ставропольского края </w:t>
      </w:r>
      <w:r w:rsidR="00FD1A21">
        <w:rPr>
          <w:rFonts w:ascii="Times New Roman" w:hAnsi="Times New Roman"/>
          <w:sz w:val="28"/>
          <w:szCs w:val="28"/>
        </w:rPr>
        <w:t xml:space="preserve">«О </w:t>
      </w:r>
      <w:r w:rsidR="00FD1A21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FD1A21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FD1A21">
        <w:rPr>
          <w:rFonts w:ascii="Times New Roman" w:hAnsi="Times New Roman"/>
          <w:sz w:val="28"/>
          <w:szCs w:val="28"/>
        </w:rPr>
        <w:t xml:space="preserve">» </w:t>
      </w:r>
      <w:r w:rsidRPr="004137FE">
        <w:rPr>
          <w:rFonts w:ascii="Times New Roman" w:hAnsi="Times New Roman"/>
          <w:sz w:val="28"/>
          <w:szCs w:val="28"/>
        </w:rPr>
        <w:t xml:space="preserve">принимаются в комиссии по подготовке и проведению публичных слушаний в </w:t>
      </w:r>
      <w:r>
        <w:rPr>
          <w:rFonts w:ascii="Times New Roman" w:hAnsi="Times New Roman"/>
          <w:sz w:val="28"/>
          <w:szCs w:val="28"/>
        </w:rPr>
        <w:t xml:space="preserve">Думе Кировского городского округа Ставропольского края </w:t>
      </w:r>
      <w:r w:rsidRPr="004137FE">
        <w:rPr>
          <w:rFonts w:ascii="Times New Roman" w:hAnsi="Times New Roman"/>
          <w:sz w:val="28"/>
          <w:szCs w:val="28"/>
        </w:rPr>
        <w:t xml:space="preserve"> до </w:t>
      </w:r>
      <w:r w:rsidR="00A3504C">
        <w:rPr>
          <w:rFonts w:ascii="Times New Roman" w:hAnsi="Times New Roman"/>
          <w:sz w:val="28"/>
          <w:szCs w:val="28"/>
        </w:rPr>
        <w:t>0</w:t>
      </w:r>
      <w:r w:rsidR="003008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3008F2">
        <w:rPr>
          <w:rFonts w:ascii="Times New Roman" w:hAnsi="Times New Roman"/>
          <w:sz w:val="28"/>
          <w:szCs w:val="28"/>
        </w:rPr>
        <w:t xml:space="preserve">мата </w:t>
      </w:r>
      <w:r w:rsidRPr="004137FE">
        <w:rPr>
          <w:rFonts w:ascii="Times New Roman" w:hAnsi="Times New Roman"/>
          <w:sz w:val="28"/>
          <w:szCs w:val="28"/>
        </w:rPr>
        <w:t>20</w:t>
      </w:r>
      <w:r w:rsidR="00FD1A21">
        <w:rPr>
          <w:rFonts w:ascii="Times New Roman" w:hAnsi="Times New Roman"/>
          <w:sz w:val="28"/>
          <w:szCs w:val="28"/>
        </w:rPr>
        <w:t>2</w:t>
      </w:r>
      <w:r w:rsidR="003008F2">
        <w:rPr>
          <w:rFonts w:ascii="Times New Roman" w:hAnsi="Times New Roman"/>
          <w:sz w:val="28"/>
          <w:szCs w:val="28"/>
        </w:rPr>
        <w:t>2</w:t>
      </w:r>
      <w:r w:rsidRPr="004137FE">
        <w:rPr>
          <w:rFonts w:ascii="Times New Roman" w:hAnsi="Times New Roman"/>
          <w:sz w:val="28"/>
          <w:szCs w:val="28"/>
        </w:rPr>
        <w:t xml:space="preserve"> года по адресу: г. Новопавловск,</w:t>
      </w:r>
      <w:r>
        <w:rPr>
          <w:rFonts w:ascii="Times New Roman" w:hAnsi="Times New Roman"/>
          <w:sz w:val="28"/>
          <w:szCs w:val="28"/>
        </w:rPr>
        <w:t xml:space="preserve"> пл. Ленина 1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№ </w:t>
      </w:r>
      <w:r w:rsidR="00FD1A21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Pr="00273B5B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73B5B">
        <w:rPr>
          <w:rFonts w:ascii="Times New Roman" w:hAnsi="Times New Roman"/>
          <w:sz w:val="28"/>
          <w:szCs w:val="28"/>
        </w:rPr>
        <w:t xml:space="preserve">. Комиссии по подготовке и проведению публичных слушаний подготовить заключение о результатах публичных слушаний, протокол публичных слушаний и проект решения Думы КГО СК «О результатах проведения публичных слушаний по обсуждению проекта решения Думы Кировского городского округа Ставропольского края </w:t>
      </w:r>
      <w:r w:rsidR="00FD1A21">
        <w:rPr>
          <w:rFonts w:ascii="Times New Roman" w:hAnsi="Times New Roman"/>
          <w:sz w:val="28"/>
          <w:szCs w:val="28"/>
        </w:rPr>
        <w:t xml:space="preserve">«О </w:t>
      </w:r>
      <w:r w:rsidR="00FD1A21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FD1A21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FD1A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31EC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31E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1EC8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управляющего делами</w:t>
      </w:r>
      <w:r w:rsidRPr="00231EC8">
        <w:rPr>
          <w:rFonts w:ascii="Times New Roman" w:hAnsi="Times New Roman"/>
          <w:sz w:val="28"/>
          <w:szCs w:val="28"/>
        </w:rPr>
        <w:t xml:space="preserve"> администрации Кировского городского округа Ставропольского края </w:t>
      </w:r>
      <w:r w:rsidR="003008F2">
        <w:rPr>
          <w:rFonts w:ascii="Times New Roman" w:hAnsi="Times New Roman"/>
          <w:sz w:val="28"/>
          <w:szCs w:val="28"/>
        </w:rPr>
        <w:t>Яковлеву Т.Ю.</w:t>
      </w: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9124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D715C4" w:rsidRPr="00D54309" w:rsidRDefault="00D715C4" w:rsidP="00D715C4">
      <w:pPr>
        <w:pStyle w:val="1"/>
        <w:ind w:firstLine="709"/>
        <w:rPr>
          <w:rFonts w:ascii="Times New Roman" w:hAnsi="Times New Roman"/>
          <w:sz w:val="28"/>
          <w:szCs w:val="28"/>
        </w:rPr>
      </w:pPr>
    </w:p>
    <w:p w:rsidR="00D715C4" w:rsidRPr="00D54309" w:rsidRDefault="00D715C4" w:rsidP="00D715C4">
      <w:pPr>
        <w:pStyle w:val="1"/>
        <w:tabs>
          <w:tab w:val="left" w:pos="1485"/>
        </w:tabs>
        <w:rPr>
          <w:rFonts w:ascii="Times New Roman" w:hAnsi="Times New Roman"/>
          <w:sz w:val="28"/>
          <w:szCs w:val="28"/>
        </w:rPr>
      </w:pPr>
    </w:p>
    <w:p w:rsidR="00D715C4" w:rsidRPr="00D54309" w:rsidRDefault="00D715C4" w:rsidP="00D715C4">
      <w:pPr>
        <w:pStyle w:val="1"/>
        <w:tabs>
          <w:tab w:val="left" w:pos="1485"/>
        </w:tabs>
        <w:rPr>
          <w:rFonts w:ascii="Times New Roman" w:hAnsi="Times New Roman"/>
          <w:sz w:val="28"/>
          <w:szCs w:val="28"/>
        </w:rPr>
      </w:pPr>
    </w:p>
    <w:p w:rsidR="00D715C4" w:rsidRPr="00C64F6C" w:rsidRDefault="00D715C4" w:rsidP="00D715C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C64F6C">
        <w:rPr>
          <w:rFonts w:ascii="Times New Roman" w:hAnsi="Times New Roman"/>
          <w:sz w:val="28"/>
          <w:szCs w:val="28"/>
          <w:lang w:eastAsia="ru-RU"/>
        </w:rPr>
        <w:t>лава Кировского городского округа</w:t>
      </w:r>
    </w:p>
    <w:p w:rsidR="00D715C4" w:rsidRPr="00C64F6C" w:rsidRDefault="00D715C4" w:rsidP="00D715C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4F6C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C64F6C">
        <w:rPr>
          <w:rFonts w:ascii="Times New Roman" w:hAnsi="Times New Roman"/>
          <w:sz w:val="28"/>
          <w:szCs w:val="28"/>
          <w:lang w:eastAsia="ru-RU"/>
        </w:rPr>
        <w:t xml:space="preserve">     В.Ф. Лукинов</w:t>
      </w:r>
    </w:p>
    <w:p w:rsidR="00D715C4" w:rsidRPr="00C64F6C" w:rsidRDefault="00D715C4" w:rsidP="00D715C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Pr="00C64F6C" w:rsidRDefault="00D715C4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Pr="00C64F6C" w:rsidRDefault="00D715C4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  <w:sectPr w:rsidR="00D715C4" w:rsidSect="00D34225">
          <w:footerReference w:type="even" r:id="rId10"/>
          <w:footerReference w:type="defaul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FE8" w:rsidRDefault="00514FE8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FE8" w:rsidRDefault="00514FE8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FE8" w:rsidRDefault="00514FE8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3D89" w:rsidRDefault="000A3D89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3D89" w:rsidRDefault="000A3D89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3D89" w:rsidRDefault="000A3D89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Pr="003C67AD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3C67AD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Проект постановления вносит </w:t>
      </w:r>
      <w:r w:rsidR="000A3D89" w:rsidRPr="003C67AD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первый заместитель </w:t>
      </w:r>
      <w:r w:rsidRPr="003C67AD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главы Кировского городского округа                                          </w:t>
      </w:r>
      <w:r w:rsidR="000A3D89" w:rsidRPr="003C67AD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                               </w:t>
      </w:r>
      <w:r w:rsidRPr="003C67AD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        </w:t>
      </w:r>
      <w:r w:rsidR="000A3D89" w:rsidRPr="003C67AD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Е.В. Горобец</w:t>
      </w:r>
    </w:p>
    <w:p w:rsidR="00D715C4" w:rsidRPr="003C67AD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D715C4" w:rsidRPr="003C67AD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3C67AD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Визируют:</w:t>
      </w:r>
    </w:p>
    <w:p w:rsidR="00D715C4" w:rsidRPr="003C67AD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D715C4" w:rsidRPr="003C67AD" w:rsidRDefault="00FD1A21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3C67AD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Н</w:t>
      </w:r>
      <w:r w:rsidR="00D715C4" w:rsidRPr="003C67AD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ачальник отдела правового, кадрового </w:t>
      </w:r>
    </w:p>
    <w:p w:rsidR="00D715C4" w:rsidRPr="003C67AD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3C67AD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3C67AD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D715C4" w:rsidRPr="003C67AD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3C67AD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А.Н. Калюжный </w:t>
      </w:r>
    </w:p>
    <w:p w:rsidR="00D715C4" w:rsidRPr="003C67AD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D715C4" w:rsidRPr="003C67AD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3C67AD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Начальник отдела по </w:t>
      </w:r>
      <w:r w:rsidR="003008F2" w:rsidRPr="003C67AD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информационным технологиям</w:t>
      </w:r>
      <w:r w:rsidRPr="003C67AD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D715C4" w:rsidRPr="003C67AD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3C67AD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и </w:t>
      </w:r>
      <w:r w:rsidR="003008F2" w:rsidRPr="003C67AD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защите информации </w:t>
      </w:r>
      <w:r w:rsidRPr="003C67AD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администрации                                             </w:t>
      </w:r>
      <w:r w:rsidR="003008F2" w:rsidRPr="003C67AD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   А.А. Андреев</w:t>
      </w:r>
    </w:p>
    <w:p w:rsidR="00D715C4" w:rsidRPr="003C67AD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D715C4" w:rsidRPr="003C67AD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3C67AD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Проект постановлени</w:t>
      </w:r>
      <w:r w:rsidR="00FD1A21" w:rsidRPr="003C67AD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я</w:t>
      </w:r>
      <w:r w:rsidRPr="003C67AD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подготовлен </w:t>
      </w:r>
      <w:r w:rsidR="000A3D89" w:rsidRPr="003C67AD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отделом</w:t>
      </w:r>
      <w:r w:rsidRPr="003C67AD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</w:t>
      </w:r>
      <w:r w:rsidR="00FD1A21" w:rsidRPr="003C67AD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правового</w:t>
      </w:r>
      <w:r w:rsidR="007C081A" w:rsidRPr="003C67AD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, кадрового обеспечения и профилактики коррупционных правонарушений</w:t>
      </w:r>
      <w:r w:rsidRPr="003C67AD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администрации         </w:t>
      </w:r>
      <w:r w:rsidR="007C081A" w:rsidRPr="003C67AD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     </w:t>
      </w:r>
    </w:p>
    <w:p w:rsidR="003C67AD" w:rsidRDefault="003C67AD">
      <w:pPr>
        <w:sectPr w:rsidR="003C67AD" w:rsidSect="000A3D8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C67AD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C67AD">
        <w:rPr>
          <w:rFonts w:ascii="Times New Roman" w:hAnsi="Times New Roman"/>
          <w:sz w:val="28"/>
          <w:szCs w:val="28"/>
          <w:lang w:eastAsia="ru-RU"/>
        </w:rPr>
        <w:t xml:space="preserve">к постановлению главы </w:t>
      </w: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C67AD">
        <w:rPr>
          <w:rFonts w:ascii="Times New Roman" w:hAnsi="Times New Roman"/>
          <w:sz w:val="28"/>
          <w:szCs w:val="28"/>
          <w:lang w:eastAsia="ru-RU"/>
        </w:rPr>
        <w:t>Кировского городского округа</w:t>
      </w:r>
    </w:p>
    <w:p w:rsid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C67AD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C67AD"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Par1"/>
      <w:bookmarkEnd w:id="1"/>
      <w:r w:rsidRPr="003C67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ДУМА </w:t>
      </w: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67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КИРОВСКОГО ГОРОДСКОГО ОКРУГА </w:t>
      </w: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67AD">
        <w:rPr>
          <w:rFonts w:ascii="Times New Roman" w:hAnsi="Times New Roman"/>
          <w:b/>
          <w:bCs/>
          <w:sz w:val="28"/>
          <w:szCs w:val="28"/>
          <w:lang w:eastAsia="ru-RU"/>
        </w:rPr>
        <w:t>СТАВРОПОЛЬСКОГО КРАЯ</w:t>
      </w: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C67AD">
        <w:rPr>
          <w:rFonts w:ascii="Times New Roman" w:hAnsi="Times New Roman"/>
          <w:bCs/>
          <w:sz w:val="28"/>
          <w:szCs w:val="28"/>
          <w:lang w:eastAsia="ru-RU"/>
        </w:rPr>
        <w:t>первого созыва</w:t>
      </w: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67AD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C67AD">
        <w:rPr>
          <w:rFonts w:ascii="Times New Roman" w:hAnsi="Times New Roman"/>
          <w:bCs/>
          <w:sz w:val="28"/>
          <w:szCs w:val="28"/>
          <w:lang w:eastAsia="ru-RU"/>
        </w:rPr>
        <w:t>_________2022 года                  г. Новопавловск                                         №___</w:t>
      </w: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67AD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Устав Кировского городского округа Ставропольского края</w:t>
      </w: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C67AD" w:rsidRPr="003C67AD" w:rsidRDefault="003C67AD" w:rsidP="003C67AD">
      <w:pPr>
        <w:widowControl w:val="0"/>
        <w:tabs>
          <w:tab w:val="right" w:pos="9063"/>
        </w:tabs>
        <w:spacing w:after="0" w:line="240" w:lineRule="auto"/>
        <w:ind w:left="23" w:right="23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C67AD"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образований», Уставом Кировского городского округа Ставропольского края, в целях приведения Устава Кировского городского округа Ставропольского края в соответствие законодательству Российской Федерации и Ставропольского края, Дума Кировского городского округа Ставропольского</w:t>
      </w:r>
      <w:proofErr w:type="gramEnd"/>
      <w:r w:rsidRPr="003C67AD">
        <w:rPr>
          <w:rFonts w:ascii="Times New Roman" w:hAnsi="Times New Roman"/>
          <w:sz w:val="28"/>
          <w:szCs w:val="28"/>
          <w:lang w:eastAsia="ru-RU"/>
        </w:rPr>
        <w:t xml:space="preserve"> края</w:t>
      </w: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67AD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67AD" w:rsidRPr="003C67AD" w:rsidRDefault="003C67AD" w:rsidP="003C67AD">
      <w:pPr>
        <w:widowControl w:val="0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AD">
        <w:rPr>
          <w:rFonts w:ascii="Times New Roman" w:hAnsi="Times New Roman"/>
          <w:sz w:val="28"/>
          <w:szCs w:val="28"/>
          <w:lang w:eastAsia="ru-RU"/>
        </w:rPr>
        <w:t>1. Внести в Устав Кировского городского округа Ставропольского края, следующие изменения и дополнения:</w:t>
      </w:r>
    </w:p>
    <w:p w:rsidR="003C67AD" w:rsidRPr="003C67AD" w:rsidRDefault="003C67AD" w:rsidP="003C67AD">
      <w:pPr>
        <w:widowControl w:val="0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AD">
        <w:rPr>
          <w:rFonts w:ascii="Times New Roman" w:hAnsi="Times New Roman"/>
          <w:sz w:val="28"/>
          <w:szCs w:val="28"/>
          <w:lang w:eastAsia="ru-RU"/>
        </w:rPr>
        <w:t>- в пункте 42 части 1 статьи 11 слова «, проведение открытого аукциона на право заключить договор о создании искусственного земельного участка» исключить;</w:t>
      </w:r>
    </w:p>
    <w:p w:rsidR="003C67AD" w:rsidRPr="003C67AD" w:rsidRDefault="003C67AD" w:rsidP="003C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AD">
        <w:rPr>
          <w:rFonts w:ascii="Times New Roman" w:hAnsi="Times New Roman"/>
          <w:sz w:val="28"/>
          <w:szCs w:val="28"/>
          <w:lang w:eastAsia="ru-RU"/>
        </w:rPr>
        <w:t xml:space="preserve">- </w:t>
      </w:r>
      <w:hyperlink r:id="rId12" w:history="1">
        <w:r w:rsidRPr="003C67AD">
          <w:rPr>
            <w:rFonts w:ascii="Times New Roman" w:hAnsi="Times New Roman"/>
            <w:sz w:val="28"/>
            <w:szCs w:val="28"/>
            <w:lang w:eastAsia="ru-RU"/>
          </w:rPr>
          <w:t>часть 1 статьи 1</w:t>
        </w:r>
      </w:hyperlink>
      <w:r w:rsidRPr="003C67AD">
        <w:rPr>
          <w:rFonts w:ascii="Times New Roman" w:hAnsi="Times New Roman"/>
          <w:sz w:val="28"/>
          <w:szCs w:val="28"/>
          <w:lang w:eastAsia="ru-RU"/>
        </w:rPr>
        <w:t>1 дополнить пунктами 46 и 47 следующего содержания:</w:t>
      </w:r>
    </w:p>
    <w:p w:rsidR="003C67AD" w:rsidRPr="003C67AD" w:rsidRDefault="003C67AD" w:rsidP="003C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AD">
        <w:rPr>
          <w:rFonts w:ascii="Times New Roman" w:hAnsi="Times New Roman"/>
          <w:sz w:val="28"/>
          <w:szCs w:val="28"/>
          <w:lang w:eastAsia="ru-RU"/>
        </w:rPr>
        <w:lastRenderedPageBreak/>
        <w:t>«46) принятие решений о создании, об упразднении лесничеств, создаваемых в их составе участковых лесничеств, расположенных на землях населенных пунктов Кировского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3C67AD" w:rsidRPr="003C67AD" w:rsidRDefault="003C67AD" w:rsidP="003C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AD">
        <w:rPr>
          <w:rFonts w:ascii="Times New Roman" w:hAnsi="Times New Roman"/>
          <w:sz w:val="28"/>
          <w:szCs w:val="28"/>
          <w:lang w:eastAsia="ru-RU"/>
        </w:rPr>
        <w:t>47) осуществление мероприятий по лесоустройству в отношении лесов, расположенных на землях населенных пунктов Кировского городского округа</w:t>
      </w:r>
      <w:proofErr w:type="gramStart"/>
      <w:r w:rsidRPr="003C67AD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3C67AD">
        <w:rPr>
          <w:rFonts w:ascii="Times New Roman" w:hAnsi="Times New Roman"/>
          <w:sz w:val="28"/>
          <w:szCs w:val="28"/>
          <w:lang w:eastAsia="ru-RU"/>
        </w:rPr>
        <w:t>.</w:t>
      </w:r>
    </w:p>
    <w:p w:rsidR="003C67AD" w:rsidRPr="003C67AD" w:rsidRDefault="003C67AD" w:rsidP="003C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AD">
        <w:rPr>
          <w:rFonts w:ascii="Times New Roman" w:hAnsi="Times New Roman"/>
          <w:sz w:val="28"/>
          <w:szCs w:val="28"/>
          <w:lang w:eastAsia="ru-RU"/>
        </w:rPr>
        <w:t>- статью 19 изложить в следующей редакции:</w:t>
      </w:r>
    </w:p>
    <w:p w:rsidR="003C67AD" w:rsidRPr="003C67AD" w:rsidRDefault="003C67AD" w:rsidP="003C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67AD">
        <w:rPr>
          <w:rFonts w:ascii="Times New Roman" w:hAnsi="Times New Roman"/>
          <w:b/>
          <w:sz w:val="28"/>
          <w:szCs w:val="28"/>
          <w:lang w:eastAsia="ru-RU"/>
        </w:rPr>
        <w:t>«Статья 19. Муниципальные выборы</w:t>
      </w:r>
    </w:p>
    <w:p w:rsidR="003C67AD" w:rsidRPr="003C67AD" w:rsidRDefault="003C67AD" w:rsidP="003C6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AD">
        <w:rPr>
          <w:rFonts w:ascii="Times New Roman" w:hAnsi="Times New Roman"/>
          <w:sz w:val="28"/>
          <w:szCs w:val="28"/>
          <w:lang w:eastAsia="ru-RU"/>
        </w:rPr>
        <w:t xml:space="preserve">1. Муниципальные выборы проводятся в целях избрания депутатов Думы городского округа на основе всеобщего равного и прямого избирательного права при тайном голосовании. </w:t>
      </w:r>
    </w:p>
    <w:p w:rsidR="003C67AD" w:rsidRPr="003C67AD" w:rsidRDefault="003C67AD" w:rsidP="003C6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AD">
        <w:rPr>
          <w:rFonts w:ascii="Times New Roman" w:hAnsi="Times New Roman"/>
          <w:sz w:val="28"/>
          <w:szCs w:val="28"/>
          <w:lang w:eastAsia="ru-RU"/>
        </w:rPr>
        <w:t xml:space="preserve">2. Выборы депутатов Думы городского округа проводятся по многомандатным избирательным округам. </w:t>
      </w:r>
    </w:p>
    <w:p w:rsidR="003C67AD" w:rsidRPr="003C67AD" w:rsidRDefault="003C67AD" w:rsidP="003C6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AD">
        <w:rPr>
          <w:rFonts w:ascii="Times New Roman" w:hAnsi="Times New Roman"/>
          <w:sz w:val="28"/>
          <w:szCs w:val="28"/>
          <w:lang w:eastAsia="ru-RU"/>
        </w:rPr>
        <w:t xml:space="preserve">При проведении муниципальных выборов в муниципальном округе применяется избирательная система, установленная частью 2 статьи 3 Закона Ставропольского края от 12 мая 2017 года № 50-кз «О выборах в органы местного самоуправления муниципальных образований Ставропольского края». </w:t>
      </w:r>
      <w:proofErr w:type="gramStart"/>
      <w:r w:rsidRPr="003C67AD">
        <w:rPr>
          <w:rFonts w:ascii="Times New Roman" w:hAnsi="Times New Roman"/>
          <w:sz w:val="28"/>
          <w:szCs w:val="28"/>
          <w:lang w:eastAsia="ru-RU"/>
        </w:rPr>
        <w:t>Избранными (избранным) по многомандатному избирательному округу признаются (признается) зарегистрированные кандидаты (зарегистрированный кандидат) в количестве, не превышающем число замещаемых в этом многомандатном избирательном округе мандатов, получившие (получивший) наибольшее относительно других кандидатов, зарегистрированных по этому многомандатному избирательному округу, число голосов избирателей, принявших участие в голосовании.</w:t>
      </w:r>
      <w:proofErr w:type="gramEnd"/>
      <w:r w:rsidRPr="003C67A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C67AD">
        <w:rPr>
          <w:rFonts w:ascii="Times New Roman" w:hAnsi="Times New Roman"/>
          <w:sz w:val="28"/>
          <w:szCs w:val="28"/>
          <w:lang w:eastAsia="ru-RU"/>
        </w:rPr>
        <w:t xml:space="preserve">При равном количестве голосов, полученных такими зарегистрированными кандидатами, избранными (избранным) признаются кандидаты (признается кандидат), зарегистрированные (зарегистрированный) раньше. </w:t>
      </w:r>
      <w:proofErr w:type="gramEnd"/>
    </w:p>
    <w:p w:rsidR="003C67AD" w:rsidRPr="003C67AD" w:rsidRDefault="003C67AD" w:rsidP="003C6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AD">
        <w:rPr>
          <w:rFonts w:ascii="Times New Roman" w:hAnsi="Times New Roman"/>
          <w:sz w:val="28"/>
          <w:szCs w:val="28"/>
          <w:lang w:eastAsia="ru-RU"/>
        </w:rPr>
        <w:t xml:space="preserve">3. Муниципальные выборы назначаются Думой городского округа. Решение о назначении муниципальных выборов должно быть принято не ранее чем за 90 дней и не </w:t>
      </w:r>
      <w:proofErr w:type="gramStart"/>
      <w:r w:rsidRPr="003C67AD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3C67AD">
        <w:rPr>
          <w:rFonts w:ascii="Times New Roman" w:hAnsi="Times New Roman"/>
          <w:sz w:val="28"/>
          <w:szCs w:val="28"/>
          <w:lang w:eastAsia="ru-RU"/>
        </w:rPr>
        <w:t xml:space="preserve"> чем за 80 дней до дня голосования. В случаях, установленных федеральным законом, муниципальные выборы назначаются соответствующей избирательной комиссией или судом. </w:t>
      </w:r>
    </w:p>
    <w:p w:rsidR="003C67AD" w:rsidRPr="003C67AD" w:rsidRDefault="003C67AD" w:rsidP="003C6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AD">
        <w:rPr>
          <w:rFonts w:ascii="Times New Roman" w:hAnsi="Times New Roman"/>
          <w:sz w:val="28"/>
          <w:szCs w:val="28"/>
          <w:lang w:eastAsia="ru-RU"/>
        </w:rPr>
        <w:t xml:space="preserve"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Ставропольского края. </w:t>
      </w:r>
    </w:p>
    <w:p w:rsidR="003C67AD" w:rsidRPr="003C67AD" w:rsidRDefault="003C67AD" w:rsidP="003C6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AD">
        <w:rPr>
          <w:rFonts w:ascii="Times New Roman" w:hAnsi="Times New Roman"/>
          <w:sz w:val="28"/>
          <w:szCs w:val="28"/>
          <w:lang w:eastAsia="ru-RU"/>
        </w:rPr>
        <w:t>5. Итоги муниципальных выборов подлежат официальному опубликованию (обнародованию)</w:t>
      </w:r>
      <w:proofErr w:type="gramStart"/>
      <w:r w:rsidRPr="003C67AD"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  <w:r w:rsidRPr="003C67AD">
        <w:rPr>
          <w:rFonts w:ascii="Times New Roman" w:hAnsi="Times New Roman"/>
          <w:sz w:val="28"/>
          <w:szCs w:val="28"/>
          <w:lang w:eastAsia="ru-RU"/>
        </w:rPr>
        <w:t>.</w:t>
      </w:r>
    </w:p>
    <w:p w:rsidR="003C67AD" w:rsidRPr="003C67AD" w:rsidRDefault="003C67AD" w:rsidP="003C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AD">
        <w:rPr>
          <w:rFonts w:ascii="Times New Roman" w:hAnsi="Times New Roman"/>
          <w:sz w:val="28"/>
          <w:szCs w:val="28"/>
          <w:lang w:eastAsia="ru-RU"/>
        </w:rPr>
        <w:t>- части 4 и 5 статьи 23  изложить в следующей редакции:</w:t>
      </w:r>
    </w:p>
    <w:p w:rsidR="003C67AD" w:rsidRPr="003C67AD" w:rsidRDefault="003C67AD" w:rsidP="003C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AD">
        <w:rPr>
          <w:rFonts w:ascii="Times New Roman" w:hAnsi="Times New Roman"/>
          <w:sz w:val="28"/>
          <w:szCs w:val="28"/>
          <w:lang w:eastAsia="ru-RU"/>
        </w:rPr>
        <w:lastRenderedPageBreak/>
        <w:t xml:space="preserve">«4. </w:t>
      </w:r>
      <w:proofErr w:type="gramStart"/>
      <w:r w:rsidRPr="003C67AD">
        <w:rPr>
          <w:rFonts w:ascii="Times New Roman" w:hAnsi="Times New Roman"/>
          <w:sz w:val="28"/>
          <w:szCs w:val="28"/>
          <w:lang w:eastAsia="ru-RU"/>
        </w:rPr>
        <w:t>Порядок организации и проведения публичных слушаний определяется нормативным правовым актом Думы Кировского городского округа Ставропольского края и должен предусматривать заблаговременное оповещение жителей Кировского городского округа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портале администрации Кировского городского округа Ставропольского края в информационно-телекоммуникационной сети «Интернет» или в</w:t>
      </w:r>
      <w:proofErr w:type="gramEnd"/>
      <w:r w:rsidRPr="003C67A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C67AD">
        <w:rPr>
          <w:rFonts w:ascii="Times New Roman" w:hAnsi="Times New Roman"/>
          <w:sz w:val="28"/>
          <w:szCs w:val="28"/>
          <w:lang w:eastAsia="ru-RU"/>
        </w:rPr>
        <w:t xml:space="preserve">случае,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субъекта Российской Федерации или муниципального образования с учетом положений Федерального </w:t>
      </w:r>
      <w:hyperlink r:id="rId13" w:history="1">
        <w:r w:rsidRPr="003C67AD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3C67AD">
        <w:rPr>
          <w:rFonts w:ascii="Times New Roman" w:hAnsi="Times New Roman"/>
          <w:sz w:val="28"/>
          <w:szCs w:val="28"/>
          <w:lang w:eastAsia="ru-RU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– официальный сайт), возможность представления жителями Кировского</w:t>
      </w:r>
      <w:proofErr w:type="gramEnd"/>
      <w:r w:rsidRPr="003C67A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C67AD">
        <w:rPr>
          <w:rFonts w:ascii="Times New Roman" w:hAnsi="Times New Roman"/>
          <w:sz w:val="28"/>
          <w:szCs w:val="28"/>
          <w:lang w:eastAsia="ru-RU"/>
        </w:rPr>
        <w:t>городского округа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Кировского городского округа,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3C67AD" w:rsidRPr="003C67AD" w:rsidRDefault="003C67AD" w:rsidP="003C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C67AD">
        <w:rPr>
          <w:rFonts w:ascii="Times New Roman" w:hAnsi="Times New Roman"/>
          <w:sz w:val="28"/>
          <w:szCs w:val="28"/>
          <w:lang w:eastAsia="ru-RU"/>
        </w:rPr>
        <w:t>Нормативным правовым актом представительного органа муниципального образования устанавливается, что для размещения материалов и информации, указанных в абзаце первом настоящей части, обеспечения возможности представления жителями Кировского городского округа своих замечаний и предложений по проекту муниципального правового акта, а также для участия жителей Кировского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</w:t>
      </w:r>
      <w:proofErr w:type="gramEnd"/>
      <w:r w:rsidRPr="003C67AD">
        <w:rPr>
          <w:rFonts w:ascii="Times New Roman" w:hAnsi="Times New Roman"/>
          <w:sz w:val="28"/>
          <w:szCs w:val="28"/>
          <w:lang w:eastAsia="ru-RU"/>
        </w:rPr>
        <w:t xml:space="preserve">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Федерации.</w:t>
      </w:r>
    </w:p>
    <w:p w:rsidR="003C67AD" w:rsidRPr="003C67AD" w:rsidRDefault="003C67AD" w:rsidP="003C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AD"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3C67AD">
        <w:rPr>
          <w:rFonts w:ascii="Times New Roman" w:hAnsi="Times New Roman"/>
          <w:sz w:val="28"/>
          <w:szCs w:val="28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3C67AD">
        <w:rPr>
          <w:rFonts w:ascii="Times New Roman" w:hAnsi="Times New Roman"/>
          <w:sz w:val="28"/>
          <w:szCs w:val="28"/>
          <w:lang w:eastAsia="ru-RU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</w:t>
      </w:r>
      <w:r w:rsidRPr="003C67AD">
        <w:rPr>
          <w:rFonts w:ascii="Times New Roman" w:hAnsi="Times New Roman"/>
          <w:sz w:val="28"/>
          <w:szCs w:val="28"/>
          <w:lang w:eastAsia="ru-RU"/>
        </w:rPr>
        <w:lastRenderedPageBreak/>
        <w:t>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3C67AD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3C67AD" w:rsidRDefault="003C67AD" w:rsidP="003C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AD">
        <w:rPr>
          <w:rFonts w:ascii="Times New Roman" w:hAnsi="Times New Roman"/>
          <w:sz w:val="28"/>
          <w:szCs w:val="28"/>
          <w:lang w:eastAsia="ru-RU"/>
        </w:rPr>
        <w:t>- в части 3 стать 29 цифру «30» заменить на «25».</w:t>
      </w:r>
    </w:p>
    <w:p w:rsidR="004B7C53" w:rsidRPr="002C5B67" w:rsidRDefault="004B7C53" w:rsidP="004B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B67">
        <w:rPr>
          <w:rFonts w:ascii="Times New Roman" w:hAnsi="Times New Roman"/>
          <w:sz w:val="28"/>
          <w:szCs w:val="28"/>
        </w:rPr>
        <w:t>- часть 6 статьи 35 изложить в следующей редакции:</w:t>
      </w:r>
    </w:p>
    <w:p w:rsidR="004B7C53" w:rsidRPr="002C5B67" w:rsidRDefault="004B7C53" w:rsidP="004B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B67">
        <w:rPr>
          <w:rFonts w:ascii="Times New Roman" w:hAnsi="Times New Roman"/>
          <w:sz w:val="28"/>
          <w:szCs w:val="28"/>
        </w:rPr>
        <w:t>«6. В случае невозможности исполнения главой Кировского городского округа своих полномочий по причинам временной нетрудоспособности, отпуска, командировки и других обстоятель</w:t>
      </w:r>
      <w:proofErr w:type="gramStart"/>
      <w:r w:rsidRPr="002C5B67">
        <w:rPr>
          <w:rFonts w:ascii="Times New Roman" w:hAnsi="Times New Roman"/>
          <w:sz w:val="28"/>
          <w:szCs w:val="28"/>
        </w:rPr>
        <w:t>ств вр</w:t>
      </w:r>
      <w:proofErr w:type="gramEnd"/>
      <w:r w:rsidRPr="002C5B67">
        <w:rPr>
          <w:rFonts w:ascii="Times New Roman" w:hAnsi="Times New Roman"/>
          <w:sz w:val="28"/>
          <w:szCs w:val="28"/>
        </w:rPr>
        <w:t>еменного характера его полномочия исполняет один из первых заместителей главы администрации Кировского городского округа или один из заместителей главы администрации Кировского городского округа по распоряжению главы Кировского городского округа.</w:t>
      </w:r>
    </w:p>
    <w:p w:rsidR="004B7C53" w:rsidRPr="002C5B67" w:rsidRDefault="004B7C53" w:rsidP="004B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B67">
        <w:rPr>
          <w:rFonts w:ascii="Times New Roman" w:hAnsi="Times New Roman"/>
          <w:sz w:val="28"/>
          <w:szCs w:val="28"/>
        </w:rPr>
        <w:t>В случае одновременного отсутствия первых заместителей администрации или невозможности выполнения ими своих должностных обязанностей, полномочия главы Кировского городского округа исполняет один из его заместителей, в соответствии с  распоряжением главы Кировского городского округа.</w:t>
      </w:r>
    </w:p>
    <w:p w:rsidR="004B7C53" w:rsidRPr="003715B8" w:rsidRDefault="004B7C53" w:rsidP="004B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B67">
        <w:rPr>
          <w:rFonts w:ascii="Times New Roman" w:hAnsi="Times New Roman"/>
          <w:sz w:val="28"/>
          <w:szCs w:val="28"/>
        </w:rPr>
        <w:t>В случае отсутствия главы Кировского городского округа, невозможности выполнения им своих обязанностей, а также досрочного прекращения им своих полномочий, его обязанности временно исполняет один из первых заместителей главы администрации, в соответствии с решением Думы Кировского городского округа Ставропольского края</w:t>
      </w:r>
      <w:proofErr w:type="gramStart"/>
      <w:r w:rsidRPr="002C5B67">
        <w:rPr>
          <w:rFonts w:ascii="Times New Roman" w:hAnsi="Times New Roman"/>
          <w:sz w:val="28"/>
          <w:szCs w:val="28"/>
        </w:rPr>
        <w:t>.».</w:t>
      </w:r>
      <w:proofErr w:type="gramEnd"/>
    </w:p>
    <w:p w:rsidR="004B7C53" w:rsidRPr="003C67AD" w:rsidRDefault="004B7C53" w:rsidP="003C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67AD" w:rsidRPr="003C67AD" w:rsidRDefault="003C67AD" w:rsidP="003C67A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AD">
        <w:rPr>
          <w:rFonts w:ascii="Times New Roman" w:hAnsi="Times New Roman"/>
          <w:sz w:val="28"/>
          <w:szCs w:val="28"/>
          <w:lang w:eastAsia="ru-RU"/>
        </w:rPr>
        <w:t>2. Направить настоящее решение главе Кировского городского округа Ставропольского края для подписания и направления в Главное управление Министерства юстиции Российской Федерации по Ставропольскому краю на государственную регистрацию.</w:t>
      </w:r>
    </w:p>
    <w:p w:rsidR="003C67AD" w:rsidRPr="003C67AD" w:rsidRDefault="003C67AD" w:rsidP="003C67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AD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со дня его опубликования после государственной регистрации в Главном управлении Министерства юстиции Российской Федерации по Ставропольскому краю.</w:t>
      </w:r>
    </w:p>
    <w:p w:rsidR="003C67AD" w:rsidRPr="003C67AD" w:rsidRDefault="003C67AD" w:rsidP="003C67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AD">
        <w:rPr>
          <w:rFonts w:ascii="Times New Roman" w:hAnsi="Times New Roman"/>
          <w:sz w:val="28"/>
          <w:szCs w:val="28"/>
          <w:lang w:eastAsia="ru-RU"/>
        </w:rPr>
        <w:t>4. Опубликовать (обнародовать) настоящее решение после его государственной регистрации.</w:t>
      </w: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AD">
        <w:rPr>
          <w:rFonts w:ascii="Times New Roman" w:hAnsi="Times New Roman"/>
          <w:sz w:val="28"/>
          <w:szCs w:val="28"/>
          <w:lang w:eastAsia="ru-RU"/>
        </w:rPr>
        <w:t>Председатель Думы Кировского городского округа</w:t>
      </w: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AD">
        <w:rPr>
          <w:rFonts w:ascii="Times New Roman" w:hAnsi="Times New Roman"/>
          <w:sz w:val="28"/>
          <w:szCs w:val="28"/>
          <w:lang w:eastAsia="ru-RU"/>
        </w:rPr>
        <w:t>Ставропольского края                                                                          С.В. Винников</w:t>
      </w: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AD">
        <w:rPr>
          <w:rFonts w:ascii="Times New Roman" w:hAnsi="Times New Roman"/>
          <w:sz w:val="28"/>
          <w:szCs w:val="28"/>
          <w:lang w:eastAsia="ru-RU"/>
        </w:rPr>
        <w:t>Глава Кировского городского округа</w:t>
      </w:r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AD">
        <w:rPr>
          <w:rFonts w:ascii="Times New Roman" w:hAnsi="Times New Roman"/>
          <w:sz w:val="28"/>
          <w:szCs w:val="28"/>
          <w:lang w:eastAsia="ru-RU"/>
        </w:rPr>
        <w:t>Ставропольского края                                                                            В.Ф. Лукинов</w:t>
      </w:r>
      <w:bookmarkStart w:id="2" w:name="Par60"/>
      <w:bookmarkEnd w:id="2"/>
    </w:p>
    <w:p w:rsidR="003C67AD" w:rsidRPr="003C67AD" w:rsidRDefault="003C67AD" w:rsidP="003C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67AD" w:rsidRPr="003C67AD" w:rsidRDefault="003C67AD" w:rsidP="003C67A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C67AD" w:rsidRPr="003C67AD" w:rsidRDefault="003C67AD" w:rsidP="003C67A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715C4" w:rsidRPr="004B7C53" w:rsidRDefault="004B7C53" w:rsidP="004B7C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______________</w:t>
      </w:r>
    </w:p>
    <w:sectPr w:rsidR="00D715C4" w:rsidRPr="004B7C53" w:rsidSect="00223ACF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D8E" w:rsidRDefault="00C33D8E">
      <w:pPr>
        <w:spacing w:after="0" w:line="240" w:lineRule="auto"/>
      </w:pPr>
      <w:r>
        <w:separator/>
      </w:r>
    </w:p>
  </w:endnote>
  <w:endnote w:type="continuationSeparator" w:id="0">
    <w:p w:rsidR="00C33D8E" w:rsidRDefault="00C3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25" w:rsidRDefault="00C8557C" w:rsidP="00D3422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270F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4225" w:rsidRDefault="00C33D8E" w:rsidP="00D3422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25" w:rsidRDefault="00C33D8E" w:rsidP="00D3422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D8E" w:rsidRDefault="00C33D8E">
      <w:pPr>
        <w:spacing w:after="0" w:line="240" w:lineRule="auto"/>
      </w:pPr>
      <w:r>
        <w:separator/>
      </w:r>
    </w:p>
  </w:footnote>
  <w:footnote w:type="continuationSeparator" w:id="0">
    <w:p w:rsidR="00C33D8E" w:rsidRDefault="00C33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8E8"/>
    <w:multiLevelType w:val="hybridMultilevel"/>
    <w:tmpl w:val="DE4CB62E"/>
    <w:lvl w:ilvl="0" w:tplc="A85C4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BFD"/>
    <w:rsid w:val="000227C2"/>
    <w:rsid w:val="000A3D89"/>
    <w:rsid w:val="001270F2"/>
    <w:rsid w:val="002211F1"/>
    <w:rsid w:val="003008F2"/>
    <w:rsid w:val="003C67AD"/>
    <w:rsid w:val="004B7C53"/>
    <w:rsid w:val="00514FE8"/>
    <w:rsid w:val="00635287"/>
    <w:rsid w:val="00675AA0"/>
    <w:rsid w:val="007C081A"/>
    <w:rsid w:val="007D7BFD"/>
    <w:rsid w:val="007F4A93"/>
    <w:rsid w:val="008943BE"/>
    <w:rsid w:val="008A50CB"/>
    <w:rsid w:val="00932AEE"/>
    <w:rsid w:val="00A3504C"/>
    <w:rsid w:val="00A84B98"/>
    <w:rsid w:val="00AD221E"/>
    <w:rsid w:val="00C33D8E"/>
    <w:rsid w:val="00C82B29"/>
    <w:rsid w:val="00C8557C"/>
    <w:rsid w:val="00D20E3A"/>
    <w:rsid w:val="00D715C4"/>
    <w:rsid w:val="00FD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C4"/>
    <w:pPr>
      <w:spacing w:after="200" w:line="276" w:lineRule="auto"/>
      <w:ind w:firstLine="0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715C4"/>
    <w:pPr>
      <w:widowControl w:val="0"/>
      <w:autoSpaceDE w:val="0"/>
      <w:autoSpaceDN w:val="0"/>
      <w:ind w:firstLine="0"/>
    </w:pPr>
    <w:rPr>
      <w:rFonts w:ascii="Calibri" w:eastAsia="Calibri" w:hAnsi="Calibri" w:cs="Calibri"/>
      <w:sz w:val="22"/>
      <w:szCs w:val="20"/>
      <w:lang w:eastAsia="ru-RU"/>
    </w:rPr>
  </w:style>
  <w:style w:type="paragraph" w:customStyle="1" w:styleId="ConsPlusTitle">
    <w:name w:val="ConsPlusTitle"/>
    <w:uiPriority w:val="99"/>
    <w:rsid w:val="00D715C4"/>
    <w:pPr>
      <w:widowControl w:val="0"/>
      <w:autoSpaceDE w:val="0"/>
      <w:autoSpaceDN w:val="0"/>
      <w:ind w:firstLine="0"/>
    </w:pPr>
    <w:rPr>
      <w:rFonts w:ascii="Calibri" w:eastAsia="Calibri" w:hAnsi="Calibri" w:cs="Calibri"/>
      <w:b/>
      <w:sz w:val="22"/>
      <w:szCs w:val="20"/>
      <w:lang w:eastAsia="ru-RU"/>
    </w:rPr>
  </w:style>
  <w:style w:type="paragraph" w:styleId="a3">
    <w:name w:val="Body Text Indent"/>
    <w:basedOn w:val="a"/>
    <w:link w:val="a4"/>
    <w:rsid w:val="00D715C4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15C4"/>
    <w:rPr>
      <w:rFonts w:eastAsia="Calibri"/>
      <w:szCs w:val="24"/>
      <w:lang w:eastAsia="ru-RU"/>
    </w:rPr>
  </w:style>
  <w:style w:type="paragraph" w:customStyle="1" w:styleId="1">
    <w:name w:val="Без интервала1"/>
    <w:rsid w:val="00D715C4"/>
    <w:pPr>
      <w:ind w:firstLine="0"/>
    </w:pPr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rsid w:val="00D715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715C4"/>
    <w:rPr>
      <w:rFonts w:eastAsia="Times New Roman"/>
      <w:sz w:val="24"/>
      <w:szCs w:val="24"/>
    </w:rPr>
  </w:style>
  <w:style w:type="character" w:styleId="a7">
    <w:name w:val="page number"/>
    <w:rsid w:val="00D715C4"/>
  </w:style>
  <w:style w:type="character" w:customStyle="1" w:styleId="ConsPlusNormal0">
    <w:name w:val="ConsPlusNormal Знак"/>
    <w:link w:val="ConsPlusNormal"/>
    <w:locked/>
    <w:rsid w:val="00D715C4"/>
    <w:rPr>
      <w:rFonts w:ascii="Calibri" w:eastAsia="Calibri" w:hAnsi="Calibri" w:cs="Calibri"/>
      <w:sz w:val="2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D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C4"/>
    <w:pPr>
      <w:spacing w:after="200" w:line="276" w:lineRule="auto"/>
      <w:ind w:firstLine="0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715C4"/>
    <w:pPr>
      <w:widowControl w:val="0"/>
      <w:autoSpaceDE w:val="0"/>
      <w:autoSpaceDN w:val="0"/>
      <w:ind w:firstLine="0"/>
    </w:pPr>
    <w:rPr>
      <w:rFonts w:ascii="Calibri" w:eastAsia="Calibri" w:hAnsi="Calibri" w:cs="Calibri"/>
      <w:sz w:val="22"/>
      <w:szCs w:val="20"/>
      <w:lang w:eastAsia="ru-RU"/>
    </w:rPr>
  </w:style>
  <w:style w:type="paragraph" w:customStyle="1" w:styleId="ConsPlusTitle">
    <w:name w:val="ConsPlusTitle"/>
    <w:uiPriority w:val="99"/>
    <w:rsid w:val="00D715C4"/>
    <w:pPr>
      <w:widowControl w:val="0"/>
      <w:autoSpaceDE w:val="0"/>
      <w:autoSpaceDN w:val="0"/>
      <w:ind w:firstLine="0"/>
    </w:pPr>
    <w:rPr>
      <w:rFonts w:ascii="Calibri" w:eastAsia="Calibri" w:hAnsi="Calibri" w:cs="Calibri"/>
      <w:b/>
      <w:sz w:val="22"/>
      <w:szCs w:val="20"/>
      <w:lang w:eastAsia="ru-RU"/>
    </w:rPr>
  </w:style>
  <w:style w:type="paragraph" w:styleId="a3">
    <w:name w:val="Body Text Indent"/>
    <w:basedOn w:val="a"/>
    <w:link w:val="a4"/>
    <w:rsid w:val="00D715C4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15C4"/>
    <w:rPr>
      <w:rFonts w:eastAsia="Calibri"/>
      <w:szCs w:val="24"/>
      <w:lang w:eastAsia="ru-RU"/>
    </w:rPr>
  </w:style>
  <w:style w:type="paragraph" w:customStyle="1" w:styleId="1">
    <w:name w:val="Без интервала1"/>
    <w:rsid w:val="00D715C4"/>
    <w:pPr>
      <w:ind w:firstLine="0"/>
    </w:pPr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rsid w:val="00D715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715C4"/>
    <w:rPr>
      <w:rFonts w:eastAsia="Times New Roman"/>
      <w:sz w:val="24"/>
      <w:szCs w:val="24"/>
    </w:rPr>
  </w:style>
  <w:style w:type="character" w:styleId="a7">
    <w:name w:val="page number"/>
    <w:rsid w:val="00D715C4"/>
  </w:style>
  <w:style w:type="character" w:customStyle="1" w:styleId="ConsPlusNormal0">
    <w:name w:val="ConsPlusNormal Знак"/>
    <w:link w:val="ConsPlusNormal"/>
    <w:locked/>
    <w:rsid w:val="00D715C4"/>
    <w:rPr>
      <w:rFonts w:ascii="Calibri" w:eastAsia="Calibri" w:hAnsi="Calibri" w:cs="Calibri"/>
      <w:sz w:val="2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D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70BC36122D701F94F587898CAB7A742C886875D2C8D4146C8529G5fFJ" TargetMode="External"/><Relationship Id="rId13" Type="http://schemas.openxmlformats.org/officeDocument/2006/relationships/hyperlink" Target="consultantplus://offline/ref=E4CE3004703BA02C711A9F77130364BE2160A66C349CD68E7AACECF33D92C83D22ED771D2691FC65BC436EC699XDgF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24C85A1737483A8E4F916178EE6EFB00B2C8ADC1AE542F4992F1CC9198C85F9F8EBB6A35F1738339E7A0F2150E95B6B2399A88A4F8BDD8DbBR7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70BC36122D701F94F587898CAB7A742C816F71DD9983163DD0275A30B0A01B53DBE24397GFf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 Любовь Ивановна</dc:creator>
  <cp:lastModifiedBy>Бабкин</cp:lastModifiedBy>
  <cp:revision>4</cp:revision>
  <cp:lastPrinted>2022-02-09T12:59:00Z</cp:lastPrinted>
  <dcterms:created xsi:type="dcterms:W3CDTF">2022-02-09T07:54:00Z</dcterms:created>
  <dcterms:modified xsi:type="dcterms:W3CDTF">2022-02-21T11:27:00Z</dcterms:modified>
</cp:coreProperties>
</file>