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62" w:rsidRPr="00A31862" w:rsidRDefault="00A31862" w:rsidP="00A31862">
      <w:pPr>
        <w:widowControl/>
        <w:tabs>
          <w:tab w:val="left" w:pos="9072"/>
        </w:tabs>
        <w:autoSpaceDE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r w:rsidRPr="00A31862">
        <w:rPr>
          <w:b/>
          <w:noProof/>
          <w:sz w:val="40"/>
          <w:szCs w:val="40"/>
        </w:rPr>
        <w:drawing>
          <wp:inline distT="0" distB="0" distL="0" distR="0" wp14:anchorId="65D9BE1F" wp14:editId="6D5F9DC0">
            <wp:extent cx="620395" cy="696595"/>
            <wp:effectExtent l="0" t="0" r="8255" b="825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62" w:rsidRPr="00A31862" w:rsidRDefault="00A31862" w:rsidP="00A31862">
      <w:pPr>
        <w:widowControl/>
        <w:autoSpaceDE/>
        <w:adjustRightInd/>
        <w:spacing w:before="0" w:line="240" w:lineRule="auto"/>
        <w:ind w:firstLine="0"/>
        <w:jc w:val="center"/>
        <w:rPr>
          <w:b/>
          <w:sz w:val="10"/>
          <w:szCs w:val="10"/>
        </w:rPr>
      </w:pPr>
    </w:p>
    <w:p w:rsidR="00A31862" w:rsidRPr="00A31862" w:rsidRDefault="00A31862" w:rsidP="00A31862">
      <w:pPr>
        <w:widowControl/>
        <w:autoSpaceDE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31862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A31862" w:rsidRPr="00A31862" w:rsidRDefault="00A31862" w:rsidP="00A31862">
      <w:pPr>
        <w:widowControl/>
        <w:autoSpaceDE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31862">
        <w:rPr>
          <w:b/>
          <w:sz w:val="28"/>
          <w:szCs w:val="28"/>
        </w:rPr>
        <w:t>СТАВРОПОЛЬСКОГО КРАЯ</w:t>
      </w:r>
    </w:p>
    <w:p w:rsidR="00A31862" w:rsidRPr="00A31862" w:rsidRDefault="00A31862" w:rsidP="00A31862">
      <w:pPr>
        <w:widowControl/>
        <w:autoSpaceDE/>
        <w:adjustRightInd/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A31862" w:rsidRPr="00A31862" w:rsidRDefault="00A31862" w:rsidP="00A31862">
      <w:pPr>
        <w:widowControl/>
        <w:autoSpaceDE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proofErr w:type="gramStart"/>
      <w:r w:rsidRPr="00A31862">
        <w:rPr>
          <w:b/>
          <w:sz w:val="40"/>
          <w:szCs w:val="40"/>
        </w:rPr>
        <w:t>П</w:t>
      </w:r>
      <w:proofErr w:type="gramEnd"/>
      <w:r w:rsidRPr="00A31862">
        <w:rPr>
          <w:b/>
          <w:sz w:val="40"/>
          <w:szCs w:val="40"/>
        </w:rPr>
        <w:t xml:space="preserve"> О С Т А Н О В Л Е Н И Е</w:t>
      </w:r>
    </w:p>
    <w:p w:rsidR="00A31862" w:rsidRPr="00A31862" w:rsidRDefault="00A31862" w:rsidP="00A31862">
      <w:pPr>
        <w:widowControl/>
        <w:autoSpaceDE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A31862" w:rsidRPr="00A31862" w:rsidRDefault="00A31862" w:rsidP="00A31862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</w:rPr>
      </w:pPr>
      <w:r w:rsidRPr="00A31862">
        <w:rPr>
          <w:sz w:val="28"/>
          <w:szCs w:val="28"/>
        </w:rPr>
        <w:t>25 марта 2025 г</w:t>
      </w:r>
      <w:r w:rsidRPr="00A31862">
        <w:rPr>
          <w:sz w:val="22"/>
          <w:szCs w:val="22"/>
        </w:rPr>
        <w:t>.</w:t>
      </w:r>
      <w:r w:rsidRPr="00A31862">
        <w:rPr>
          <w:b/>
          <w:sz w:val="22"/>
          <w:szCs w:val="22"/>
        </w:rPr>
        <w:t xml:space="preserve">                                   г. Новопавловск</w:t>
      </w:r>
      <w:r w:rsidRPr="00A31862">
        <w:rPr>
          <w:b/>
          <w:sz w:val="24"/>
          <w:szCs w:val="24"/>
        </w:rPr>
        <w:t xml:space="preserve">                                                      </w:t>
      </w:r>
      <w:r>
        <w:rPr>
          <w:sz w:val="28"/>
          <w:szCs w:val="28"/>
        </w:rPr>
        <w:t>№ 483</w:t>
      </w:r>
    </w:p>
    <w:p w:rsidR="00F050AE" w:rsidRDefault="00F050A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862" w:rsidRDefault="00A31862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50AE" w:rsidRDefault="00F050A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50AE" w:rsidRDefault="00F050A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BD7DBF" w:rsidRDefault="00305420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420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Об условиях приватизации имущественного комплекса муниципального унитарного предприятия 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Кировского</w:t>
      </w:r>
      <w:r w:rsidRPr="00305420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городского округа Ставропольского края «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Зольский муниципальный</w:t>
      </w:r>
      <w:r w:rsidRPr="00305420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рынок»</w:t>
      </w:r>
    </w:p>
    <w:p w:rsidR="006D1D06" w:rsidRPr="00B118D8" w:rsidRDefault="006D1D06" w:rsidP="0036138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BE" w:rsidRPr="00B118D8" w:rsidRDefault="00450FBE" w:rsidP="00361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A47A90" w:rsidRDefault="00BD7DBF" w:rsidP="00A47A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5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21 декабря 2001 г</w:t>
      </w:r>
      <w:r w:rsidR="00964CF2" w:rsidRPr="00305558">
        <w:rPr>
          <w:rFonts w:ascii="Times New Roman" w:hAnsi="Times New Roman" w:cs="Times New Roman"/>
          <w:sz w:val="28"/>
          <w:szCs w:val="28"/>
        </w:rPr>
        <w:t>ода</w:t>
      </w:r>
      <w:r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6138E">
        <w:rPr>
          <w:rFonts w:ascii="Times New Roman" w:hAnsi="Times New Roman" w:cs="Times New Roman"/>
          <w:sz w:val="28"/>
          <w:szCs w:val="28"/>
        </w:rPr>
        <w:br/>
      </w:r>
      <w:r w:rsidRPr="00305558">
        <w:rPr>
          <w:rFonts w:ascii="Times New Roman" w:hAnsi="Times New Roman" w:cs="Times New Roman"/>
          <w:sz w:val="28"/>
          <w:szCs w:val="28"/>
        </w:rPr>
        <w:t>№ 178-ФЗ «О приватизации государственн</w:t>
      </w:r>
      <w:r w:rsidR="00305420">
        <w:rPr>
          <w:rFonts w:ascii="Times New Roman" w:hAnsi="Times New Roman" w:cs="Times New Roman"/>
          <w:sz w:val="28"/>
          <w:szCs w:val="28"/>
        </w:rPr>
        <w:t>ого и муниципального имущества»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, Уставом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DE0014">
        <w:rPr>
          <w:rFonts w:ascii="Times New Roman" w:hAnsi="Times New Roman" w:cs="Times New Roman"/>
          <w:sz w:val="28"/>
          <w:szCs w:val="28"/>
        </w:rPr>
        <w:t xml:space="preserve">утверждённого решением Думы Кировского муниципального округа Ставропольского  края от 14 сентября 2024 года № 111, </w:t>
      </w:r>
      <w:r w:rsidRPr="0030555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36138E">
        <w:rPr>
          <w:rFonts w:ascii="Times New Roman" w:hAnsi="Times New Roman" w:cs="Times New Roman"/>
          <w:sz w:val="28"/>
          <w:szCs w:val="28"/>
        </w:rPr>
        <w:br/>
      </w:r>
      <w:r w:rsidRPr="00305558">
        <w:rPr>
          <w:rFonts w:ascii="Times New Roman" w:hAnsi="Times New Roman" w:cs="Times New Roman"/>
          <w:sz w:val="28"/>
          <w:szCs w:val="28"/>
        </w:rPr>
        <w:t xml:space="preserve">об управлении и распоряжении муниципальным имуществом, находящимся </w:t>
      </w:r>
      <w:r w:rsidR="0036138E">
        <w:rPr>
          <w:rFonts w:ascii="Times New Roman" w:hAnsi="Times New Roman" w:cs="Times New Roman"/>
          <w:sz w:val="28"/>
          <w:szCs w:val="28"/>
        </w:rPr>
        <w:br/>
      </w:r>
      <w:r w:rsidRPr="00305558">
        <w:rPr>
          <w:rFonts w:ascii="Times New Roman" w:hAnsi="Times New Roman" w:cs="Times New Roman"/>
          <w:sz w:val="28"/>
          <w:szCs w:val="28"/>
        </w:rPr>
        <w:t xml:space="preserve">в собственности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0555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утверждённым решением Думы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305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3F9" w:rsidRPr="00305558">
        <w:rPr>
          <w:rFonts w:ascii="Times New Roman" w:hAnsi="Times New Roman" w:cs="Times New Roman"/>
          <w:sz w:val="28"/>
          <w:szCs w:val="28"/>
        </w:rPr>
        <w:t>второго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1F73F9" w:rsidRPr="00305558">
        <w:rPr>
          <w:rFonts w:ascii="Times New Roman" w:hAnsi="Times New Roman" w:cs="Times New Roman"/>
          <w:sz w:val="28"/>
          <w:szCs w:val="28"/>
        </w:rPr>
        <w:t>от 21 декабря 2023 года № 196</w:t>
      </w:r>
      <w:r w:rsidRPr="00305558">
        <w:rPr>
          <w:rFonts w:ascii="Times New Roman" w:hAnsi="Times New Roman" w:cs="Times New Roman"/>
          <w:sz w:val="28"/>
          <w:szCs w:val="28"/>
        </w:rPr>
        <w:t xml:space="preserve">, прогнозным планом приватизации муниципального имущества </w:t>
      </w:r>
      <w:r w:rsidR="001F73F9" w:rsidRPr="00305558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20</w:t>
      </w:r>
      <w:r w:rsidR="001F73F9" w:rsidRPr="00305558">
        <w:rPr>
          <w:rFonts w:ascii="Times New Roman" w:hAnsi="Times New Roman" w:cs="Times New Roman"/>
          <w:sz w:val="28"/>
          <w:szCs w:val="28"/>
        </w:rPr>
        <w:t>2</w:t>
      </w:r>
      <w:r w:rsidR="00A47A90">
        <w:rPr>
          <w:rFonts w:ascii="Times New Roman" w:hAnsi="Times New Roman" w:cs="Times New Roman"/>
          <w:sz w:val="28"/>
          <w:szCs w:val="28"/>
        </w:rPr>
        <w:t>5</w:t>
      </w:r>
      <w:r w:rsidRPr="00305558">
        <w:rPr>
          <w:rFonts w:ascii="Times New Roman" w:hAnsi="Times New Roman" w:cs="Times New Roman"/>
          <w:sz w:val="28"/>
          <w:szCs w:val="28"/>
        </w:rPr>
        <w:t xml:space="preserve"> год, утверждённым решением Думы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6138E">
        <w:rPr>
          <w:rFonts w:ascii="Times New Roman" w:hAnsi="Times New Roman" w:cs="Times New Roman"/>
          <w:sz w:val="28"/>
          <w:szCs w:val="28"/>
        </w:rPr>
        <w:br/>
      </w:r>
      <w:r w:rsidRPr="00305558">
        <w:rPr>
          <w:rFonts w:ascii="Times New Roman" w:hAnsi="Times New Roman" w:cs="Times New Roman"/>
          <w:sz w:val="28"/>
          <w:szCs w:val="28"/>
        </w:rPr>
        <w:t xml:space="preserve">от </w:t>
      </w:r>
      <w:r w:rsidR="00A47A90">
        <w:rPr>
          <w:rFonts w:ascii="Times New Roman" w:hAnsi="Times New Roman" w:cs="Times New Roman"/>
          <w:sz w:val="28"/>
          <w:szCs w:val="28"/>
        </w:rPr>
        <w:t>19 декабря 2024</w:t>
      </w:r>
      <w:r w:rsidRPr="0030555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7A90">
        <w:rPr>
          <w:rFonts w:ascii="Times New Roman" w:hAnsi="Times New Roman" w:cs="Times New Roman"/>
          <w:sz w:val="28"/>
          <w:szCs w:val="28"/>
        </w:rPr>
        <w:t>31</w:t>
      </w:r>
      <w:r w:rsidR="001F73F9" w:rsidRPr="00305558">
        <w:rPr>
          <w:rFonts w:ascii="Times New Roman" w:hAnsi="Times New Roman" w:cs="Times New Roman"/>
          <w:sz w:val="28"/>
          <w:szCs w:val="28"/>
        </w:rPr>
        <w:t>3</w:t>
      </w:r>
      <w:r w:rsidRPr="00305558">
        <w:rPr>
          <w:rFonts w:ascii="Times New Roman" w:hAnsi="Times New Roman" w:cs="Times New Roman"/>
          <w:sz w:val="28"/>
          <w:szCs w:val="28"/>
        </w:rPr>
        <w:t>,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 внесением изменений в приложение </w:t>
      </w:r>
      <w:r w:rsidR="0036138E">
        <w:rPr>
          <w:rFonts w:ascii="Times New Roman" w:hAnsi="Times New Roman" w:cs="Times New Roman"/>
          <w:sz w:val="28"/>
          <w:szCs w:val="28"/>
        </w:rPr>
        <w:br/>
      </w:r>
      <w:r w:rsidR="001F73F9" w:rsidRPr="00305558">
        <w:rPr>
          <w:rFonts w:ascii="Times New Roman" w:hAnsi="Times New Roman" w:cs="Times New Roman"/>
          <w:sz w:val="28"/>
          <w:szCs w:val="28"/>
        </w:rPr>
        <w:t>к прогнозному плану</w:t>
      </w:r>
      <w:r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1F73F9" w:rsidRPr="00305558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К</w:t>
      </w:r>
      <w:r w:rsidR="00A02C65" w:rsidRPr="00305558">
        <w:rPr>
          <w:rFonts w:ascii="Times New Roman" w:hAnsi="Times New Roman" w:cs="Times New Roman"/>
          <w:sz w:val="28"/>
          <w:szCs w:val="28"/>
        </w:rPr>
        <w:t xml:space="preserve">ировского муниципального округа </w:t>
      </w:r>
      <w:r w:rsidR="001F73F9" w:rsidRPr="00305558">
        <w:rPr>
          <w:rFonts w:ascii="Times New Roman" w:hAnsi="Times New Roman" w:cs="Times New Roman"/>
          <w:sz w:val="28"/>
          <w:szCs w:val="28"/>
        </w:rPr>
        <w:t>Ставропольского края на 202</w:t>
      </w:r>
      <w:r w:rsidR="00A47A90">
        <w:rPr>
          <w:rFonts w:ascii="Times New Roman" w:hAnsi="Times New Roman" w:cs="Times New Roman"/>
          <w:sz w:val="28"/>
          <w:szCs w:val="28"/>
        </w:rPr>
        <w:t>5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 год, </w:t>
      </w:r>
      <w:r w:rsidR="00E2178B" w:rsidRPr="00305558">
        <w:rPr>
          <w:rFonts w:ascii="Times New Roman" w:hAnsi="Times New Roman" w:cs="Times New Roman"/>
          <w:sz w:val="28"/>
          <w:szCs w:val="28"/>
        </w:rPr>
        <w:t>утверждённого решением Думы Кировского муниципального округа Ставропольского</w:t>
      </w:r>
      <w:proofErr w:type="gramEnd"/>
      <w:r w:rsidR="00E2178B" w:rsidRPr="00305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78B" w:rsidRPr="00305558">
        <w:rPr>
          <w:rFonts w:ascii="Times New Roman" w:hAnsi="Times New Roman" w:cs="Times New Roman"/>
          <w:sz w:val="28"/>
          <w:szCs w:val="28"/>
        </w:rPr>
        <w:t xml:space="preserve">края </w:t>
      </w:r>
      <w:r w:rsidR="0036138E">
        <w:rPr>
          <w:rFonts w:ascii="Times New Roman" w:hAnsi="Times New Roman" w:cs="Times New Roman"/>
          <w:sz w:val="28"/>
          <w:szCs w:val="28"/>
        </w:rPr>
        <w:br/>
      </w:r>
      <w:r w:rsidR="00E2178B" w:rsidRPr="00305558">
        <w:rPr>
          <w:rFonts w:ascii="Times New Roman" w:hAnsi="Times New Roman" w:cs="Times New Roman"/>
          <w:sz w:val="28"/>
          <w:szCs w:val="28"/>
        </w:rPr>
        <w:t xml:space="preserve">от </w:t>
      </w:r>
      <w:r w:rsidR="00A47A90">
        <w:rPr>
          <w:rFonts w:ascii="Times New Roman" w:hAnsi="Times New Roman" w:cs="Times New Roman"/>
          <w:sz w:val="28"/>
          <w:szCs w:val="28"/>
        </w:rPr>
        <w:t>19 декабря 2024</w:t>
      </w:r>
      <w:r w:rsidR="00E2178B" w:rsidRPr="0030555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7A90">
        <w:rPr>
          <w:rFonts w:ascii="Times New Roman" w:hAnsi="Times New Roman" w:cs="Times New Roman"/>
          <w:sz w:val="28"/>
          <w:szCs w:val="28"/>
        </w:rPr>
        <w:t>31</w:t>
      </w:r>
      <w:r w:rsidR="00E2178B" w:rsidRPr="00305558">
        <w:rPr>
          <w:rFonts w:ascii="Times New Roman" w:hAnsi="Times New Roman" w:cs="Times New Roman"/>
          <w:sz w:val="28"/>
          <w:szCs w:val="28"/>
        </w:rPr>
        <w:t xml:space="preserve">3, 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утверждённым решением Думы Кировского муниципального округа Ставропольского края от </w:t>
      </w:r>
      <w:r w:rsidR="00A47A90">
        <w:rPr>
          <w:rFonts w:ascii="Times New Roman" w:hAnsi="Times New Roman" w:cs="Times New Roman"/>
          <w:sz w:val="28"/>
          <w:szCs w:val="28"/>
        </w:rPr>
        <w:t>20 февраля 2025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7A90">
        <w:rPr>
          <w:rFonts w:ascii="Times New Roman" w:hAnsi="Times New Roman" w:cs="Times New Roman"/>
          <w:sz w:val="28"/>
          <w:szCs w:val="28"/>
        </w:rPr>
        <w:t>332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, </w:t>
      </w:r>
      <w:r w:rsidR="00305420">
        <w:rPr>
          <w:rFonts w:ascii="Times New Roman" w:hAnsi="Times New Roman" w:cs="Times New Roman"/>
          <w:sz w:val="28"/>
          <w:szCs w:val="28"/>
        </w:rPr>
        <w:t>постановлением администрации Кировского городского округа Ставропольского края от 25 октября 2023 года № 2064 «</w:t>
      </w:r>
      <w:r w:rsidR="00305420" w:rsidRPr="00305420">
        <w:rPr>
          <w:rFonts w:ascii="Times New Roman" w:hAnsi="Times New Roman" w:cs="Times New Roman"/>
          <w:sz w:val="28"/>
          <w:szCs w:val="28"/>
        </w:rPr>
        <w:t xml:space="preserve">О реорганизации муниципального унитарного предприятия Кировского городского округа Ставропольского края «Зольский муниципальный рынок» путем </w:t>
      </w:r>
      <w:r w:rsidR="00305420" w:rsidRPr="00A47A90">
        <w:rPr>
          <w:rFonts w:ascii="Times New Roman" w:hAnsi="Times New Roman" w:cs="Times New Roman"/>
          <w:sz w:val="28"/>
          <w:szCs w:val="28"/>
        </w:rPr>
        <w:t xml:space="preserve">преобразования в общество с ограниченной ответственностью «Зольский рынок», </w:t>
      </w:r>
      <w:r w:rsidR="00A47A90">
        <w:rPr>
          <w:rFonts w:ascii="Times New Roman" w:hAnsi="Times New Roman" w:cs="Times New Roman"/>
          <w:sz w:val="28"/>
          <w:szCs w:val="28"/>
        </w:rPr>
        <w:t>решением отдела имущественных и</w:t>
      </w:r>
      <w:proofErr w:type="gramEnd"/>
      <w:r w:rsidR="00A47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A90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Кировского муниципального округа Ставропольского края </w:t>
      </w:r>
      <w:r w:rsidR="00A47A90">
        <w:rPr>
          <w:rFonts w:ascii="Times New Roman" w:hAnsi="Times New Roman" w:cs="Times New Roman"/>
          <w:sz w:val="28"/>
          <w:szCs w:val="28"/>
        </w:rPr>
        <w:br/>
        <w:t xml:space="preserve">от 14 февраля 2025 года № 4-р </w:t>
      </w:r>
      <w:r w:rsidR="00914E18">
        <w:rPr>
          <w:rFonts w:ascii="Times New Roman" w:hAnsi="Times New Roman" w:cs="Times New Roman"/>
          <w:sz w:val="28"/>
          <w:szCs w:val="28"/>
        </w:rPr>
        <w:t>«</w:t>
      </w:r>
      <w:r w:rsidR="00914E18" w:rsidRPr="00914E18">
        <w:rPr>
          <w:rFonts w:ascii="Times New Roman" w:hAnsi="Times New Roman" w:cs="Times New Roman"/>
          <w:sz w:val="28"/>
          <w:szCs w:val="28"/>
        </w:rPr>
        <w:t>О создании общества с</w:t>
      </w:r>
      <w:r w:rsidR="00914E18">
        <w:rPr>
          <w:rFonts w:ascii="Times New Roman" w:hAnsi="Times New Roman" w:cs="Times New Roman"/>
          <w:sz w:val="28"/>
          <w:szCs w:val="28"/>
        </w:rPr>
        <w:t xml:space="preserve"> ограниченной </w:t>
      </w:r>
      <w:r w:rsidR="00914E1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ответственностью </w:t>
      </w:r>
      <w:r w:rsidR="00914E18" w:rsidRPr="00914E18">
        <w:rPr>
          <w:rFonts w:ascii="Times New Roman" w:hAnsi="Times New Roman" w:cs="Times New Roman"/>
          <w:sz w:val="28"/>
          <w:szCs w:val="28"/>
        </w:rPr>
        <w:t>«Зольский рынок»  и утверждении Устава</w:t>
      </w:r>
      <w:r w:rsidR="00914E18">
        <w:rPr>
          <w:rFonts w:ascii="Times New Roman" w:hAnsi="Times New Roman" w:cs="Times New Roman"/>
          <w:sz w:val="28"/>
          <w:szCs w:val="28"/>
        </w:rPr>
        <w:t xml:space="preserve">», </w:t>
      </w:r>
      <w:r w:rsidR="00A47A90">
        <w:rPr>
          <w:rFonts w:ascii="Times New Roman" w:hAnsi="Times New Roman" w:cs="Times New Roman"/>
          <w:sz w:val="28"/>
          <w:szCs w:val="28"/>
        </w:rPr>
        <w:t>решением отдела имущественных и земельных отношений администрации Кировского муниципально</w:t>
      </w:r>
      <w:r w:rsidR="00914E18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A47A90">
        <w:rPr>
          <w:rFonts w:ascii="Times New Roman" w:hAnsi="Times New Roman" w:cs="Times New Roman"/>
          <w:sz w:val="28"/>
          <w:szCs w:val="28"/>
        </w:rPr>
        <w:t>от 14 февраля 2025 года № 5-р «</w:t>
      </w:r>
      <w:r w:rsidR="00A47A90" w:rsidRPr="00A47A90">
        <w:rPr>
          <w:rFonts w:ascii="Times New Roman" w:hAnsi="Times New Roman" w:cs="Times New Roman"/>
          <w:sz w:val="28"/>
          <w:szCs w:val="28"/>
        </w:rPr>
        <w:t>Об утверждении передаточного акта имущественного комплекса муниципального унитарного предприятия Кировского городского округа Ставропольского края «Зольский муниципальный рынок</w:t>
      </w:r>
      <w:proofErr w:type="gramEnd"/>
      <w:r w:rsidR="00A47A90" w:rsidRPr="00A47A90">
        <w:rPr>
          <w:rFonts w:ascii="Times New Roman" w:hAnsi="Times New Roman" w:cs="Times New Roman"/>
          <w:sz w:val="28"/>
          <w:szCs w:val="28"/>
        </w:rPr>
        <w:t>» и общества с ограниченной ответственностью «Зольский рынок»</w:t>
      </w:r>
      <w:r w:rsidR="00C710C0" w:rsidRPr="00A47A90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="00C710C0" w:rsidRPr="00A47A90">
        <w:rPr>
          <w:rFonts w:ascii="Times New Roman" w:hAnsi="Times New Roman" w:cs="Times New Roman"/>
          <w:sz w:val="28"/>
          <w:szCs w:val="28"/>
        </w:rPr>
        <w:t xml:space="preserve"> </w:t>
      </w:r>
      <w:r w:rsidR="0018535D" w:rsidRPr="00A47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837" w:rsidRPr="00A47A90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E2178B" w:rsidRPr="00A47A90">
        <w:rPr>
          <w:rFonts w:ascii="Times New Roman" w:hAnsi="Times New Roman" w:cs="Times New Roman"/>
          <w:sz w:val="28"/>
          <w:szCs w:val="28"/>
        </w:rPr>
        <w:t>муниципального</w:t>
      </w:r>
      <w:r w:rsidR="00721C21" w:rsidRPr="00A47A9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E4837" w:rsidRPr="00A47A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A0B70" w:rsidRPr="00A47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255" w:rsidRDefault="009C6255" w:rsidP="00914E18">
      <w:pPr>
        <w:spacing w:before="0" w:line="240" w:lineRule="auto"/>
        <w:jc w:val="both"/>
        <w:rPr>
          <w:sz w:val="28"/>
          <w:szCs w:val="28"/>
        </w:rPr>
      </w:pPr>
    </w:p>
    <w:p w:rsidR="00914E18" w:rsidRPr="00A47A90" w:rsidRDefault="00914E18" w:rsidP="00914E18">
      <w:pPr>
        <w:spacing w:before="0" w:line="240" w:lineRule="auto"/>
        <w:jc w:val="both"/>
        <w:rPr>
          <w:sz w:val="28"/>
          <w:szCs w:val="28"/>
        </w:rPr>
      </w:pPr>
    </w:p>
    <w:p w:rsidR="00FA0B70" w:rsidRDefault="00FA0B70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 w:rsidRPr="001622E1">
        <w:rPr>
          <w:sz w:val="28"/>
          <w:szCs w:val="28"/>
        </w:rPr>
        <w:t>ПОСТАНОВЛЯ</w:t>
      </w:r>
      <w:r w:rsidR="000E4837" w:rsidRPr="001622E1">
        <w:rPr>
          <w:sz w:val="28"/>
          <w:szCs w:val="28"/>
        </w:rPr>
        <w:t>ЕТ</w:t>
      </w:r>
      <w:r w:rsidRPr="001622E1">
        <w:rPr>
          <w:sz w:val="28"/>
          <w:szCs w:val="28"/>
        </w:rPr>
        <w:t>:</w:t>
      </w:r>
    </w:p>
    <w:p w:rsidR="00914E18" w:rsidRPr="001622E1" w:rsidRDefault="00914E18" w:rsidP="00914E18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1622E1" w:rsidRPr="001622E1" w:rsidRDefault="001622E1" w:rsidP="00914E18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8356B9" w:rsidRDefault="002938C5" w:rsidP="00914E18">
      <w:pPr>
        <w:pStyle w:val="a5"/>
        <w:numPr>
          <w:ilvl w:val="0"/>
          <w:numId w:val="27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1622E1">
        <w:rPr>
          <w:sz w:val="28"/>
          <w:szCs w:val="28"/>
        </w:rPr>
        <w:t xml:space="preserve">Приватизировать имущественный комплекс муниципального унитарного предприятия </w:t>
      </w:r>
      <w:r w:rsidR="004D7DEF" w:rsidRPr="001622E1">
        <w:rPr>
          <w:sz w:val="28"/>
          <w:szCs w:val="28"/>
        </w:rPr>
        <w:t>Кировского</w:t>
      </w:r>
      <w:r w:rsidRPr="001622E1">
        <w:rPr>
          <w:sz w:val="28"/>
          <w:szCs w:val="28"/>
        </w:rPr>
        <w:t xml:space="preserve"> городского округа Ставропольского края «</w:t>
      </w:r>
      <w:r w:rsidR="004D7DEF" w:rsidRPr="001622E1">
        <w:rPr>
          <w:spacing w:val="-6"/>
          <w:sz w:val="28"/>
          <w:szCs w:val="28"/>
        </w:rPr>
        <w:t>Зольский муниципальный рынок</w:t>
      </w:r>
      <w:r w:rsidRPr="001622E1">
        <w:rPr>
          <w:sz w:val="28"/>
          <w:szCs w:val="28"/>
        </w:rPr>
        <w:t xml:space="preserve">», ИНН </w:t>
      </w:r>
      <w:r w:rsidR="004D7DEF" w:rsidRPr="001622E1">
        <w:rPr>
          <w:sz w:val="28"/>
          <w:szCs w:val="28"/>
        </w:rPr>
        <w:t>2609022830</w:t>
      </w:r>
      <w:r w:rsidRPr="001622E1">
        <w:rPr>
          <w:sz w:val="28"/>
          <w:szCs w:val="28"/>
        </w:rPr>
        <w:t xml:space="preserve">, ОГРН </w:t>
      </w:r>
      <w:r w:rsidR="004D7DEF" w:rsidRPr="001622E1">
        <w:rPr>
          <w:sz w:val="28"/>
          <w:szCs w:val="28"/>
        </w:rPr>
        <w:t>1072641001620</w:t>
      </w:r>
      <w:r w:rsidRPr="001622E1">
        <w:rPr>
          <w:sz w:val="28"/>
          <w:szCs w:val="28"/>
        </w:rPr>
        <w:t xml:space="preserve">, расположенный по адресу: </w:t>
      </w:r>
      <w:proofErr w:type="gramStart"/>
      <w:r w:rsidRPr="001622E1">
        <w:rPr>
          <w:sz w:val="28"/>
          <w:szCs w:val="28"/>
        </w:rPr>
        <w:t xml:space="preserve">Ставропольский край, </w:t>
      </w:r>
      <w:r w:rsidR="004D7DEF" w:rsidRPr="001622E1">
        <w:rPr>
          <w:sz w:val="28"/>
          <w:szCs w:val="28"/>
        </w:rPr>
        <w:t xml:space="preserve">Кировский район, станица Зольская, улица Калинина, </w:t>
      </w:r>
      <w:proofErr w:type="spellStart"/>
      <w:r w:rsidR="004D7DEF" w:rsidRPr="001622E1">
        <w:rPr>
          <w:sz w:val="28"/>
          <w:szCs w:val="28"/>
        </w:rPr>
        <w:t>зд</w:t>
      </w:r>
      <w:proofErr w:type="spellEnd"/>
      <w:r w:rsidR="004D7DEF" w:rsidRPr="001622E1">
        <w:rPr>
          <w:sz w:val="28"/>
          <w:szCs w:val="28"/>
        </w:rPr>
        <w:t>. 2/3</w:t>
      </w:r>
      <w:r w:rsidRPr="001622E1">
        <w:rPr>
          <w:sz w:val="28"/>
          <w:szCs w:val="28"/>
        </w:rPr>
        <w:t>, пут</w:t>
      </w:r>
      <w:r w:rsidR="00DE0014" w:rsidRPr="001622E1">
        <w:rPr>
          <w:sz w:val="28"/>
          <w:szCs w:val="28"/>
        </w:rPr>
        <w:t>ё</w:t>
      </w:r>
      <w:r w:rsidRPr="001622E1">
        <w:rPr>
          <w:sz w:val="28"/>
          <w:szCs w:val="28"/>
        </w:rPr>
        <w:t>м преобразования в общество с ограниченной ответственностью «</w:t>
      </w:r>
      <w:r w:rsidR="00B3535F" w:rsidRPr="001622E1">
        <w:rPr>
          <w:sz w:val="28"/>
          <w:szCs w:val="28"/>
        </w:rPr>
        <w:t>Зольский рынок</w:t>
      </w:r>
      <w:r w:rsidRPr="001622E1">
        <w:rPr>
          <w:sz w:val="28"/>
          <w:szCs w:val="28"/>
        </w:rPr>
        <w:t xml:space="preserve">», с уставным капиталом </w:t>
      </w:r>
      <w:r w:rsidR="001622E1">
        <w:rPr>
          <w:sz w:val="28"/>
          <w:szCs w:val="28"/>
        </w:rPr>
        <w:t xml:space="preserve"> </w:t>
      </w:r>
      <w:r w:rsidR="00914E18" w:rsidRPr="00C05026">
        <w:rPr>
          <w:sz w:val="28"/>
          <w:szCs w:val="28"/>
        </w:rPr>
        <w:t>8 057 855 (восемь миллионов пятьдесят семь тысяч восемьсот пятьдесят пять)</w:t>
      </w:r>
      <w:r w:rsidR="00185862" w:rsidRPr="00C05026">
        <w:rPr>
          <w:sz w:val="28"/>
          <w:szCs w:val="28"/>
        </w:rPr>
        <w:t xml:space="preserve"> рублей 50</w:t>
      </w:r>
      <w:r w:rsidR="00B3535F" w:rsidRPr="00C05026">
        <w:rPr>
          <w:sz w:val="28"/>
          <w:szCs w:val="28"/>
        </w:rPr>
        <w:t xml:space="preserve"> копеек</w:t>
      </w:r>
      <w:r w:rsidRPr="00C05026">
        <w:rPr>
          <w:sz w:val="28"/>
          <w:szCs w:val="28"/>
        </w:rPr>
        <w:t>,</w:t>
      </w:r>
      <w:r w:rsidRPr="001622E1">
        <w:rPr>
          <w:sz w:val="28"/>
          <w:szCs w:val="28"/>
        </w:rPr>
        <w:t xml:space="preserve"> долей единственного </w:t>
      </w:r>
      <w:r w:rsidR="001165DD" w:rsidRPr="001622E1">
        <w:rPr>
          <w:sz w:val="28"/>
          <w:szCs w:val="28"/>
        </w:rPr>
        <w:t>участника</w:t>
      </w:r>
      <w:r w:rsidRPr="001622E1">
        <w:rPr>
          <w:sz w:val="28"/>
          <w:szCs w:val="28"/>
        </w:rPr>
        <w:t xml:space="preserve"> – </w:t>
      </w:r>
      <w:r w:rsidR="00B3535F" w:rsidRPr="001622E1">
        <w:rPr>
          <w:sz w:val="28"/>
          <w:szCs w:val="28"/>
        </w:rPr>
        <w:t>администрации Кировского муниципального округа Ставропольского края</w:t>
      </w:r>
      <w:r w:rsidR="001165DD" w:rsidRPr="001622E1">
        <w:rPr>
          <w:sz w:val="28"/>
          <w:szCs w:val="28"/>
        </w:rPr>
        <w:t xml:space="preserve"> </w:t>
      </w:r>
      <w:r w:rsidRPr="001622E1">
        <w:rPr>
          <w:sz w:val="28"/>
          <w:szCs w:val="28"/>
        </w:rPr>
        <w:t>– в размере 100 % номинальной стоимости доли в размере уставного капитала.</w:t>
      </w:r>
      <w:proofErr w:type="gramEnd"/>
    </w:p>
    <w:p w:rsidR="00914E18" w:rsidRPr="00914E18" w:rsidRDefault="00914E18" w:rsidP="00914E18">
      <w:pPr>
        <w:spacing w:before="0" w:line="240" w:lineRule="auto"/>
        <w:jc w:val="both"/>
        <w:rPr>
          <w:sz w:val="28"/>
          <w:szCs w:val="28"/>
        </w:rPr>
      </w:pPr>
    </w:p>
    <w:p w:rsidR="00B86488" w:rsidRPr="001622E1" w:rsidRDefault="00B86488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 w:rsidRPr="001622E1">
        <w:rPr>
          <w:sz w:val="28"/>
          <w:szCs w:val="28"/>
        </w:rPr>
        <w:t>2.  Утвердить:</w:t>
      </w:r>
    </w:p>
    <w:p w:rsidR="00B86488" w:rsidRPr="001622E1" w:rsidRDefault="00B86488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 w:rsidRPr="001622E1">
        <w:rPr>
          <w:sz w:val="28"/>
          <w:szCs w:val="28"/>
        </w:rPr>
        <w:t xml:space="preserve">2.1. Состав (перечень) подлежащего приватизации имущественного комплекса муниципального унитарного предприятия </w:t>
      </w:r>
      <w:r w:rsidR="00B3535F" w:rsidRPr="001622E1">
        <w:rPr>
          <w:sz w:val="28"/>
          <w:szCs w:val="28"/>
        </w:rPr>
        <w:t>Кировского</w:t>
      </w:r>
      <w:r w:rsidRPr="001622E1">
        <w:rPr>
          <w:sz w:val="28"/>
          <w:szCs w:val="28"/>
        </w:rPr>
        <w:t xml:space="preserve"> городского округа Ставропольского края «</w:t>
      </w:r>
      <w:r w:rsidR="00B3535F" w:rsidRPr="001622E1">
        <w:rPr>
          <w:sz w:val="28"/>
          <w:szCs w:val="28"/>
        </w:rPr>
        <w:t>Зольский муниципальный рынок</w:t>
      </w:r>
      <w:r w:rsidRPr="001622E1">
        <w:rPr>
          <w:sz w:val="28"/>
          <w:szCs w:val="28"/>
        </w:rPr>
        <w:t>» согласно приложению 1.</w:t>
      </w:r>
    </w:p>
    <w:p w:rsidR="00B86488" w:rsidRPr="001622E1" w:rsidRDefault="00B86488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 w:rsidRPr="001622E1">
        <w:rPr>
          <w:sz w:val="28"/>
          <w:szCs w:val="28"/>
        </w:rPr>
        <w:t xml:space="preserve">2.2.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 </w:t>
      </w:r>
      <w:r w:rsidR="00B3535F" w:rsidRPr="001622E1">
        <w:rPr>
          <w:sz w:val="28"/>
          <w:szCs w:val="28"/>
        </w:rPr>
        <w:t>Кировского</w:t>
      </w:r>
      <w:r w:rsidRPr="001622E1">
        <w:rPr>
          <w:sz w:val="28"/>
          <w:szCs w:val="28"/>
        </w:rPr>
        <w:t xml:space="preserve"> городского округа Ставропольского края «</w:t>
      </w:r>
      <w:r w:rsidR="00B3535F" w:rsidRPr="001622E1">
        <w:rPr>
          <w:sz w:val="28"/>
          <w:szCs w:val="28"/>
        </w:rPr>
        <w:t xml:space="preserve">Зольский муниципальный </w:t>
      </w:r>
      <w:r w:rsidRPr="001622E1">
        <w:rPr>
          <w:sz w:val="28"/>
          <w:szCs w:val="28"/>
        </w:rPr>
        <w:t>рынок», согласно приложению 2.</w:t>
      </w:r>
    </w:p>
    <w:p w:rsidR="00B86488" w:rsidRPr="001622E1" w:rsidRDefault="00B86488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 w:rsidRPr="001622E1">
        <w:rPr>
          <w:sz w:val="28"/>
          <w:szCs w:val="28"/>
        </w:rPr>
        <w:t>2.3. Перечень действующих обременений (ограничений) имущества, включ</w:t>
      </w:r>
      <w:r w:rsidR="00B3535F" w:rsidRPr="001622E1">
        <w:rPr>
          <w:sz w:val="28"/>
          <w:szCs w:val="28"/>
        </w:rPr>
        <w:t>ё</w:t>
      </w:r>
      <w:r w:rsidRPr="001622E1">
        <w:rPr>
          <w:sz w:val="28"/>
          <w:szCs w:val="28"/>
        </w:rPr>
        <w:t xml:space="preserve">нного в состав подлежащего приватизации имущественного комплекса муниципального унитарного предприятия </w:t>
      </w:r>
      <w:r w:rsidR="00B3535F" w:rsidRPr="001622E1">
        <w:rPr>
          <w:sz w:val="28"/>
          <w:szCs w:val="28"/>
        </w:rPr>
        <w:t>Кировского</w:t>
      </w:r>
      <w:r w:rsidRPr="001622E1">
        <w:rPr>
          <w:sz w:val="28"/>
          <w:szCs w:val="28"/>
        </w:rPr>
        <w:t xml:space="preserve"> городского округа Ставропольского края «</w:t>
      </w:r>
      <w:r w:rsidR="00B3535F" w:rsidRPr="001622E1">
        <w:rPr>
          <w:sz w:val="28"/>
          <w:szCs w:val="28"/>
        </w:rPr>
        <w:t>Зольский муниципальный</w:t>
      </w:r>
      <w:r w:rsidRPr="001622E1">
        <w:rPr>
          <w:sz w:val="28"/>
          <w:szCs w:val="28"/>
        </w:rPr>
        <w:t xml:space="preserve"> рынок», согласно приложению 3;</w:t>
      </w:r>
    </w:p>
    <w:p w:rsidR="00F050AE" w:rsidRDefault="00B86488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 w:rsidRPr="001622E1">
        <w:rPr>
          <w:sz w:val="28"/>
          <w:szCs w:val="28"/>
        </w:rPr>
        <w:t>2.4. Расч</w:t>
      </w:r>
      <w:r w:rsidR="00B3535F" w:rsidRPr="001622E1">
        <w:rPr>
          <w:sz w:val="28"/>
          <w:szCs w:val="28"/>
        </w:rPr>
        <w:t>ё</w:t>
      </w:r>
      <w:r w:rsidRPr="001622E1">
        <w:rPr>
          <w:sz w:val="28"/>
          <w:szCs w:val="28"/>
        </w:rPr>
        <w:t xml:space="preserve">т балансовой </w:t>
      </w:r>
      <w:proofErr w:type="gramStart"/>
      <w:r w:rsidRPr="001622E1">
        <w:rPr>
          <w:sz w:val="28"/>
          <w:szCs w:val="28"/>
        </w:rPr>
        <w:t xml:space="preserve">стоимости подлежащих приватизации активов муниципального унитарного предприятия </w:t>
      </w:r>
      <w:r w:rsidR="00B3535F" w:rsidRPr="001622E1">
        <w:rPr>
          <w:sz w:val="28"/>
          <w:szCs w:val="28"/>
        </w:rPr>
        <w:t>Кировского</w:t>
      </w:r>
      <w:r w:rsidRPr="001622E1">
        <w:rPr>
          <w:sz w:val="28"/>
          <w:szCs w:val="28"/>
        </w:rPr>
        <w:t xml:space="preserve"> городского округа Ставропольского</w:t>
      </w:r>
      <w:proofErr w:type="gramEnd"/>
      <w:r w:rsidRPr="001622E1">
        <w:rPr>
          <w:sz w:val="28"/>
          <w:szCs w:val="28"/>
        </w:rPr>
        <w:t xml:space="preserve"> края «</w:t>
      </w:r>
      <w:r w:rsidR="00B3535F" w:rsidRPr="001622E1">
        <w:rPr>
          <w:sz w:val="28"/>
          <w:szCs w:val="28"/>
        </w:rPr>
        <w:t>Зольский муниципальный</w:t>
      </w:r>
      <w:r w:rsidRPr="001622E1">
        <w:rPr>
          <w:sz w:val="28"/>
          <w:szCs w:val="28"/>
        </w:rPr>
        <w:t xml:space="preserve"> рынок»,</w:t>
      </w:r>
      <w:r w:rsidR="00F050AE">
        <w:rPr>
          <w:sz w:val="28"/>
          <w:szCs w:val="28"/>
        </w:rPr>
        <w:t xml:space="preserve"> приложение 4.</w:t>
      </w:r>
      <w:r w:rsidRPr="001622E1">
        <w:rPr>
          <w:sz w:val="28"/>
          <w:szCs w:val="28"/>
        </w:rPr>
        <w:t xml:space="preserve"> </w:t>
      </w:r>
    </w:p>
    <w:p w:rsidR="00914E18" w:rsidRDefault="00914E18" w:rsidP="00914E18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B86488" w:rsidRPr="00B05137" w:rsidRDefault="00B86488" w:rsidP="00B05137">
      <w:pPr>
        <w:pStyle w:val="a5"/>
        <w:numPr>
          <w:ilvl w:val="0"/>
          <w:numId w:val="31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B05137">
        <w:rPr>
          <w:sz w:val="28"/>
          <w:szCs w:val="28"/>
        </w:rPr>
        <w:t xml:space="preserve">Администрации </w:t>
      </w:r>
      <w:r w:rsidR="00B3535F" w:rsidRPr="00B05137">
        <w:rPr>
          <w:sz w:val="28"/>
          <w:szCs w:val="28"/>
        </w:rPr>
        <w:t>Кировского</w:t>
      </w:r>
      <w:r w:rsidRPr="00B05137">
        <w:rPr>
          <w:sz w:val="28"/>
          <w:szCs w:val="28"/>
        </w:rPr>
        <w:t xml:space="preserve"> </w:t>
      </w:r>
      <w:r w:rsidR="00B3535F" w:rsidRPr="00B05137">
        <w:rPr>
          <w:sz w:val="28"/>
          <w:szCs w:val="28"/>
        </w:rPr>
        <w:t>муниципального</w:t>
      </w:r>
      <w:r w:rsidRPr="00B05137">
        <w:rPr>
          <w:sz w:val="28"/>
          <w:szCs w:val="28"/>
        </w:rPr>
        <w:t xml:space="preserve"> округа </w:t>
      </w:r>
      <w:r w:rsidRPr="00B05137">
        <w:rPr>
          <w:sz w:val="28"/>
          <w:szCs w:val="28"/>
        </w:rPr>
        <w:lastRenderedPageBreak/>
        <w:t xml:space="preserve">Ставропольского края осуществлять права участника общества </w:t>
      </w:r>
      <w:r w:rsidR="00B05137">
        <w:rPr>
          <w:sz w:val="28"/>
          <w:szCs w:val="28"/>
        </w:rPr>
        <w:br/>
      </w:r>
      <w:r w:rsidRPr="00B05137">
        <w:rPr>
          <w:sz w:val="28"/>
          <w:szCs w:val="28"/>
        </w:rPr>
        <w:t>с ограниченной ответственностью «</w:t>
      </w:r>
      <w:r w:rsidR="00B3535F" w:rsidRPr="00B05137">
        <w:rPr>
          <w:sz w:val="28"/>
          <w:szCs w:val="28"/>
        </w:rPr>
        <w:t>Зольский рынок</w:t>
      </w:r>
      <w:r w:rsidRPr="00B05137">
        <w:rPr>
          <w:sz w:val="28"/>
          <w:szCs w:val="28"/>
        </w:rPr>
        <w:t>».</w:t>
      </w:r>
    </w:p>
    <w:p w:rsidR="00914E18" w:rsidRPr="00914E18" w:rsidRDefault="00914E18" w:rsidP="00914E18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B86488" w:rsidRDefault="00B05137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488" w:rsidRPr="001622E1">
        <w:rPr>
          <w:sz w:val="28"/>
          <w:szCs w:val="28"/>
        </w:rPr>
        <w:t xml:space="preserve">. </w:t>
      </w:r>
      <w:r w:rsidR="001622E1">
        <w:rPr>
          <w:sz w:val="28"/>
          <w:szCs w:val="28"/>
        </w:rPr>
        <w:t>Н</w:t>
      </w:r>
      <w:r w:rsidR="00B86488" w:rsidRPr="001622E1">
        <w:rPr>
          <w:sz w:val="28"/>
          <w:szCs w:val="28"/>
        </w:rPr>
        <w:t>азначить единоличным исполнительным органом общества с ограниченной ответственностью «</w:t>
      </w:r>
      <w:r w:rsidR="00167C4E" w:rsidRPr="001622E1">
        <w:rPr>
          <w:sz w:val="28"/>
          <w:szCs w:val="28"/>
        </w:rPr>
        <w:t>Зольский рынок</w:t>
      </w:r>
      <w:r w:rsidR="00B86488" w:rsidRPr="001622E1">
        <w:rPr>
          <w:sz w:val="28"/>
          <w:szCs w:val="28"/>
        </w:rPr>
        <w:t xml:space="preserve">» </w:t>
      </w:r>
      <w:r w:rsidR="00F050AE">
        <w:rPr>
          <w:sz w:val="28"/>
          <w:szCs w:val="28"/>
        </w:rPr>
        <w:t xml:space="preserve">- </w:t>
      </w:r>
      <w:r w:rsidR="00AB2797" w:rsidRPr="001622E1">
        <w:rPr>
          <w:sz w:val="28"/>
          <w:szCs w:val="28"/>
        </w:rPr>
        <w:t>директором</w:t>
      </w:r>
      <w:r w:rsidR="00167C4E" w:rsidRPr="001622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Шаушева</w:t>
      </w:r>
      <w:proofErr w:type="spellEnd"/>
      <w:r>
        <w:rPr>
          <w:sz w:val="28"/>
          <w:szCs w:val="28"/>
        </w:rPr>
        <w:t xml:space="preserve"> Александра Анатольевича</w:t>
      </w:r>
      <w:r w:rsidR="00E00EFB">
        <w:rPr>
          <w:sz w:val="28"/>
          <w:szCs w:val="28"/>
        </w:rPr>
        <w:t xml:space="preserve"> (</w:t>
      </w:r>
      <w:r w:rsidR="00E00EFB" w:rsidRPr="00E00EFB">
        <w:rPr>
          <w:sz w:val="28"/>
          <w:szCs w:val="28"/>
        </w:rPr>
        <w:t xml:space="preserve">ИНН </w:t>
      </w:r>
      <w:r>
        <w:rPr>
          <w:sz w:val="28"/>
          <w:szCs w:val="28"/>
        </w:rPr>
        <w:t>261805935764</w:t>
      </w:r>
      <w:r w:rsidR="00E00EFB">
        <w:rPr>
          <w:sz w:val="28"/>
          <w:szCs w:val="28"/>
        </w:rPr>
        <w:t>)</w:t>
      </w:r>
      <w:r w:rsidR="00B86488" w:rsidRPr="001622E1">
        <w:rPr>
          <w:sz w:val="28"/>
          <w:szCs w:val="28"/>
        </w:rPr>
        <w:t>.</w:t>
      </w:r>
    </w:p>
    <w:p w:rsidR="00E00EFB" w:rsidRDefault="00B05137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0EFB">
        <w:rPr>
          <w:sz w:val="28"/>
          <w:szCs w:val="28"/>
        </w:rPr>
        <w:t xml:space="preserve">.1. </w:t>
      </w:r>
      <w:r w:rsidR="00E00EFB" w:rsidRPr="00E00EFB">
        <w:rPr>
          <w:sz w:val="28"/>
          <w:szCs w:val="28"/>
        </w:rPr>
        <w:t>Полномочия единоличного исполнительного органа предоставить сроком на 1 (один) год, с момента государственной регистрации Общества.</w:t>
      </w:r>
    </w:p>
    <w:p w:rsidR="00E00EFB" w:rsidRPr="001622E1" w:rsidRDefault="00E00EFB" w:rsidP="00914E18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B86488" w:rsidRPr="001622E1" w:rsidRDefault="00B05137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6488" w:rsidRPr="001622E1">
        <w:rPr>
          <w:sz w:val="28"/>
          <w:szCs w:val="28"/>
        </w:rPr>
        <w:t>. Определить состав ревизионной комиссии общества с ограниченной ответственностью «</w:t>
      </w:r>
      <w:r w:rsidR="00AB2797" w:rsidRPr="001622E1">
        <w:rPr>
          <w:sz w:val="28"/>
          <w:szCs w:val="28"/>
        </w:rPr>
        <w:t>Зольский рынок</w:t>
      </w:r>
      <w:r w:rsidR="00B86488" w:rsidRPr="001622E1">
        <w:rPr>
          <w:sz w:val="28"/>
          <w:szCs w:val="28"/>
        </w:rPr>
        <w:t>» в количестве тр</w:t>
      </w:r>
      <w:r w:rsidR="00AB2797" w:rsidRPr="001622E1">
        <w:rPr>
          <w:sz w:val="28"/>
          <w:szCs w:val="28"/>
        </w:rPr>
        <w:t>ё</w:t>
      </w:r>
      <w:r w:rsidR="00B86488" w:rsidRPr="001622E1">
        <w:rPr>
          <w:sz w:val="28"/>
          <w:szCs w:val="28"/>
        </w:rPr>
        <w:t>х членов ревизионной комиссии и назначить:</w:t>
      </w:r>
    </w:p>
    <w:p w:rsidR="002215EA" w:rsidRPr="001622E1" w:rsidRDefault="002215EA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 w:rsidRPr="001622E1">
        <w:rPr>
          <w:sz w:val="28"/>
          <w:szCs w:val="28"/>
        </w:rPr>
        <w:t>- Боровицкую Ольгу Евгеньевну, главного специалиста-юрисконсульта отдела имущественных и земельных отношений администрации Кировского муниципального округа Ставропольского края, членом комиссии;</w:t>
      </w:r>
    </w:p>
    <w:p w:rsidR="00B86488" w:rsidRPr="001622E1" w:rsidRDefault="00B86488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 w:rsidRPr="001622E1">
        <w:rPr>
          <w:sz w:val="28"/>
          <w:szCs w:val="28"/>
        </w:rPr>
        <w:t xml:space="preserve">- </w:t>
      </w:r>
      <w:r w:rsidR="002215EA" w:rsidRPr="001622E1">
        <w:rPr>
          <w:sz w:val="28"/>
          <w:szCs w:val="28"/>
        </w:rPr>
        <w:t>Зимина Николая Сергеевича, консультанта-юрисконсульта правового отдела администрации Кировского муниципального</w:t>
      </w:r>
      <w:r w:rsidRPr="001622E1">
        <w:rPr>
          <w:sz w:val="28"/>
          <w:szCs w:val="28"/>
        </w:rPr>
        <w:t xml:space="preserve"> округа Ставропольского края, членом ревизионной комиссии;</w:t>
      </w:r>
    </w:p>
    <w:p w:rsidR="00B86488" w:rsidRDefault="00B86488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 w:rsidRPr="001622E1">
        <w:rPr>
          <w:sz w:val="28"/>
          <w:szCs w:val="28"/>
        </w:rPr>
        <w:t xml:space="preserve">- </w:t>
      </w:r>
      <w:proofErr w:type="spellStart"/>
      <w:r w:rsidR="002215EA" w:rsidRPr="001622E1">
        <w:rPr>
          <w:sz w:val="28"/>
          <w:szCs w:val="28"/>
        </w:rPr>
        <w:t>Сухину</w:t>
      </w:r>
      <w:proofErr w:type="spellEnd"/>
      <w:r w:rsidR="002215EA" w:rsidRPr="001622E1">
        <w:rPr>
          <w:sz w:val="28"/>
          <w:szCs w:val="28"/>
        </w:rPr>
        <w:t xml:space="preserve"> Наталью Александровну, консультанта отдела имущественных и земельных отношений администрации Кировского муниципального округа Ставропольского края, членом комиссии.</w:t>
      </w:r>
    </w:p>
    <w:p w:rsidR="00E00EFB" w:rsidRPr="001622E1" w:rsidRDefault="00E00EFB" w:rsidP="00914E18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B86488" w:rsidRPr="001622E1" w:rsidRDefault="00B05137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6488" w:rsidRPr="001622E1">
        <w:rPr>
          <w:sz w:val="28"/>
          <w:szCs w:val="28"/>
        </w:rPr>
        <w:t xml:space="preserve">. </w:t>
      </w:r>
      <w:proofErr w:type="gramStart"/>
      <w:r w:rsidR="00B86488" w:rsidRPr="001622E1">
        <w:rPr>
          <w:sz w:val="28"/>
          <w:szCs w:val="28"/>
        </w:rPr>
        <w:t>Исполняюще</w:t>
      </w:r>
      <w:r w:rsidR="0036138E" w:rsidRPr="001622E1">
        <w:rPr>
          <w:sz w:val="28"/>
          <w:szCs w:val="28"/>
        </w:rPr>
        <w:t>му</w:t>
      </w:r>
      <w:proofErr w:type="gramEnd"/>
      <w:r w:rsidR="0036138E" w:rsidRPr="001622E1">
        <w:rPr>
          <w:sz w:val="28"/>
          <w:szCs w:val="28"/>
        </w:rPr>
        <w:t xml:space="preserve"> </w:t>
      </w:r>
      <w:r w:rsidR="00B86488" w:rsidRPr="001622E1">
        <w:rPr>
          <w:sz w:val="28"/>
          <w:szCs w:val="28"/>
        </w:rPr>
        <w:t xml:space="preserve">обязанности директора муниципального унитарного предприятия </w:t>
      </w:r>
      <w:r w:rsidR="00B5601E" w:rsidRPr="001622E1">
        <w:rPr>
          <w:sz w:val="28"/>
          <w:szCs w:val="28"/>
        </w:rPr>
        <w:t>Кировского</w:t>
      </w:r>
      <w:r w:rsidR="00B86488" w:rsidRPr="001622E1">
        <w:rPr>
          <w:sz w:val="28"/>
          <w:szCs w:val="28"/>
        </w:rPr>
        <w:t xml:space="preserve"> городского округа Ставропольского края «</w:t>
      </w:r>
      <w:r w:rsidR="00B5601E" w:rsidRPr="001622E1">
        <w:rPr>
          <w:sz w:val="28"/>
          <w:szCs w:val="28"/>
        </w:rPr>
        <w:t>Зольский муниципальный</w:t>
      </w:r>
      <w:r w:rsidR="00B86488" w:rsidRPr="001622E1">
        <w:rPr>
          <w:sz w:val="28"/>
          <w:szCs w:val="28"/>
        </w:rPr>
        <w:t xml:space="preserve"> рынок» </w:t>
      </w:r>
      <w:r w:rsidR="00B5601E" w:rsidRPr="001622E1">
        <w:rPr>
          <w:sz w:val="28"/>
          <w:szCs w:val="28"/>
        </w:rPr>
        <w:t>Пивченко Анастасии Анатольевне</w:t>
      </w:r>
      <w:r w:rsidR="00B86488" w:rsidRPr="001622E1">
        <w:rPr>
          <w:sz w:val="28"/>
          <w:szCs w:val="28"/>
        </w:rPr>
        <w:t xml:space="preserve"> в установленном порядке:</w:t>
      </w:r>
    </w:p>
    <w:p w:rsidR="00B86488" w:rsidRPr="001622E1" w:rsidRDefault="00B05137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6488" w:rsidRPr="001622E1">
        <w:rPr>
          <w:sz w:val="28"/>
          <w:szCs w:val="28"/>
        </w:rPr>
        <w:t>.1. Осуществить необходимые юридические действия по государственной регистрации общества с ограниченной ответственностью «</w:t>
      </w:r>
      <w:r w:rsidR="00B5601E" w:rsidRPr="001622E1">
        <w:rPr>
          <w:sz w:val="28"/>
          <w:szCs w:val="28"/>
        </w:rPr>
        <w:t>Зольский рынок</w:t>
      </w:r>
      <w:r w:rsidR="0036138E" w:rsidRPr="001622E1">
        <w:rPr>
          <w:sz w:val="28"/>
          <w:szCs w:val="28"/>
        </w:rPr>
        <w:t>».</w:t>
      </w:r>
    </w:p>
    <w:p w:rsidR="00B86488" w:rsidRPr="00A7201E" w:rsidRDefault="00B05137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0EFB">
        <w:rPr>
          <w:sz w:val="28"/>
          <w:szCs w:val="28"/>
        </w:rPr>
        <w:t>.2</w:t>
      </w:r>
      <w:r w:rsidR="00B86488" w:rsidRPr="00A7201E">
        <w:rPr>
          <w:sz w:val="28"/>
          <w:szCs w:val="28"/>
        </w:rPr>
        <w:t>. В течени</w:t>
      </w:r>
      <w:proofErr w:type="gramStart"/>
      <w:r w:rsidR="00B86488" w:rsidRPr="00A7201E">
        <w:rPr>
          <w:sz w:val="28"/>
          <w:szCs w:val="28"/>
        </w:rPr>
        <w:t>и</w:t>
      </w:r>
      <w:proofErr w:type="gramEnd"/>
      <w:r w:rsidR="00B86488" w:rsidRPr="00A7201E">
        <w:rPr>
          <w:sz w:val="28"/>
          <w:szCs w:val="28"/>
        </w:rPr>
        <w:t xml:space="preserve"> шести месяцев с даты государственной регистрации общества с ограниченной ответственностью «</w:t>
      </w:r>
      <w:r w:rsidR="00B5601E" w:rsidRPr="00A7201E">
        <w:rPr>
          <w:sz w:val="28"/>
          <w:szCs w:val="28"/>
        </w:rPr>
        <w:t>Зольский рынок</w:t>
      </w:r>
      <w:r w:rsidR="00B86488" w:rsidRPr="00A7201E">
        <w:rPr>
          <w:sz w:val="28"/>
          <w:szCs w:val="28"/>
        </w:rPr>
        <w:t>» осуществить юридические действия по государственной регистрации перехода к обществу с ограниченной ответственностью «</w:t>
      </w:r>
      <w:r w:rsidR="00B5601E" w:rsidRPr="00A7201E">
        <w:rPr>
          <w:sz w:val="28"/>
          <w:szCs w:val="28"/>
        </w:rPr>
        <w:t>Зольский рынок</w:t>
      </w:r>
      <w:r w:rsidR="00B86488" w:rsidRPr="00A7201E">
        <w:rPr>
          <w:sz w:val="28"/>
          <w:szCs w:val="28"/>
        </w:rPr>
        <w:t xml:space="preserve">» права собственности на имущество преобразованного муниципального унитарного предприятия </w:t>
      </w:r>
      <w:r w:rsidR="00B5601E" w:rsidRPr="00A7201E">
        <w:rPr>
          <w:sz w:val="28"/>
          <w:szCs w:val="28"/>
        </w:rPr>
        <w:t>Кировского</w:t>
      </w:r>
      <w:r w:rsidR="00B86488" w:rsidRPr="00A7201E">
        <w:rPr>
          <w:sz w:val="28"/>
          <w:szCs w:val="28"/>
        </w:rPr>
        <w:t xml:space="preserve"> городского округа Ставропольского края «</w:t>
      </w:r>
      <w:r w:rsidR="00B5601E" w:rsidRPr="00A7201E">
        <w:rPr>
          <w:sz w:val="28"/>
          <w:szCs w:val="28"/>
        </w:rPr>
        <w:t xml:space="preserve">Зольский муниципальный </w:t>
      </w:r>
      <w:r w:rsidR="00B86488" w:rsidRPr="00A7201E">
        <w:rPr>
          <w:sz w:val="28"/>
          <w:szCs w:val="28"/>
        </w:rPr>
        <w:t>рынок» в соответствии с передаточным актом;</w:t>
      </w:r>
    </w:p>
    <w:p w:rsidR="00B86488" w:rsidRPr="00A7201E" w:rsidRDefault="00B05137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0EFB">
        <w:rPr>
          <w:sz w:val="28"/>
          <w:szCs w:val="28"/>
        </w:rPr>
        <w:t>.3</w:t>
      </w:r>
      <w:r w:rsidR="00B86488" w:rsidRPr="00A7201E">
        <w:rPr>
          <w:sz w:val="28"/>
          <w:szCs w:val="28"/>
        </w:rPr>
        <w:t xml:space="preserve">. В двухнедельный срок после регистрации права на недвижимое имущество представить в отдел имущественных и земельных отношений администрации </w:t>
      </w:r>
      <w:r w:rsidR="00B5601E" w:rsidRPr="00A7201E">
        <w:rPr>
          <w:sz w:val="28"/>
          <w:szCs w:val="28"/>
        </w:rPr>
        <w:t>Кировского муниципального</w:t>
      </w:r>
      <w:r w:rsidR="00B86488" w:rsidRPr="00A7201E">
        <w:rPr>
          <w:sz w:val="28"/>
          <w:szCs w:val="28"/>
        </w:rPr>
        <w:t xml:space="preserve"> округа Ставропольского края документы, необходимые для внесения изменений в реестр муниципального имущества</w:t>
      </w:r>
      <w:r w:rsidR="00B5601E" w:rsidRPr="00A7201E">
        <w:rPr>
          <w:sz w:val="28"/>
          <w:szCs w:val="28"/>
        </w:rPr>
        <w:t xml:space="preserve"> Кировского муниципального </w:t>
      </w:r>
      <w:r w:rsidR="00B86488" w:rsidRPr="00A7201E">
        <w:rPr>
          <w:sz w:val="28"/>
          <w:szCs w:val="28"/>
        </w:rPr>
        <w:t>округа Ставропольского края.</w:t>
      </w:r>
    </w:p>
    <w:p w:rsidR="00B86488" w:rsidRPr="00A7201E" w:rsidRDefault="00B86488" w:rsidP="00914E18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B86488" w:rsidRDefault="00B05137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6488" w:rsidRPr="00A7201E">
        <w:rPr>
          <w:sz w:val="28"/>
          <w:szCs w:val="28"/>
        </w:rPr>
        <w:t xml:space="preserve">. </w:t>
      </w:r>
      <w:r w:rsidR="00B5601E" w:rsidRPr="00A7201E">
        <w:rPr>
          <w:sz w:val="28"/>
          <w:szCs w:val="28"/>
        </w:rPr>
        <w:t>Отделу имущественных и земельных отношений администрации Кировского муниципального округа Ставропольского края</w:t>
      </w:r>
      <w:r w:rsidR="00A7201E" w:rsidRPr="00A7201E">
        <w:rPr>
          <w:sz w:val="28"/>
          <w:szCs w:val="28"/>
        </w:rPr>
        <w:t xml:space="preserve"> разместить на </w:t>
      </w:r>
      <w:r w:rsidR="00A7201E" w:rsidRPr="00A7201E">
        <w:rPr>
          <w:sz w:val="28"/>
          <w:szCs w:val="28"/>
        </w:rPr>
        <w:lastRenderedPageBreak/>
        <w:t xml:space="preserve">официальном сайте Российской Федерации в информационно-телекоммуникационной сети «Интернет» для размещения информации </w:t>
      </w:r>
      <w:r w:rsidR="00E00EFB">
        <w:rPr>
          <w:sz w:val="28"/>
          <w:szCs w:val="28"/>
        </w:rPr>
        <w:br/>
      </w:r>
      <w:r w:rsidR="00A7201E" w:rsidRPr="00A7201E">
        <w:rPr>
          <w:sz w:val="28"/>
          <w:szCs w:val="28"/>
        </w:rPr>
        <w:t>о проведении торгов www.torgi.gov.ru условия приватизации имущественного комплекса муниципального унитарного предприятия Кировского городского округа Ставропольского края «Зольский муниципальный рынок»</w:t>
      </w:r>
      <w:r w:rsidR="00B86488" w:rsidRPr="00A7201E">
        <w:rPr>
          <w:sz w:val="28"/>
          <w:szCs w:val="28"/>
        </w:rPr>
        <w:t>.</w:t>
      </w:r>
    </w:p>
    <w:p w:rsidR="00A7201E" w:rsidRDefault="00A7201E" w:rsidP="00914E18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A7201E" w:rsidRPr="00A7201E" w:rsidRDefault="00B05137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201E">
        <w:rPr>
          <w:sz w:val="28"/>
          <w:szCs w:val="28"/>
        </w:rPr>
        <w:t>.</w:t>
      </w:r>
      <w:r w:rsidR="00A7201E" w:rsidRPr="00A7201E">
        <w:t xml:space="preserve"> </w:t>
      </w:r>
      <w:r w:rsidR="00A7201E">
        <w:t xml:space="preserve"> </w:t>
      </w:r>
      <w:r w:rsidR="00A7201E" w:rsidRPr="00A7201E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="00A7201E" w:rsidRPr="00A7201E">
        <w:rPr>
          <w:sz w:val="28"/>
          <w:szCs w:val="28"/>
        </w:rPr>
        <w:t>разместить условия</w:t>
      </w:r>
      <w:proofErr w:type="gramEnd"/>
      <w:r w:rsidR="00A7201E" w:rsidRPr="00A7201E">
        <w:rPr>
          <w:sz w:val="28"/>
          <w:szCs w:val="28"/>
        </w:rPr>
        <w:t xml:space="preserve"> приватизации имущественного комплекса муниципального унитарного предприятия Кировского городского округа Ставропольского края «Зольский муниципальный рынок»</w:t>
      </w:r>
      <w:r w:rsidR="00A7201E">
        <w:rPr>
          <w:sz w:val="28"/>
          <w:szCs w:val="28"/>
        </w:rPr>
        <w:t xml:space="preserve"> </w:t>
      </w:r>
      <w:r w:rsidR="00A7201E" w:rsidRPr="00A7201E">
        <w:rPr>
          <w:sz w:val="28"/>
          <w:szCs w:val="28"/>
        </w:rPr>
        <w:t>на официальном портале администрации Кировского муниципального округа  Ставропольского края в сети «Интернет».</w:t>
      </w:r>
    </w:p>
    <w:p w:rsidR="00B86488" w:rsidRPr="00CB6ACB" w:rsidRDefault="00B86488" w:rsidP="00914E18">
      <w:pPr>
        <w:spacing w:before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B86488" w:rsidRPr="00DE0014" w:rsidRDefault="00B05137" w:rsidP="00914E18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6488" w:rsidRPr="00DE0014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94736C">
        <w:rPr>
          <w:sz w:val="28"/>
          <w:szCs w:val="28"/>
        </w:rPr>
        <w:t xml:space="preserve">исполняющего обязанности </w:t>
      </w:r>
      <w:proofErr w:type="gramStart"/>
      <w:r w:rsidR="00A7201E" w:rsidRPr="00DE0014">
        <w:rPr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="00A7201E" w:rsidRPr="00DE0014">
        <w:rPr>
          <w:sz w:val="28"/>
          <w:szCs w:val="28"/>
        </w:rPr>
        <w:t xml:space="preserve"> </w:t>
      </w:r>
      <w:proofErr w:type="spellStart"/>
      <w:r w:rsidR="0094736C">
        <w:rPr>
          <w:sz w:val="28"/>
          <w:szCs w:val="28"/>
        </w:rPr>
        <w:t>Козьманова</w:t>
      </w:r>
      <w:proofErr w:type="spellEnd"/>
      <w:r w:rsidR="0094736C">
        <w:rPr>
          <w:sz w:val="28"/>
          <w:szCs w:val="28"/>
        </w:rPr>
        <w:t xml:space="preserve"> В.Ф</w:t>
      </w:r>
      <w:r w:rsidR="00A7201E" w:rsidRPr="00DE0014">
        <w:rPr>
          <w:sz w:val="28"/>
          <w:szCs w:val="28"/>
        </w:rPr>
        <w:t>.</w:t>
      </w:r>
    </w:p>
    <w:p w:rsidR="00B86488" w:rsidRPr="00DE0014" w:rsidRDefault="00B86488" w:rsidP="00914E18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6969AC" w:rsidRDefault="00B05137" w:rsidP="00B05137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6488" w:rsidRPr="00DE0014">
        <w:rPr>
          <w:sz w:val="28"/>
          <w:szCs w:val="28"/>
        </w:rPr>
        <w:t xml:space="preserve">. Настоящее постановление вступает в силу со дня </w:t>
      </w:r>
      <w:r w:rsidR="00E00EFB">
        <w:rPr>
          <w:sz w:val="28"/>
          <w:szCs w:val="28"/>
        </w:rPr>
        <w:t>подписания</w:t>
      </w:r>
      <w:r w:rsidR="00B86488" w:rsidRPr="00DE0014">
        <w:rPr>
          <w:sz w:val="28"/>
          <w:szCs w:val="28"/>
        </w:rPr>
        <w:t>.</w:t>
      </w:r>
    </w:p>
    <w:p w:rsidR="002758D1" w:rsidRDefault="002758D1" w:rsidP="0057287D">
      <w:pPr>
        <w:spacing w:before="0" w:line="240" w:lineRule="auto"/>
        <w:ind w:firstLine="0"/>
        <w:jc w:val="both"/>
        <w:rPr>
          <w:sz w:val="28"/>
          <w:szCs w:val="28"/>
        </w:rPr>
      </w:pPr>
    </w:p>
    <w:p w:rsidR="00E00EFB" w:rsidRDefault="00E00EFB" w:rsidP="0057287D">
      <w:pPr>
        <w:spacing w:before="0" w:line="240" w:lineRule="auto"/>
        <w:ind w:firstLine="0"/>
        <w:jc w:val="both"/>
        <w:rPr>
          <w:sz w:val="28"/>
          <w:szCs w:val="28"/>
        </w:rPr>
      </w:pPr>
    </w:p>
    <w:p w:rsidR="002758D1" w:rsidRPr="002758D1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 w:rsidRPr="002758D1">
        <w:rPr>
          <w:sz w:val="28"/>
          <w:szCs w:val="28"/>
        </w:rPr>
        <w:t xml:space="preserve">Временно </w:t>
      </w:r>
      <w:proofErr w:type="gramStart"/>
      <w:r w:rsidRPr="002758D1">
        <w:rPr>
          <w:sz w:val="28"/>
          <w:szCs w:val="28"/>
        </w:rPr>
        <w:t>исполняющий</w:t>
      </w:r>
      <w:proofErr w:type="gramEnd"/>
      <w:r w:rsidRPr="002758D1">
        <w:rPr>
          <w:sz w:val="28"/>
          <w:szCs w:val="28"/>
        </w:rPr>
        <w:t xml:space="preserve"> полномочия главы </w:t>
      </w:r>
    </w:p>
    <w:p w:rsidR="002758D1" w:rsidRPr="002758D1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 w:rsidRPr="002758D1">
        <w:rPr>
          <w:sz w:val="28"/>
          <w:szCs w:val="28"/>
        </w:rPr>
        <w:t>Кировского муниципального округа Ставропольского края,</w:t>
      </w:r>
    </w:p>
    <w:p w:rsidR="002758D1" w:rsidRPr="002758D1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 w:rsidRPr="002758D1">
        <w:rPr>
          <w:sz w:val="28"/>
          <w:szCs w:val="28"/>
        </w:rPr>
        <w:t xml:space="preserve">первый заместитель главы администрации </w:t>
      </w:r>
    </w:p>
    <w:p w:rsidR="002758D1" w:rsidRPr="002758D1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 w:rsidRPr="002758D1">
        <w:rPr>
          <w:sz w:val="28"/>
          <w:szCs w:val="28"/>
        </w:rPr>
        <w:t xml:space="preserve">Кировского муниципального округа </w:t>
      </w:r>
    </w:p>
    <w:p w:rsidR="002758D1" w:rsidRPr="00E00EFB" w:rsidRDefault="002758D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  <w:highlight w:val="yellow"/>
        </w:rPr>
      </w:pPr>
      <w:r w:rsidRPr="002758D1">
        <w:rPr>
          <w:sz w:val="28"/>
          <w:szCs w:val="28"/>
        </w:rPr>
        <w:t xml:space="preserve">Ставропольского края                                    </w:t>
      </w:r>
      <w:r>
        <w:rPr>
          <w:sz w:val="28"/>
          <w:szCs w:val="28"/>
        </w:rPr>
        <w:t xml:space="preserve">                              </w:t>
      </w:r>
      <w:proofErr w:type="gramStart"/>
      <w:r w:rsidR="00B05137">
        <w:rPr>
          <w:sz w:val="28"/>
          <w:szCs w:val="28"/>
        </w:rPr>
        <w:t>М-Т</w:t>
      </w:r>
      <w:proofErr w:type="gramEnd"/>
      <w:r w:rsidR="00B05137">
        <w:rPr>
          <w:sz w:val="28"/>
          <w:szCs w:val="28"/>
        </w:rPr>
        <w:t>.З. Магомедов</w:t>
      </w:r>
    </w:p>
    <w:p w:rsidR="006969AC" w:rsidRDefault="006969AC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  <w:highlight w:val="yellow"/>
        </w:rPr>
      </w:pPr>
    </w:p>
    <w:p w:rsidR="00C05026" w:rsidRPr="00E00EFB" w:rsidRDefault="00C05026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  <w:highlight w:val="yellow"/>
        </w:rPr>
      </w:pPr>
    </w:p>
    <w:p w:rsidR="0036138E" w:rsidRDefault="0036138E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  <w:highlight w:val="yellow"/>
        </w:rPr>
      </w:pPr>
    </w:p>
    <w:p w:rsidR="00B05137" w:rsidRPr="00A31862" w:rsidRDefault="00B05137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  <w:highlight w:val="yellow"/>
        </w:rPr>
      </w:pPr>
    </w:p>
    <w:p w:rsidR="001E419A" w:rsidRPr="00A31862" w:rsidRDefault="001E419A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  <w:highlight w:val="yellow"/>
        </w:rPr>
      </w:pPr>
    </w:p>
    <w:p w:rsidR="001E419A" w:rsidRPr="00A31862" w:rsidRDefault="001E419A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  <w:highlight w:val="yellow"/>
        </w:rPr>
      </w:pP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1862">
        <w:rPr>
          <w:color w:val="FFFFFF" w:themeColor="background1"/>
          <w:sz w:val="28"/>
          <w:szCs w:val="28"/>
        </w:rPr>
        <w:t xml:space="preserve">Проект вносит исполняющий обязанности </w:t>
      </w:r>
      <w:proofErr w:type="gramStart"/>
      <w:r w:rsidRPr="00A31862">
        <w:rPr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186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В.Ф. Козьманов</w:t>
      </w: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1862">
        <w:rPr>
          <w:color w:val="FFFFFF" w:themeColor="background1"/>
          <w:sz w:val="28"/>
          <w:szCs w:val="28"/>
        </w:rPr>
        <w:t>Визируют:</w:t>
      </w: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1862">
        <w:rPr>
          <w:color w:val="FFFFFF" w:themeColor="background1"/>
          <w:sz w:val="28"/>
          <w:szCs w:val="28"/>
        </w:rPr>
        <w:t>Управляющий делами администрации                                            Т.Ю. Яковлева</w:t>
      </w: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1862">
        <w:rPr>
          <w:color w:val="FFFFFF" w:themeColor="background1"/>
          <w:sz w:val="28"/>
          <w:szCs w:val="28"/>
        </w:rPr>
        <w:t>Начальник правового отдела</w:t>
      </w: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1862">
        <w:rPr>
          <w:color w:val="FFFFFF" w:themeColor="background1"/>
          <w:sz w:val="28"/>
          <w:szCs w:val="28"/>
        </w:rPr>
        <w:t>администрации                                                                                    И.В. Яковенко</w:t>
      </w: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1862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A31862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1862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А.П. Харенко</w:t>
      </w: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1862">
        <w:rPr>
          <w:color w:val="FFFFFF" w:themeColor="background1"/>
          <w:sz w:val="28"/>
          <w:szCs w:val="28"/>
        </w:rPr>
        <w:t xml:space="preserve">Временно </w:t>
      </w:r>
      <w:proofErr w:type="gramStart"/>
      <w:r w:rsidRPr="00A31862">
        <w:rPr>
          <w:color w:val="FFFFFF" w:themeColor="background1"/>
          <w:sz w:val="28"/>
          <w:szCs w:val="28"/>
        </w:rPr>
        <w:t>исполняющий</w:t>
      </w:r>
      <w:proofErr w:type="gramEnd"/>
      <w:r w:rsidRPr="00A31862">
        <w:rPr>
          <w:color w:val="FFFFFF" w:themeColor="background1"/>
          <w:sz w:val="28"/>
          <w:szCs w:val="28"/>
        </w:rPr>
        <w:t xml:space="preserve"> обязанности </w:t>
      </w:r>
    </w:p>
    <w:p w:rsidR="002758D1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1862">
        <w:rPr>
          <w:color w:val="FFFFFF" w:themeColor="background1"/>
          <w:sz w:val="28"/>
          <w:szCs w:val="28"/>
        </w:rPr>
        <w:t xml:space="preserve">начальника отдела </w:t>
      </w:r>
      <w:proofErr w:type="gramStart"/>
      <w:r w:rsidRPr="00A31862">
        <w:rPr>
          <w:color w:val="FFFFFF" w:themeColor="background1"/>
          <w:sz w:val="28"/>
          <w:szCs w:val="28"/>
        </w:rPr>
        <w:t>имущественных</w:t>
      </w:r>
      <w:proofErr w:type="gramEnd"/>
      <w:r w:rsidRPr="00A31862">
        <w:rPr>
          <w:color w:val="FFFFFF" w:themeColor="background1"/>
          <w:sz w:val="28"/>
          <w:szCs w:val="28"/>
        </w:rPr>
        <w:t xml:space="preserve"> </w:t>
      </w:r>
    </w:p>
    <w:p w:rsidR="00034397" w:rsidRPr="00A31862" w:rsidRDefault="002758D1" w:rsidP="002758D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  <w:highlight w:val="yellow"/>
        </w:rPr>
      </w:pPr>
      <w:r w:rsidRPr="00A31862">
        <w:rPr>
          <w:color w:val="FFFFFF" w:themeColor="background1"/>
          <w:sz w:val="28"/>
          <w:szCs w:val="28"/>
        </w:rPr>
        <w:t>и земельных отношений администрации                                           Н.А. Байкова</w:t>
      </w:r>
      <w:r w:rsidRPr="00A31862">
        <w:rPr>
          <w:color w:val="FFFFFF" w:themeColor="background1"/>
          <w:sz w:val="28"/>
          <w:szCs w:val="28"/>
        </w:rPr>
        <w:br/>
      </w:r>
    </w:p>
    <w:p w:rsidR="00221BFD" w:rsidRPr="00A31862" w:rsidRDefault="009C6255" w:rsidP="00185862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  <w:sectPr w:rsidR="00221BFD" w:rsidRPr="00A31862" w:rsidSect="00B05137">
          <w:pgSz w:w="11906" w:h="16838"/>
          <w:pgMar w:top="1134" w:right="707" w:bottom="1276" w:left="1701" w:header="709" w:footer="709" w:gutter="0"/>
          <w:cols w:space="708"/>
          <w:docGrid w:linePitch="360"/>
        </w:sectPr>
      </w:pPr>
      <w:r w:rsidRPr="00A31862">
        <w:rPr>
          <w:color w:val="FFFFFF" w:themeColor="background1"/>
          <w:sz w:val="28"/>
          <w:szCs w:val="28"/>
        </w:rPr>
        <w:t>Проект подготов</w:t>
      </w:r>
      <w:r w:rsidR="00185862" w:rsidRPr="00A31862">
        <w:rPr>
          <w:color w:val="FFFFFF" w:themeColor="background1"/>
          <w:sz w:val="28"/>
          <w:szCs w:val="28"/>
        </w:rPr>
        <w:t>лен</w:t>
      </w:r>
      <w:r w:rsidR="006969AC" w:rsidRPr="00A31862">
        <w:rPr>
          <w:color w:val="FFFFFF" w:themeColor="background1"/>
          <w:sz w:val="28"/>
          <w:szCs w:val="28"/>
        </w:rPr>
        <w:t xml:space="preserve"> </w:t>
      </w:r>
      <w:r w:rsidR="00185862" w:rsidRPr="00A31862">
        <w:rPr>
          <w:color w:val="FFFFFF" w:themeColor="background1"/>
          <w:sz w:val="28"/>
          <w:szCs w:val="28"/>
        </w:rPr>
        <w:t>отделом</w:t>
      </w:r>
      <w:r w:rsidRPr="00A31862">
        <w:rPr>
          <w:color w:val="FFFFFF" w:themeColor="background1"/>
          <w:sz w:val="28"/>
          <w:szCs w:val="28"/>
        </w:rPr>
        <w:t xml:space="preserve"> имущественных</w:t>
      </w:r>
      <w:r w:rsidR="006969AC" w:rsidRPr="00A31862">
        <w:rPr>
          <w:color w:val="FFFFFF" w:themeColor="background1"/>
          <w:sz w:val="28"/>
          <w:szCs w:val="28"/>
        </w:rPr>
        <w:t xml:space="preserve"> </w:t>
      </w:r>
      <w:r w:rsidRPr="00A31862">
        <w:rPr>
          <w:color w:val="FFFFFF" w:themeColor="background1"/>
          <w:sz w:val="28"/>
          <w:szCs w:val="28"/>
        </w:rPr>
        <w:t xml:space="preserve">и земельных отношений администрации Кировского </w:t>
      </w:r>
      <w:r w:rsidR="001B5F2C" w:rsidRPr="00A31862">
        <w:rPr>
          <w:color w:val="FFFFFF" w:themeColor="background1"/>
          <w:sz w:val="28"/>
          <w:szCs w:val="28"/>
        </w:rPr>
        <w:t>муниципального</w:t>
      </w:r>
      <w:r w:rsidRPr="00A31862">
        <w:rPr>
          <w:color w:val="FFFFFF" w:themeColor="background1"/>
          <w:sz w:val="28"/>
          <w:szCs w:val="28"/>
        </w:rPr>
        <w:t xml:space="preserve"> округа Ставропольского края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D26CF2" w:rsidRPr="00264EA9" w:rsidTr="0031654D">
        <w:tc>
          <w:tcPr>
            <w:tcW w:w="4786" w:type="dxa"/>
          </w:tcPr>
          <w:p w:rsidR="00D26CF2" w:rsidRPr="00264EA9" w:rsidRDefault="00D26CF2" w:rsidP="00D26CF2">
            <w:pPr>
              <w:spacing w:before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hideMark/>
          </w:tcPr>
          <w:p w:rsidR="00D26CF2" w:rsidRDefault="001B5F2C" w:rsidP="00120A31">
            <w:pPr>
              <w:spacing w:before="0" w:line="240" w:lineRule="auto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="0031654D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B5F2C" w:rsidRDefault="001B5F2C" w:rsidP="0031654D">
            <w:pPr>
              <w:spacing w:before="0" w:line="240" w:lineRule="auto"/>
              <w:ind w:left="-108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Кировского муниципального округа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A31862" w:rsidRPr="00264EA9" w:rsidRDefault="00A31862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марта 2025 г. № 483</w:t>
            </w:r>
          </w:p>
        </w:tc>
      </w:tr>
    </w:tbl>
    <w:p w:rsidR="00D26CF2" w:rsidRDefault="00D26CF2" w:rsidP="00221BFD">
      <w:pPr>
        <w:spacing w:before="0" w:line="240" w:lineRule="auto"/>
        <w:ind w:firstLine="0"/>
        <w:rPr>
          <w:sz w:val="28"/>
          <w:szCs w:val="28"/>
        </w:rPr>
      </w:pPr>
    </w:p>
    <w:p w:rsidR="00D26CF2" w:rsidRDefault="0031654D" w:rsidP="00D26CF2">
      <w:pPr>
        <w:spacing w:before="0" w:line="240" w:lineRule="auto"/>
        <w:jc w:val="center"/>
        <w:rPr>
          <w:sz w:val="28"/>
          <w:szCs w:val="28"/>
        </w:rPr>
      </w:pPr>
      <w:r w:rsidRPr="0031654D">
        <w:rPr>
          <w:sz w:val="28"/>
          <w:szCs w:val="28"/>
        </w:rPr>
        <w:t xml:space="preserve">Состав (перечень) подлежащего приватизации имущественного комплекса муниципального унитарного предприятия </w:t>
      </w:r>
      <w:r>
        <w:rPr>
          <w:sz w:val="28"/>
          <w:szCs w:val="28"/>
        </w:rPr>
        <w:t>Кировского</w:t>
      </w:r>
      <w:r w:rsidRPr="0031654D">
        <w:rPr>
          <w:sz w:val="28"/>
          <w:szCs w:val="28"/>
        </w:rPr>
        <w:t xml:space="preserve"> городского округа Ставропольского края «</w:t>
      </w:r>
      <w:r>
        <w:rPr>
          <w:sz w:val="28"/>
          <w:szCs w:val="28"/>
        </w:rPr>
        <w:t>Зольский муниципальный</w:t>
      </w:r>
      <w:r w:rsidRPr="0031654D">
        <w:rPr>
          <w:sz w:val="28"/>
          <w:szCs w:val="28"/>
        </w:rPr>
        <w:t xml:space="preserve"> рынок»</w:t>
      </w:r>
      <w:r w:rsidR="00D26CF2">
        <w:rPr>
          <w:sz w:val="28"/>
          <w:szCs w:val="28"/>
        </w:rPr>
        <w:t xml:space="preserve"> </w:t>
      </w:r>
    </w:p>
    <w:p w:rsidR="00EC2ED8" w:rsidRDefault="00EC2ED8" w:rsidP="00D26CF2">
      <w:pPr>
        <w:spacing w:before="0" w:line="240" w:lineRule="auto"/>
        <w:jc w:val="center"/>
        <w:rPr>
          <w:sz w:val="28"/>
          <w:szCs w:val="28"/>
        </w:rPr>
      </w:pPr>
    </w:p>
    <w:p w:rsidR="0031654D" w:rsidRDefault="0031654D" w:rsidP="00341637">
      <w:pPr>
        <w:pStyle w:val="a5"/>
        <w:widowControl/>
        <w:numPr>
          <w:ilvl w:val="0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средства.</w:t>
      </w:r>
    </w:p>
    <w:p w:rsidR="0022030C" w:rsidRDefault="00341637" w:rsidP="0022030C">
      <w:pPr>
        <w:pStyle w:val="a5"/>
        <w:widowControl/>
        <w:numPr>
          <w:ilvl w:val="1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участки:</w:t>
      </w:r>
    </w:p>
    <w:p w:rsidR="006C4780" w:rsidRPr="006C4780" w:rsidRDefault="006C4780" w:rsidP="006C4780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tbl>
      <w:tblPr>
        <w:tblStyle w:val="a9"/>
        <w:tblW w:w="9482" w:type="dxa"/>
        <w:jc w:val="center"/>
        <w:tblInd w:w="2017" w:type="dxa"/>
        <w:tblLook w:val="04A0" w:firstRow="1" w:lastRow="0" w:firstColumn="1" w:lastColumn="0" w:noHBand="0" w:noVBand="1"/>
      </w:tblPr>
      <w:tblGrid>
        <w:gridCol w:w="541"/>
        <w:gridCol w:w="3067"/>
        <w:gridCol w:w="2126"/>
        <w:gridCol w:w="1418"/>
        <w:gridCol w:w="2330"/>
      </w:tblGrid>
      <w:tr w:rsidR="00341637" w:rsidRPr="0022030C" w:rsidTr="00C01B91">
        <w:trPr>
          <w:jc w:val="center"/>
        </w:trPr>
        <w:tc>
          <w:tcPr>
            <w:tcW w:w="541" w:type="dxa"/>
            <w:vAlign w:val="center"/>
          </w:tcPr>
          <w:p w:rsidR="00341637" w:rsidRPr="0022030C" w:rsidRDefault="00341637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 xml:space="preserve">№ </w:t>
            </w:r>
            <w:proofErr w:type="gramStart"/>
            <w:r w:rsidRPr="0022030C">
              <w:rPr>
                <w:sz w:val="24"/>
                <w:szCs w:val="24"/>
              </w:rPr>
              <w:t>п</w:t>
            </w:r>
            <w:proofErr w:type="gramEnd"/>
            <w:r w:rsidRPr="0022030C">
              <w:rPr>
                <w:sz w:val="24"/>
                <w:szCs w:val="24"/>
              </w:rPr>
              <w:t>/п</w:t>
            </w:r>
          </w:p>
        </w:tc>
        <w:tc>
          <w:tcPr>
            <w:tcW w:w="3067" w:type="dxa"/>
            <w:vAlign w:val="center"/>
          </w:tcPr>
          <w:p w:rsidR="00341637" w:rsidRPr="0022030C" w:rsidRDefault="00341637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2126" w:type="dxa"/>
            <w:vAlign w:val="center"/>
          </w:tcPr>
          <w:p w:rsidR="00341637" w:rsidRPr="0022030C" w:rsidRDefault="00341637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vAlign w:val="center"/>
          </w:tcPr>
          <w:p w:rsidR="00341637" w:rsidRPr="0022030C" w:rsidRDefault="00341637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2330" w:type="dxa"/>
            <w:vAlign w:val="center"/>
          </w:tcPr>
          <w:p w:rsidR="00341637" w:rsidRPr="0022030C" w:rsidRDefault="00341637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>Кадастровая стоимость, руб.</w:t>
            </w:r>
          </w:p>
        </w:tc>
      </w:tr>
      <w:tr w:rsidR="002476BD" w:rsidRPr="0022030C" w:rsidTr="00C01B91">
        <w:trPr>
          <w:jc w:val="center"/>
        </w:trPr>
        <w:tc>
          <w:tcPr>
            <w:tcW w:w="541" w:type="dxa"/>
            <w:vAlign w:val="center"/>
          </w:tcPr>
          <w:p w:rsidR="002476BD" w:rsidRPr="0022030C" w:rsidRDefault="002476BD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7" w:type="dxa"/>
            <w:vAlign w:val="center"/>
          </w:tcPr>
          <w:p w:rsidR="002476BD" w:rsidRPr="0022030C" w:rsidRDefault="002476BD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476BD" w:rsidRPr="0022030C" w:rsidRDefault="002476BD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476BD" w:rsidRPr="0022030C" w:rsidRDefault="002476BD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0" w:type="dxa"/>
            <w:vAlign w:val="center"/>
          </w:tcPr>
          <w:p w:rsidR="002476BD" w:rsidRPr="0022030C" w:rsidRDefault="002476BD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41637" w:rsidRPr="0022030C" w:rsidTr="00C01B91">
        <w:trPr>
          <w:jc w:val="center"/>
        </w:trPr>
        <w:tc>
          <w:tcPr>
            <w:tcW w:w="541" w:type="dxa"/>
            <w:vAlign w:val="center"/>
          </w:tcPr>
          <w:p w:rsidR="00341637" w:rsidRPr="0022030C" w:rsidRDefault="00341637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>1.</w:t>
            </w:r>
          </w:p>
        </w:tc>
        <w:tc>
          <w:tcPr>
            <w:tcW w:w="3067" w:type="dxa"/>
            <w:vAlign w:val="center"/>
          </w:tcPr>
          <w:p w:rsidR="00341637" w:rsidRPr="0022030C" w:rsidRDefault="0022030C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26" w:type="dxa"/>
            <w:vAlign w:val="center"/>
          </w:tcPr>
          <w:p w:rsidR="00341637" w:rsidRPr="0022030C" w:rsidRDefault="0022030C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>26:35:010702:107</w:t>
            </w:r>
          </w:p>
        </w:tc>
        <w:tc>
          <w:tcPr>
            <w:tcW w:w="1418" w:type="dxa"/>
            <w:vAlign w:val="center"/>
          </w:tcPr>
          <w:p w:rsidR="00341637" w:rsidRPr="0022030C" w:rsidRDefault="0022030C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>2850</w:t>
            </w:r>
          </w:p>
        </w:tc>
        <w:tc>
          <w:tcPr>
            <w:tcW w:w="2330" w:type="dxa"/>
            <w:vAlign w:val="center"/>
          </w:tcPr>
          <w:p w:rsidR="00341637" w:rsidRPr="0022030C" w:rsidRDefault="0022030C" w:rsidP="00C01B91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>1</w:t>
            </w:r>
            <w:r w:rsidR="00232067">
              <w:rPr>
                <w:sz w:val="24"/>
                <w:szCs w:val="24"/>
              </w:rPr>
              <w:t xml:space="preserve"> </w:t>
            </w:r>
            <w:r w:rsidRPr="0022030C">
              <w:rPr>
                <w:sz w:val="24"/>
                <w:szCs w:val="24"/>
              </w:rPr>
              <w:t>205</w:t>
            </w:r>
            <w:r w:rsidR="00232067">
              <w:rPr>
                <w:sz w:val="24"/>
                <w:szCs w:val="24"/>
              </w:rPr>
              <w:t xml:space="preserve"> </w:t>
            </w:r>
            <w:r w:rsidRPr="0022030C">
              <w:rPr>
                <w:sz w:val="24"/>
                <w:szCs w:val="24"/>
              </w:rPr>
              <w:t>806,50</w:t>
            </w:r>
          </w:p>
        </w:tc>
      </w:tr>
      <w:tr w:rsidR="00232067" w:rsidRPr="0022030C" w:rsidTr="00575950">
        <w:trPr>
          <w:trHeight w:val="283"/>
          <w:jc w:val="center"/>
        </w:trPr>
        <w:tc>
          <w:tcPr>
            <w:tcW w:w="7152" w:type="dxa"/>
            <w:gridSpan w:val="4"/>
            <w:vAlign w:val="center"/>
          </w:tcPr>
          <w:p w:rsidR="00232067" w:rsidRPr="0022030C" w:rsidRDefault="00232067" w:rsidP="00575950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30" w:type="dxa"/>
            <w:vAlign w:val="center"/>
          </w:tcPr>
          <w:p w:rsidR="00232067" w:rsidRPr="0022030C" w:rsidRDefault="00232067" w:rsidP="00575950">
            <w:pPr>
              <w:pStyle w:val="a5"/>
              <w:widowControl/>
              <w:autoSpaceDE/>
              <w:autoSpaceDN/>
              <w:adjustRightInd/>
              <w:snapToGrid w:val="0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03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030C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 xml:space="preserve"> </w:t>
            </w:r>
            <w:r w:rsidRPr="0022030C">
              <w:rPr>
                <w:sz w:val="24"/>
                <w:szCs w:val="24"/>
              </w:rPr>
              <w:t>806,50</w:t>
            </w:r>
          </w:p>
        </w:tc>
      </w:tr>
    </w:tbl>
    <w:p w:rsidR="00341637" w:rsidRDefault="00341637" w:rsidP="00341637">
      <w:pPr>
        <w:pStyle w:val="a5"/>
        <w:widowControl/>
        <w:autoSpaceDE/>
        <w:autoSpaceDN/>
        <w:adjustRightInd/>
        <w:snapToGrid w:val="0"/>
        <w:spacing w:before="0" w:line="240" w:lineRule="auto"/>
        <w:ind w:left="709" w:firstLine="0"/>
        <w:jc w:val="both"/>
        <w:rPr>
          <w:sz w:val="28"/>
          <w:szCs w:val="28"/>
        </w:rPr>
      </w:pPr>
    </w:p>
    <w:p w:rsidR="00232067" w:rsidRDefault="00232067" w:rsidP="00232067">
      <w:pPr>
        <w:pStyle w:val="a5"/>
        <w:widowControl/>
        <w:numPr>
          <w:ilvl w:val="1"/>
          <w:numId w:val="12"/>
        </w:numPr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  <w:r w:rsidRPr="00232067">
        <w:rPr>
          <w:sz w:val="28"/>
          <w:szCs w:val="28"/>
        </w:rPr>
        <w:t>Объекты природопользования</w:t>
      </w:r>
      <w:r>
        <w:rPr>
          <w:sz w:val="28"/>
          <w:szCs w:val="28"/>
        </w:rPr>
        <w:t>: отсутствуют.</w:t>
      </w:r>
    </w:p>
    <w:p w:rsidR="0022030C" w:rsidRDefault="0022030C" w:rsidP="0022030C">
      <w:pPr>
        <w:pStyle w:val="a5"/>
        <w:widowControl/>
        <w:numPr>
          <w:ilvl w:val="1"/>
          <w:numId w:val="12"/>
        </w:numPr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Здания (помещения в зданиях):</w:t>
      </w:r>
    </w:p>
    <w:p w:rsidR="006C4780" w:rsidRPr="006C4780" w:rsidRDefault="006C4780" w:rsidP="006C4780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91"/>
        <w:gridCol w:w="2112"/>
        <w:gridCol w:w="1418"/>
        <w:gridCol w:w="2409"/>
      </w:tblGrid>
      <w:tr w:rsidR="0022030C" w:rsidRPr="00232067" w:rsidTr="006C4780">
        <w:tc>
          <w:tcPr>
            <w:tcW w:w="567" w:type="dxa"/>
            <w:vAlign w:val="center"/>
          </w:tcPr>
          <w:p w:rsidR="0022030C" w:rsidRPr="00232067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2067">
              <w:rPr>
                <w:sz w:val="24"/>
                <w:szCs w:val="24"/>
              </w:rPr>
              <w:t xml:space="preserve">№ </w:t>
            </w:r>
            <w:proofErr w:type="gramStart"/>
            <w:r w:rsidRPr="00232067">
              <w:rPr>
                <w:sz w:val="24"/>
                <w:szCs w:val="24"/>
              </w:rPr>
              <w:t>п</w:t>
            </w:r>
            <w:proofErr w:type="gramEnd"/>
            <w:r w:rsidRPr="00232067">
              <w:rPr>
                <w:sz w:val="24"/>
                <w:szCs w:val="24"/>
              </w:rPr>
              <w:t>/п</w:t>
            </w:r>
          </w:p>
        </w:tc>
        <w:tc>
          <w:tcPr>
            <w:tcW w:w="2991" w:type="dxa"/>
            <w:vAlign w:val="center"/>
          </w:tcPr>
          <w:p w:rsidR="0022030C" w:rsidRPr="00232067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2067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2112" w:type="dxa"/>
            <w:vAlign w:val="center"/>
          </w:tcPr>
          <w:p w:rsidR="0022030C" w:rsidRPr="00232067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2067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vAlign w:val="center"/>
          </w:tcPr>
          <w:p w:rsidR="0022030C" w:rsidRPr="00232067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2067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2409" w:type="dxa"/>
            <w:vAlign w:val="center"/>
          </w:tcPr>
          <w:p w:rsidR="0022030C" w:rsidRPr="00232067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2067">
              <w:rPr>
                <w:sz w:val="24"/>
                <w:szCs w:val="24"/>
              </w:rPr>
              <w:t>Стоимость</w:t>
            </w:r>
          </w:p>
          <w:p w:rsidR="0022030C" w:rsidRPr="00232067" w:rsidRDefault="00C01B91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22030C" w:rsidRPr="00232067">
              <w:rPr>
                <w:sz w:val="24"/>
                <w:szCs w:val="24"/>
              </w:rPr>
              <w:t>промежуточному</w:t>
            </w:r>
          </w:p>
          <w:p w:rsidR="0022030C" w:rsidRPr="00232067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2067">
              <w:rPr>
                <w:sz w:val="24"/>
                <w:szCs w:val="24"/>
              </w:rPr>
              <w:t>балансу</w:t>
            </w:r>
          </w:p>
          <w:p w:rsidR="0022030C" w:rsidRPr="00232067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2067">
              <w:rPr>
                <w:sz w:val="24"/>
                <w:szCs w:val="24"/>
              </w:rPr>
              <w:t>на 02 мая 2024 г.,</w:t>
            </w:r>
          </w:p>
          <w:p w:rsidR="0022030C" w:rsidRPr="00232067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2067">
              <w:rPr>
                <w:sz w:val="24"/>
                <w:szCs w:val="24"/>
              </w:rPr>
              <w:t>руб.</w:t>
            </w:r>
          </w:p>
        </w:tc>
      </w:tr>
      <w:tr w:rsidR="002476BD" w:rsidRPr="00232067" w:rsidTr="006C4780">
        <w:tc>
          <w:tcPr>
            <w:tcW w:w="567" w:type="dxa"/>
            <w:vAlign w:val="center"/>
          </w:tcPr>
          <w:p w:rsidR="002476BD" w:rsidRPr="00232067" w:rsidRDefault="002476BD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1" w:type="dxa"/>
            <w:vAlign w:val="center"/>
          </w:tcPr>
          <w:p w:rsidR="002476BD" w:rsidRPr="00232067" w:rsidRDefault="002476BD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vAlign w:val="center"/>
          </w:tcPr>
          <w:p w:rsidR="002476BD" w:rsidRPr="00232067" w:rsidRDefault="002476BD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476BD" w:rsidRPr="00232067" w:rsidRDefault="002476BD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2476BD" w:rsidRPr="00232067" w:rsidRDefault="002476BD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030C" w:rsidRPr="00232067" w:rsidTr="006C4780">
        <w:tc>
          <w:tcPr>
            <w:tcW w:w="567" w:type="dxa"/>
            <w:vAlign w:val="center"/>
          </w:tcPr>
          <w:p w:rsidR="0022030C" w:rsidRPr="00E00EFB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1.</w:t>
            </w:r>
          </w:p>
        </w:tc>
        <w:tc>
          <w:tcPr>
            <w:tcW w:w="2991" w:type="dxa"/>
            <w:vAlign w:val="center"/>
          </w:tcPr>
          <w:p w:rsidR="0022030C" w:rsidRPr="00E00EFB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2030C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26:35:010702:125</w:t>
            </w:r>
          </w:p>
        </w:tc>
        <w:tc>
          <w:tcPr>
            <w:tcW w:w="1418" w:type="dxa"/>
            <w:vAlign w:val="center"/>
          </w:tcPr>
          <w:p w:rsidR="0022030C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20,6</w:t>
            </w:r>
          </w:p>
        </w:tc>
        <w:tc>
          <w:tcPr>
            <w:tcW w:w="2409" w:type="dxa"/>
            <w:vAlign w:val="center"/>
          </w:tcPr>
          <w:p w:rsidR="0022030C" w:rsidRPr="00E00EFB" w:rsidRDefault="00E00EFB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27 210,00</w:t>
            </w:r>
          </w:p>
        </w:tc>
      </w:tr>
      <w:tr w:rsidR="0022030C" w:rsidRPr="00232067" w:rsidTr="006C4780">
        <w:tc>
          <w:tcPr>
            <w:tcW w:w="567" w:type="dxa"/>
            <w:vAlign w:val="center"/>
          </w:tcPr>
          <w:p w:rsidR="0022030C" w:rsidRPr="00E00EFB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2.</w:t>
            </w:r>
          </w:p>
        </w:tc>
        <w:tc>
          <w:tcPr>
            <w:tcW w:w="2991" w:type="dxa"/>
            <w:vAlign w:val="center"/>
          </w:tcPr>
          <w:p w:rsidR="0022030C" w:rsidRPr="00E00EFB" w:rsidRDefault="0022030C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2030C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26:35:010702:126</w:t>
            </w:r>
          </w:p>
        </w:tc>
        <w:tc>
          <w:tcPr>
            <w:tcW w:w="1418" w:type="dxa"/>
            <w:vAlign w:val="center"/>
          </w:tcPr>
          <w:p w:rsidR="0022030C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  <w:vAlign w:val="center"/>
          </w:tcPr>
          <w:p w:rsidR="0022030C" w:rsidRPr="00E00EFB" w:rsidRDefault="00E00EFB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30 584,00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3.</w:t>
            </w:r>
          </w:p>
        </w:tc>
        <w:tc>
          <w:tcPr>
            <w:tcW w:w="2991" w:type="dxa"/>
            <w:vAlign w:val="center"/>
          </w:tcPr>
          <w:p w:rsidR="00232067" w:rsidRPr="00E00EFB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26:35:010702:127</w:t>
            </w:r>
          </w:p>
        </w:tc>
        <w:tc>
          <w:tcPr>
            <w:tcW w:w="1418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74,1</w:t>
            </w:r>
          </w:p>
        </w:tc>
        <w:tc>
          <w:tcPr>
            <w:tcW w:w="2409" w:type="dxa"/>
            <w:vAlign w:val="center"/>
          </w:tcPr>
          <w:p w:rsidR="00232067" w:rsidRPr="00E00EFB" w:rsidRDefault="00E00EFB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FB">
              <w:rPr>
                <w:rFonts w:ascii="Times New Roman" w:hAnsi="Times New Roman"/>
                <w:sz w:val="24"/>
                <w:szCs w:val="24"/>
              </w:rPr>
              <w:t>72 106,00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4.</w:t>
            </w:r>
          </w:p>
        </w:tc>
        <w:tc>
          <w:tcPr>
            <w:tcW w:w="2991" w:type="dxa"/>
            <w:vAlign w:val="center"/>
          </w:tcPr>
          <w:p w:rsidR="00232067" w:rsidRPr="00E00EFB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26:35:010702:128</w:t>
            </w:r>
          </w:p>
        </w:tc>
        <w:tc>
          <w:tcPr>
            <w:tcW w:w="1418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19,6</w:t>
            </w:r>
          </w:p>
        </w:tc>
        <w:tc>
          <w:tcPr>
            <w:tcW w:w="2409" w:type="dxa"/>
            <w:vAlign w:val="center"/>
          </w:tcPr>
          <w:p w:rsidR="00232067" w:rsidRPr="00E00EFB" w:rsidRDefault="00232067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FB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5.</w:t>
            </w:r>
          </w:p>
        </w:tc>
        <w:tc>
          <w:tcPr>
            <w:tcW w:w="2991" w:type="dxa"/>
            <w:vAlign w:val="center"/>
          </w:tcPr>
          <w:p w:rsidR="00232067" w:rsidRPr="00E00EFB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 xml:space="preserve">Ставропольский край, район Кировский, станица </w:t>
            </w:r>
            <w:r w:rsidRPr="00E00EFB">
              <w:rPr>
                <w:sz w:val="24"/>
                <w:szCs w:val="24"/>
              </w:rPr>
              <w:lastRenderedPageBreak/>
              <w:t>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E00EFB" w:rsidRDefault="00232067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FB">
              <w:rPr>
                <w:rFonts w:ascii="Times New Roman" w:hAnsi="Times New Roman"/>
                <w:sz w:val="24"/>
                <w:szCs w:val="24"/>
              </w:rPr>
              <w:lastRenderedPageBreak/>
              <w:t>26:35:010702:239</w:t>
            </w:r>
          </w:p>
        </w:tc>
        <w:tc>
          <w:tcPr>
            <w:tcW w:w="1418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58,6</w:t>
            </w:r>
          </w:p>
        </w:tc>
        <w:tc>
          <w:tcPr>
            <w:tcW w:w="2409" w:type="dxa"/>
            <w:vAlign w:val="center"/>
          </w:tcPr>
          <w:p w:rsidR="00232067" w:rsidRPr="00E00EFB" w:rsidRDefault="00232067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FB">
              <w:rPr>
                <w:rFonts w:ascii="Times New Roman" w:hAnsi="Times New Roman"/>
                <w:sz w:val="24"/>
                <w:szCs w:val="24"/>
              </w:rPr>
              <w:t>626 720,00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91" w:type="dxa"/>
            <w:vAlign w:val="center"/>
          </w:tcPr>
          <w:p w:rsidR="00232067" w:rsidRPr="00E00EFB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26:35:010702:240</w:t>
            </w:r>
          </w:p>
        </w:tc>
        <w:tc>
          <w:tcPr>
            <w:tcW w:w="1418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88,7</w:t>
            </w:r>
          </w:p>
        </w:tc>
        <w:tc>
          <w:tcPr>
            <w:tcW w:w="2409" w:type="dxa"/>
            <w:vAlign w:val="center"/>
          </w:tcPr>
          <w:p w:rsidR="00232067" w:rsidRPr="00E00EFB" w:rsidRDefault="00E00EFB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FB">
              <w:rPr>
                <w:rFonts w:ascii="Times New Roman" w:hAnsi="Times New Roman"/>
                <w:sz w:val="24"/>
                <w:szCs w:val="24"/>
              </w:rPr>
              <w:t>613 080,00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7.</w:t>
            </w:r>
          </w:p>
        </w:tc>
        <w:tc>
          <w:tcPr>
            <w:tcW w:w="2991" w:type="dxa"/>
            <w:vAlign w:val="center"/>
          </w:tcPr>
          <w:p w:rsidR="00232067" w:rsidRPr="00E00EFB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26:35:010702:241</w:t>
            </w:r>
          </w:p>
        </w:tc>
        <w:tc>
          <w:tcPr>
            <w:tcW w:w="1418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  <w:vAlign w:val="center"/>
          </w:tcPr>
          <w:p w:rsidR="00232067" w:rsidRPr="00E00EFB" w:rsidRDefault="00232067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FB">
              <w:rPr>
                <w:rFonts w:ascii="Times New Roman" w:hAnsi="Times New Roman"/>
                <w:sz w:val="24"/>
                <w:szCs w:val="24"/>
              </w:rPr>
              <w:t>81 700,00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8.</w:t>
            </w:r>
          </w:p>
        </w:tc>
        <w:tc>
          <w:tcPr>
            <w:tcW w:w="2991" w:type="dxa"/>
            <w:vAlign w:val="center"/>
          </w:tcPr>
          <w:p w:rsidR="00232067" w:rsidRPr="00E00EFB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26:35:010702:242</w:t>
            </w:r>
          </w:p>
        </w:tc>
        <w:tc>
          <w:tcPr>
            <w:tcW w:w="1418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37,2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2067" w:rsidRPr="00E00EFB" w:rsidRDefault="00E00EFB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F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180 520,00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9.</w:t>
            </w:r>
          </w:p>
        </w:tc>
        <w:tc>
          <w:tcPr>
            <w:tcW w:w="2991" w:type="dxa"/>
            <w:vAlign w:val="center"/>
          </w:tcPr>
          <w:p w:rsidR="00232067" w:rsidRPr="00E00EFB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26:35:010702:243</w:t>
            </w:r>
          </w:p>
        </w:tc>
        <w:tc>
          <w:tcPr>
            <w:tcW w:w="1418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24,4</w:t>
            </w:r>
          </w:p>
        </w:tc>
        <w:tc>
          <w:tcPr>
            <w:tcW w:w="2409" w:type="dxa"/>
            <w:vAlign w:val="center"/>
          </w:tcPr>
          <w:p w:rsidR="00232067" w:rsidRPr="00E00EFB" w:rsidRDefault="00232067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FB">
              <w:rPr>
                <w:rFonts w:ascii="Times New Roman" w:hAnsi="Times New Roman"/>
                <w:sz w:val="24"/>
                <w:szCs w:val="24"/>
              </w:rPr>
              <w:t>198 380,00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10.</w:t>
            </w:r>
          </w:p>
        </w:tc>
        <w:tc>
          <w:tcPr>
            <w:tcW w:w="2991" w:type="dxa"/>
            <w:vAlign w:val="center"/>
          </w:tcPr>
          <w:p w:rsidR="00232067" w:rsidRPr="00E00EFB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26:35:010702:245</w:t>
            </w:r>
          </w:p>
        </w:tc>
        <w:tc>
          <w:tcPr>
            <w:tcW w:w="1418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114,1</w:t>
            </w:r>
          </w:p>
        </w:tc>
        <w:tc>
          <w:tcPr>
            <w:tcW w:w="2409" w:type="dxa"/>
            <w:vAlign w:val="center"/>
          </w:tcPr>
          <w:p w:rsidR="00232067" w:rsidRPr="00E00EFB" w:rsidRDefault="00232067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FB">
              <w:rPr>
                <w:rFonts w:ascii="Times New Roman" w:hAnsi="Times New Roman"/>
                <w:sz w:val="24"/>
                <w:szCs w:val="24"/>
              </w:rPr>
              <w:t>68</w:t>
            </w:r>
            <w:r w:rsidR="00E00EFB" w:rsidRPr="00E00EFB">
              <w:rPr>
                <w:rFonts w:ascii="Times New Roman" w:hAnsi="Times New Roman"/>
                <w:sz w:val="24"/>
                <w:szCs w:val="24"/>
              </w:rPr>
              <w:t>4</w:t>
            </w:r>
            <w:r w:rsidRPr="00E00EFB">
              <w:rPr>
                <w:rFonts w:ascii="Times New Roman" w:hAnsi="Times New Roman"/>
                <w:sz w:val="24"/>
                <w:szCs w:val="24"/>
              </w:rPr>
              <w:t> 770,00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11.</w:t>
            </w:r>
          </w:p>
        </w:tc>
        <w:tc>
          <w:tcPr>
            <w:tcW w:w="2991" w:type="dxa"/>
            <w:vAlign w:val="center"/>
          </w:tcPr>
          <w:p w:rsidR="00232067" w:rsidRPr="00E00EFB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26:35:010702:270</w:t>
            </w:r>
          </w:p>
        </w:tc>
        <w:tc>
          <w:tcPr>
            <w:tcW w:w="1418" w:type="dxa"/>
            <w:vAlign w:val="center"/>
          </w:tcPr>
          <w:p w:rsidR="00232067" w:rsidRPr="00E00EFB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0EFB">
              <w:rPr>
                <w:sz w:val="24"/>
                <w:szCs w:val="24"/>
              </w:rPr>
              <w:t>9,8</w:t>
            </w:r>
          </w:p>
        </w:tc>
        <w:tc>
          <w:tcPr>
            <w:tcW w:w="2409" w:type="dxa"/>
            <w:vAlign w:val="center"/>
          </w:tcPr>
          <w:p w:rsidR="00232067" w:rsidRPr="00E00EFB" w:rsidRDefault="00232067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FB">
              <w:rPr>
                <w:rFonts w:ascii="Times New Roman" w:hAnsi="Times New Roman"/>
                <w:sz w:val="24"/>
                <w:szCs w:val="24"/>
              </w:rPr>
              <w:t>85 120,00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910348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348">
              <w:rPr>
                <w:sz w:val="24"/>
                <w:szCs w:val="24"/>
              </w:rPr>
              <w:t>12.</w:t>
            </w:r>
          </w:p>
        </w:tc>
        <w:tc>
          <w:tcPr>
            <w:tcW w:w="2991" w:type="dxa"/>
            <w:vAlign w:val="center"/>
          </w:tcPr>
          <w:p w:rsidR="00232067" w:rsidRPr="00910348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348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910348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348">
              <w:rPr>
                <w:sz w:val="24"/>
                <w:szCs w:val="24"/>
              </w:rPr>
              <w:t>26:35:010702:272</w:t>
            </w:r>
          </w:p>
        </w:tc>
        <w:tc>
          <w:tcPr>
            <w:tcW w:w="1418" w:type="dxa"/>
            <w:vAlign w:val="center"/>
          </w:tcPr>
          <w:p w:rsidR="00232067" w:rsidRPr="00910348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348">
              <w:rPr>
                <w:sz w:val="24"/>
                <w:szCs w:val="24"/>
              </w:rPr>
              <w:t>83,1</w:t>
            </w:r>
          </w:p>
        </w:tc>
        <w:tc>
          <w:tcPr>
            <w:tcW w:w="2409" w:type="dxa"/>
            <w:vAlign w:val="center"/>
          </w:tcPr>
          <w:p w:rsidR="00232067" w:rsidRPr="00910348" w:rsidRDefault="00E00EFB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348">
              <w:rPr>
                <w:rFonts w:ascii="Times New Roman" w:hAnsi="Times New Roman"/>
                <w:sz w:val="24"/>
                <w:szCs w:val="24"/>
              </w:rPr>
              <w:t>499 200,00</w:t>
            </w:r>
          </w:p>
        </w:tc>
      </w:tr>
      <w:tr w:rsidR="00232067" w:rsidRPr="00232067" w:rsidTr="006C4780">
        <w:tc>
          <w:tcPr>
            <w:tcW w:w="567" w:type="dxa"/>
            <w:vAlign w:val="center"/>
          </w:tcPr>
          <w:p w:rsidR="00232067" w:rsidRPr="00910348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348">
              <w:rPr>
                <w:sz w:val="24"/>
                <w:szCs w:val="24"/>
              </w:rPr>
              <w:t>13.</w:t>
            </w:r>
          </w:p>
        </w:tc>
        <w:tc>
          <w:tcPr>
            <w:tcW w:w="2991" w:type="dxa"/>
            <w:vAlign w:val="center"/>
          </w:tcPr>
          <w:p w:rsidR="00232067" w:rsidRPr="00910348" w:rsidRDefault="00232067" w:rsidP="00C01B91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348">
              <w:rPr>
                <w:sz w:val="24"/>
                <w:szCs w:val="24"/>
              </w:rPr>
              <w:t>Ставропольский край, район Кировский, станица Зольская, улица Калинина, 2/3</w:t>
            </w:r>
          </w:p>
        </w:tc>
        <w:tc>
          <w:tcPr>
            <w:tcW w:w="2112" w:type="dxa"/>
            <w:vAlign w:val="center"/>
          </w:tcPr>
          <w:p w:rsidR="00232067" w:rsidRPr="00910348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348">
              <w:rPr>
                <w:sz w:val="24"/>
                <w:szCs w:val="24"/>
              </w:rPr>
              <w:t>26:35:010702:273</w:t>
            </w:r>
          </w:p>
        </w:tc>
        <w:tc>
          <w:tcPr>
            <w:tcW w:w="1418" w:type="dxa"/>
            <w:vAlign w:val="center"/>
          </w:tcPr>
          <w:p w:rsidR="00232067" w:rsidRPr="00910348" w:rsidRDefault="00232067" w:rsidP="00C01B91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348">
              <w:rPr>
                <w:sz w:val="24"/>
                <w:szCs w:val="24"/>
              </w:rPr>
              <w:t>69,3</w:t>
            </w:r>
          </w:p>
        </w:tc>
        <w:tc>
          <w:tcPr>
            <w:tcW w:w="2409" w:type="dxa"/>
            <w:vAlign w:val="center"/>
          </w:tcPr>
          <w:p w:rsidR="00232067" w:rsidRPr="00910348" w:rsidRDefault="00910348" w:rsidP="00C01B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348">
              <w:rPr>
                <w:rFonts w:ascii="Times New Roman" w:hAnsi="Times New Roman"/>
                <w:sz w:val="24"/>
                <w:szCs w:val="24"/>
              </w:rPr>
              <w:t>433 012,00</w:t>
            </w:r>
          </w:p>
        </w:tc>
      </w:tr>
      <w:tr w:rsidR="00232067" w:rsidRPr="00232067" w:rsidTr="006C4780">
        <w:trPr>
          <w:trHeight w:val="340"/>
        </w:trPr>
        <w:tc>
          <w:tcPr>
            <w:tcW w:w="7088" w:type="dxa"/>
            <w:gridSpan w:val="4"/>
            <w:shd w:val="clear" w:color="auto" w:fill="auto"/>
            <w:vAlign w:val="center"/>
          </w:tcPr>
          <w:p w:rsidR="00232067" w:rsidRPr="00910348" w:rsidRDefault="00232067" w:rsidP="00575950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910348">
              <w:rPr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2067" w:rsidRPr="00910348" w:rsidRDefault="00910348" w:rsidP="005759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348">
              <w:rPr>
                <w:rFonts w:ascii="Times New Roman" w:hAnsi="Times New Roman"/>
                <w:sz w:val="24"/>
                <w:szCs w:val="24"/>
              </w:rPr>
              <w:t>3 582 402,00</w:t>
            </w:r>
          </w:p>
        </w:tc>
      </w:tr>
    </w:tbl>
    <w:p w:rsidR="0022030C" w:rsidRDefault="0022030C" w:rsidP="0022030C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p w:rsidR="0090498A" w:rsidRDefault="001C0439" w:rsidP="0090498A">
      <w:pPr>
        <w:pStyle w:val="a5"/>
        <w:widowControl/>
        <w:numPr>
          <w:ilvl w:val="1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Временные сооружения (нестационарные объекты):</w:t>
      </w:r>
    </w:p>
    <w:p w:rsidR="006C4780" w:rsidRPr="006C4780" w:rsidRDefault="006C4780" w:rsidP="006C4780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tbl>
      <w:tblPr>
        <w:tblStyle w:val="10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843"/>
        <w:gridCol w:w="1418"/>
        <w:gridCol w:w="2409"/>
      </w:tblGrid>
      <w:tr w:rsidR="001C0439" w:rsidRPr="001C0439" w:rsidTr="006C4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439" w:rsidRPr="001C0439" w:rsidRDefault="001C0439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№</w:t>
            </w:r>
          </w:p>
          <w:p w:rsidR="001C0439" w:rsidRPr="001C0439" w:rsidRDefault="001C0439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C0439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C0439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39" w:rsidRPr="001C0439" w:rsidRDefault="001C0439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1C0439" w:rsidRPr="001C0439" w:rsidRDefault="001C0439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439" w:rsidRPr="001C0439" w:rsidRDefault="001C0439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439" w:rsidRPr="001C0439" w:rsidRDefault="001C0439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439" w:rsidRPr="001C0439" w:rsidRDefault="001C0439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Стоимость</w:t>
            </w:r>
          </w:p>
          <w:p w:rsidR="001C0439" w:rsidRPr="001C0439" w:rsidRDefault="001C0439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0439">
              <w:rPr>
                <w:rFonts w:eastAsia="Calibri"/>
                <w:sz w:val="24"/>
                <w:szCs w:val="24"/>
              </w:rPr>
              <w:t>по промежуточному</w:t>
            </w:r>
          </w:p>
          <w:p w:rsidR="001C0439" w:rsidRPr="001C0439" w:rsidRDefault="001C0439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0439">
              <w:rPr>
                <w:rFonts w:eastAsia="Calibri"/>
                <w:sz w:val="24"/>
                <w:szCs w:val="24"/>
              </w:rPr>
              <w:t>балансу</w:t>
            </w:r>
          </w:p>
          <w:p w:rsidR="001C0439" w:rsidRPr="001C0439" w:rsidRDefault="001C0439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0439">
              <w:rPr>
                <w:rFonts w:eastAsia="Calibri"/>
                <w:sz w:val="24"/>
                <w:szCs w:val="24"/>
              </w:rPr>
              <w:t>на 02 мая 2024 года, руб.</w:t>
            </w:r>
          </w:p>
        </w:tc>
      </w:tr>
      <w:tr w:rsidR="002476BD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BD" w:rsidRPr="001C0439" w:rsidRDefault="002476BD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BD" w:rsidRPr="001C0439" w:rsidRDefault="002476BD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BD" w:rsidRPr="001C0439" w:rsidRDefault="002476BD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BD" w:rsidRPr="001C0439" w:rsidRDefault="002476BD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BD" w:rsidRPr="001C0439" w:rsidRDefault="002476BD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58730,00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98730,00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97730,00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76730,00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122700,00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83200,00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60700,00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64700,00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77200,00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97150,00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93180,00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87250,00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45610,00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198380,00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112950,00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83500,00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206000,00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123000,00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85600,00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34500,00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152980,00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Магазин 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140180,00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proofErr w:type="gramStart"/>
            <w:r w:rsidRPr="00910348">
              <w:rPr>
                <w:rFonts w:eastAsia="Calibri"/>
                <w:sz w:val="24"/>
              </w:rPr>
              <w:t>Сторожка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38000,00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Овощной рынок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233865,00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Ворота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33360,00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Ворота</w:t>
            </w:r>
            <w:proofErr w:type="gramStart"/>
            <w:r w:rsidRPr="00910348">
              <w:rPr>
                <w:rFonts w:eastAsia="Calibri"/>
                <w:sz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33370,00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Туалет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0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168567,00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proofErr w:type="spellStart"/>
            <w:r w:rsidRPr="00910348">
              <w:rPr>
                <w:rFonts w:eastAsia="Calibri"/>
                <w:sz w:val="24"/>
              </w:rPr>
              <w:t>Мусорка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30095,00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Электросчетчик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52130,00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Навес 1 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78856,00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Навес 3ряд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138000,00</w:t>
            </w:r>
          </w:p>
        </w:tc>
      </w:tr>
      <w:tr w:rsidR="00910348" w:rsidRPr="001C0439" w:rsidTr="006C4780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910348" w:rsidRDefault="00910348" w:rsidP="00575950">
            <w:pPr>
              <w:spacing w:before="0" w:line="240" w:lineRule="auto"/>
              <w:ind w:firstLine="34"/>
              <w:jc w:val="center"/>
              <w:rPr>
                <w:rFonts w:eastAsia="Calibri"/>
                <w:sz w:val="24"/>
              </w:rPr>
            </w:pPr>
            <w:r w:rsidRPr="00910348">
              <w:rPr>
                <w:rFonts w:eastAsia="Calibri"/>
                <w:sz w:val="24"/>
              </w:rPr>
              <w:t>Навес центральный 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00-061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321FC3" w:rsidRDefault="00910348" w:rsidP="00575950">
            <w:pPr>
              <w:spacing w:before="0" w:line="240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1FC3">
              <w:rPr>
                <w:rFonts w:eastAsia="Calibri"/>
                <w:sz w:val="24"/>
                <w:szCs w:val="24"/>
                <w:lang w:eastAsia="en-US"/>
              </w:rPr>
              <w:t>144570,00</w:t>
            </w:r>
          </w:p>
        </w:tc>
      </w:tr>
      <w:tr w:rsidR="00910348" w:rsidRPr="001C0439" w:rsidTr="006C4780">
        <w:trPr>
          <w:trHeight w:val="397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48" w:rsidRPr="001C0439" w:rsidRDefault="00910348" w:rsidP="0057595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3 151 513,00</w:t>
            </w:r>
          </w:p>
        </w:tc>
      </w:tr>
    </w:tbl>
    <w:p w:rsidR="001C0439" w:rsidRDefault="001C0439" w:rsidP="001C0439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p w:rsidR="0090498A" w:rsidRDefault="002476BD" w:rsidP="0090498A">
      <w:pPr>
        <w:pStyle w:val="a5"/>
        <w:widowControl/>
        <w:numPr>
          <w:ilvl w:val="1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средства: отсутствуют.</w:t>
      </w:r>
    </w:p>
    <w:p w:rsidR="002476BD" w:rsidRDefault="002476BD" w:rsidP="002476BD">
      <w:pPr>
        <w:pStyle w:val="a5"/>
        <w:widowControl/>
        <w:numPr>
          <w:ilvl w:val="1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 w:rsidRPr="002476BD">
        <w:rPr>
          <w:sz w:val="28"/>
          <w:szCs w:val="28"/>
        </w:rPr>
        <w:t>Передаточные устройства, машины и оборудование:</w:t>
      </w:r>
    </w:p>
    <w:p w:rsidR="006C4780" w:rsidRPr="006C4780" w:rsidRDefault="006C4780" w:rsidP="006C4780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3098"/>
        <w:gridCol w:w="1843"/>
        <w:gridCol w:w="1476"/>
        <w:gridCol w:w="2391"/>
      </w:tblGrid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№</w:t>
            </w:r>
          </w:p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11AB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E11AB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:rsidR="00C01B91" w:rsidRPr="00E11AB6" w:rsidRDefault="00575950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Инвентарный номер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Стоимость</w:t>
            </w:r>
          </w:p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по промежуточному</w:t>
            </w:r>
          </w:p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балансу</w:t>
            </w:r>
          </w:p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на 02 мая 2024 года,</w:t>
            </w:r>
          </w:p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lastRenderedPageBreak/>
              <w:t>руб.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Мойка-раковина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1 241,00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Плита газовая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1 022,00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Весы электронные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2 100,00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Щит пожарный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900,00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Счетчик газовый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1 200,00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Шкаф вещевой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5 000,00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Шкаф книжный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5 500,00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Сейф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5 000,00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11AB6">
              <w:rPr>
                <w:rFonts w:eastAsia="Calibri"/>
                <w:sz w:val="24"/>
                <w:szCs w:val="24"/>
              </w:rPr>
              <w:t>Металлодетектор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3 750,00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Стенд информационный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10 800,00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Кресло офисное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9 300,00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Стол (белый)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2 100,00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14 800,00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 xml:space="preserve">Стол </w:t>
            </w:r>
            <w:proofErr w:type="spellStart"/>
            <w:r w:rsidRPr="00E11AB6">
              <w:rPr>
                <w:rFonts w:eastAsia="Calibri"/>
                <w:sz w:val="24"/>
                <w:szCs w:val="24"/>
              </w:rPr>
              <w:t>однотумбный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13 000,00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Витрина</w:t>
            </w:r>
            <w:proofErr w:type="gramStart"/>
            <w:r w:rsidRPr="00E11AB6">
              <w:rPr>
                <w:rFonts w:eastAsia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00-047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22 000,00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Витрина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00-048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7 000,00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Витирина3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00-049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38 000,00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Душевая кабина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22 000,00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Водонагреватель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6 000,00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16 900,00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Мышь компьютерная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899,00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Монитор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10 048,00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Полки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14 000,00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Видеонаблюдение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54 800,00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Телевизор (для видео)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9 000,00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Стол пластик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5 000,00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Кондиционер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20 000,00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Кондиционер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39 000,00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Контейнер для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Контейнер для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20 534,00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Кассовый аппарат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19 500,00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Насос газовый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3 500,00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Тревожная кнопка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15 000,00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00-055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5 000,00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Компрессор холодильника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00-057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8 400,00</w:t>
            </w:r>
          </w:p>
        </w:tc>
      </w:tr>
      <w:tr w:rsidR="00C01B91" w:rsidRPr="00E11AB6" w:rsidTr="006C4780">
        <w:trPr>
          <w:trHeight w:val="2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Тумбочка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00-142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91" w:rsidRPr="00E11AB6" w:rsidRDefault="00C01B91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 w:rsidRPr="00E11AB6">
              <w:rPr>
                <w:rFonts w:eastAsia="Calibri"/>
                <w:sz w:val="24"/>
                <w:szCs w:val="24"/>
              </w:rPr>
              <w:t>10 000,00</w:t>
            </w:r>
          </w:p>
        </w:tc>
      </w:tr>
      <w:tr w:rsidR="00575950" w:rsidRPr="00E11AB6" w:rsidTr="00575950">
        <w:trPr>
          <w:trHeight w:val="283"/>
          <w:jc w:val="center"/>
        </w:trPr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0" w:rsidRPr="00E11AB6" w:rsidRDefault="00575950" w:rsidP="006C4780">
            <w:pPr>
              <w:spacing w:before="0" w:line="240" w:lineRule="auto"/>
              <w:ind w:firstLine="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0" w:rsidRPr="00E11AB6" w:rsidRDefault="00575950" w:rsidP="00575950">
            <w:pPr>
              <w:spacing w:before="0" w:line="240" w:lineRule="auto"/>
              <w:ind w:left="43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425 294,00</w:t>
            </w:r>
          </w:p>
        </w:tc>
      </w:tr>
    </w:tbl>
    <w:p w:rsidR="006C4780" w:rsidRPr="006C4780" w:rsidRDefault="006C4780" w:rsidP="006C4780">
      <w:pPr>
        <w:widowControl/>
        <w:autoSpaceDE/>
        <w:autoSpaceDN/>
        <w:adjustRightInd/>
        <w:snapToGrid w:val="0"/>
        <w:spacing w:before="0" w:line="240" w:lineRule="auto"/>
        <w:ind w:left="360" w:firstLine="0"/>
        <w:jc w:val="both"/>
        <w:rPr>
          <w:sz w:val="28"/>
          <w:szCs w:val="28"/>
        </w:rPr>
      </w:pPr>
    </w:p>
    <w:p w:rsidR="005E03A1" w:rsidRDefault="009C0100" w:rsidP="006C4780">
      <w:pPr>
        <w:pStyle w:val="a5"/>
        <w:widowControl/>
        <w:numPr>
          <w:ilvl w:val="1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Прочее: отсутствует.</w:t>
      </w:r>
    </w:p>
    <w:p w:rsidR="006C4780" w:rsidRPr="006C4780" w:rsidRDefault="006C4780" w:rsidP="006C4780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p w:rsidR="005E03A1" w:rsidRDefault="005E03A1" w:rsidP="006C4780">
      <w:pPr>
        <w:pStyle w:val="a5"/>
        <w:widowControl/>
        <w:numPr>
          <w:ilvl w:val="0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Нематериальные активы: отсутствуют.</w:t>
      </w:r>
    </w:p>
    <w:p w:rsidR="006C4780" w:rsidRPr="006C4780" w:rsidRDefault="006C4780" w:rsidP="006C4780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p w:rsidR="005E03A1" w:rsidRDefault="005E03A1" w:rsidP="006C4780">
      <w:pPr>
        <w:pStyle w:val="a5"/>
        <w:widowControl/>
        <w:numPr>
          <w:ilvl w:val="0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Оборудование к установке: отсутствует.</w:t>
      </w:r>
    </w:p>
    <w:p w:rsidR="006C4780" w:rsidRPr="006C4780" w:rsidRDefault="006C4780" w:rsidP="006C4780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p w:rsidR="005E03A1" w:rsidRDefault="005E03A1" w:rsidP="006C4780">
      <w:pPr>
        <w:pStyle w:val="a5"/>
        <w:widowControl/>
        <w:numPr>
          <w:ilvl w:val="0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 xml:space="preserve">Вложения во </w:t>
      </w:r>
      <w:proofErr w:type="spellStart"/>
      <w:r w:rsidRPr="005E03A1">
        <w:rPr>
          <w:sz w:val="28"/>
          <w:szCs w:val="28"/>
        </w:rPr>
        <w:t>внеоборотные</w:t>
      </w:r>
      <w:proofErr w:type="spellEnd"/>
      <w:r w:rsidRPr="005E03A1">
        <w:rPr>
          <w:sz w:val="28"/>
          <w:szCs w:val="28"/>
        </w:rPr>
        <w:t xml:space="preserve"> активы: отсутствуют.</w:t>
      </w:r>
    </w:p>
    <w:p w:rsidR="006C4780" w:rsidRPr="006C4780" w:rsidRDefault="006C4780" w:rsidP="006C4780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p w:rsidR="005E03A1" w:rsidRDefault="005E03A1" w:rsidP="006C4780">
      <w:pPr>
        <w:pStyle w:val="a5"/>
        <w:widowControl/>
        <w:numPr>
          <w:ilvl w:val="0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Доходные вложения в материальные ценности: отсутствуют.</w:t>
      </w:r>
    </w:p>
    <w:p w:rsidR="006C4780" w:rsidRPr="005E03A1" w:rsidRDefault="006C4780" w:rsidP="006C4780">
      <w:pPr>
        <w:pStyle w:val="a5"/>
        <w:widowControl/>
        <w:autoSpaceDE/>
        <w:autoSpaceDN/>
        <w:adjustRightInd/>
        <w:snapToGrid w:val="0"/>
        <w:spacing w:before="0" w:line="240" w:lineRule="auto"/>
        <w:ind w:left="709" w:firstLine="0"/>
        <w:jc w:val="both"/>
        <w:rPr>
          <w:sz w:val="28"/>
          <w:szCs w:val="28"/>
        </w:rPr>
      </w:pPr>
    </w:p>
    <w:p w:rsidR="005E03A1" w:rsidRDefault="005E03A1" w:rsidP="006C4780">
      <w:pPr>
        <w:pStyle w:val="a5"/>
        <w:widowControl/>
        <w:numPr>
          <w:ilvl w:val="0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 xml:space="preserve">Производственные запасы: отсутствуют. </w:t>
      </w:r>
    </w:p>
    <w:p w:rsidR="006C4780" w:rsidRPr="005E03A1" w:rsidRDefault="006C4780" w:rsidP="006C4780">
      <w:pPr>
        <w:pStyle w:val="a5"/>
        <w:widowControl/>
        <w:autoSpaceDE/>
        <w:autoSpaceDN/>
        <w:adjustRightInd/>
        <w:snapToGrid w:val="0"/>
        <w:spacing w:before="0" w:line="240" w:lineRule="auto"/>
        <w:ind w:left="709" w:firstLine="0"/>
        <w:jc w:val="both"/>
        <w:rPr>
          <w:sz w:val="28"/>
          <w:szCs w:val="28"/>
        </w:rPr>
      </w:pPr>
    </w:p>
    <w:p w:rsidR="005E03A1" w:rsidRDefault="005E03A1" w:rsidP="006C4780">
      <w:pPr>
        <w:pStyle w:val="a5"/>
        <w:widowControl/>
        <w:numPr>
          <w:ilvl w:val="0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Затраты на производство: отсутствуют.</w:t>
      </w:r>
    </w:p>
    <w:p w:rsidR="006C4780" w:rsidRPr="005E03A1" w:rsidRDefault="006C4780" w:rsidP="006C4780">
      <w:pPr>
        <w:pStyle w:val="a5"/>
        <w:widowControl/>
        <w:autoSpaceDE/>
        <w:autoSpaceDN/>
        <w:adjustRightInd/>
        <w:snapToGrid w:val="0"/>
        <w:spacing w:before="0" w:line="240" w:lineRule="auto"/>
        <w:ind w:left="709" w:firstLine="0"/>
        <w:jc w:val="both"/>
        <w:rPr>
          <w:sz w:val="28"/>
          <w:szCs w:val="28"/>
        </w:rPr>
      </w:pPr>
    </w:p>
    <w:p w:rsidR="005E03A1" w:rsidRDefault="005E03A1" w:rsidP="006C4780">
      <w:pPr>
        <w:pStyle w:val="a5"/>
        <w:widowControl/>
        <w:numPr>
          <w:ilvl w:val="0"/>
          <w:numId w:val="1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Готовые изделия: отсутствуют.</w:t>
      </w:r>
    </w:p>
    <w:p w:rsidR="006C4780" w:rsidRPr="005E03A1" w:rsidRDefault="006C4780" w:rsidP="006C4780">
      <w:pPr>
        <w:pStyle w:val="a5"/>
        <w:widowControl/>
        <w:autoSpaceDE/>
        <w:autoSpaceDN/>
        <w:adjustRightInd/>
        <w:snapToGrid w:val="0"/>
        <w:spacing w:before="0" w:line="240" w:lineRule="auto"/>
        <w:ind w:left="709" w:firstLine="0"/>
        <w:jc w:val="both"/>
        <w:rPr>
          <w:sz w:val="28"/>
          <w:szCs w:val="28"/>
        </w:rPr>
      </w:pPr>
    </w:p>
    <w:p w:rsidR="005E03A1" w:rsidRPr="005E03A1" w:rsidRDefault="005E03A1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9. Денежные средства:</w:t>
      </w:r>
    </w:p>
    <w:p w:rsidR="005E03A1" w:rsidRPr="005E03A1" w:rsidRDefault="005E03A1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 xml:space="preserve">9.1. Касса: 0 тыс. рублей (стоимость по промежуточному балансу </w:t>
      </w:r>
      <w:r w:rsidR="006C4780">
        <w:rPr>
          <w:sz w:val="28"/>
          <w:szCs w:val="28"/>
        </w:rPr>
        <w:br/>
      </w:r>
      <w:r w:rsidRPr="005E03A1">
        <w:rPr>
          <w:sz w:val="28"/>
          <w:szCs w:val="28"/>
        </w:rPr>
        <w:t>на 02</w:t>
      </w:r>
      <w:r>
        <w:rPr>
          <w:sz w:val="28"/>
          <w:szCs w:val="28"/>
        </w:rPr>
        <w:t xml:space="preserve"> мая 2024 года</w:t>
      </w:r>
      <w:r w:rsidRPr="005E03A1">
        <w:rPr>
          <w:sz w:val="28"/>
          <w:szCs w:val="28"/>
        </w:rPr>
        <w:t>).</w:t>
      </w:r>
    </w:p>
    <w:p w:rsidR="005E03A1" w:rsidRPr="005E03A1" w:rsidRDefault="005E03A1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9.3. Расчётные счета: 0 тыс. рублей (стоимость по промежуточному балансу на 02</w:t>
      </w:r>
      <w:r>
        <w:rPr>
          <w:sz w:val="28"/>
          <w:szCs w:val="28"/>
        </w:rPr>
        <w:t xml:space="preserve"> мая 2024 года</w:t>
      </w:r>
      <w:r w:rsidRPr="005E03A1">
        <w:rPr>
          <w:sz w:val="28"/>
          <w:szCs w:val="28"/>
        </w:rPr>
        <w:t>).</w:t>
      </w:r>
    </w:p>
    <w:p w:rsidR="005E03A1" w:rsidRPr="005E03A1" w:rsidRDefault="005E03A1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 xml:space="preserve">9.4. Валютные счета: </w:t>
      </w:r>
      <w:r>
        <w:rPr>
          <w:sz w:val="28"/>
          <w:szCs w:val="28"/>
        </w:rPr>
        <w:t>отсутствуют</w:t>
      </w:r>
      <w:r w:rsidRPr="005E03A1">
        <w:rPr>
          <w:sz w:val="28"/>
          <w:szCs w:val="28"/>
        </w:rPr>
        <w:t xml:space="preserve">. </w:t>
      </w:r>
    </w:p>
    <w:p w:rsidR="005E03A1" w:rsidRDefault="005E03A1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9.</w:t>
      </w:r>
      <w:r>
        <w:rPr>
          <w:sz w:val="28"/>
          <w:szCs w:val="28"/>
        </w:rPr>
        <w:t>5. Специальные счета в банках: отсутствуют</w:t>
      </w:r>
      <w:r w:rsidRPr="005E03A1">
        <w:rPr>
          <w:sz w:val="28"/>
          <w:szCs w:val="28"/>
        </w:rPr>
        <w:t xml:space="preserve">.  </w:t>
      </w:r>
    </w:p>
    <w:p w:rsidR="006C4780" w:rsidRPr="005E03A1" w:rsidRDefault="006C4780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p w:rsidR="005E03A1" w:rsidRPr="006C4780" w:rsidRDefault="005E03A1" w:rsidP="006C4780">
      <w:pPr>
        <w:pStyle w:val="a5"/>
        <w:widowControl/>
        <w:numPr>
          <w:ilvl w:val="0"/>
          <w:numId w:val="28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 w:rsidRPr="006C4780">
        <w:rPr>
          <w:sz w:val="28"/>
          <w:szCs w:val="28"/>
        </w:rPr>
        <w:t>Финансовые вложения: отсутствуют.</w:t>
      </w:r>
    </w:p>
    <w:p w:rsidR="006C4780" w:rsidRPr="006C4780" w:rsidRDefault="006C4780" w:rsidP="006C4780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p w:rsidR="005E03A1" w:rsidRDefault="005E03A1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1</w:t>
      </w:r>
      <w:r w:rsidR="006C4780">
        <w:rPr>
          <w:sz w:val="28"/>
          <w:szCs w:val="28"/>
        </w:rPr>
        <w:t>1</w:t>
      </w:r>
      <w:r w:rsidRPr="005E03A1">
        <w:rPr>
          <w:sz w:val="28"/>
          <w:szCs w:val="28"/>
        </w:rPr>
        <w:t>. Дебиторская задолженность:</w:t>
      </w:r>
      <w:r w:rsidR="005425F9">
        <w:rPr>
          <w:sz w:val="28"/>
          <w:szCs w:val="28"/>
        </w:rPr>
        <w:t xml:space="preserve"> </w:t>
      </w:r>
    </w:p>
    <w:p w:rsidR="006C4780" w:rsidRDefault="006C4780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64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45"/>
        <w:gridCol w:w="2008"/>
        <w:gridCol w:w="2792"/>
        <w:gridCol w:w="1605"/>
        <w:gridCol w:w="2695"/>
      </w:tblGrid>
      <w:tr w:rsidR="00D322CA" w:rsidRPr="00D322CA" w:rsidTr="006C4780">
        <w:trPr>
          <w:trHeight w:val="239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22C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D322C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дебитора</w:t>
            </w:r>
          </w:p>
        </w:tc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Основание возникновения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22CA">
              <w:rPr>
                <w:rFonts w:eastAsia="Calibri"/>
                <w:sz w:val="24"/>
                <w:szCs w:val="24"/>
                <w:lang w:eastAsia="en-US"/>
              </w:rPr>
              <w:t>(договор от __ № __,</w:t>
            </w:r>
            <w:proofErr w:type="gramEnd"/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вексель, иное)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Стоимость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по промежуточному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балансу на 02.05.2024,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</w:tr>
      <w:tr w:rsidR="00D322CA" w:rsidRPr="00D322CA" w:rsidTr="006C4780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322CA" w:rsidRPr="00D322CA" w:rsidTr="006C4780">
        <w:trPr>
          <w:trHeight w:val="18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22CA">
              <w:rPr>
                <w:rFonts w:eastAsia="Calibri"/>
                <w:sz w:val="24"/>
                <w:szCs w:val="24"/>
                <w:lang w:eastAsia="en-US"/>
              </w:rPr>
              <w:t>Ставропольэнергосбыт</w:t>
            </w:r>
            <w:proofErr w:type="spellEnd"/>
            <w:r w:rsidRPr="00D322CA">
              <w:rPr>
                <w:rFonts w:eastAsia="Calibri"/>
                <w:sz w:val="24"/>
                <w:szCs w:val="24"/>
                <w:lang w:eastAsia="en-US"/>
              </w:rPr>
              <w:t xml:space="preserve"> Восточное межрайонное отделение Новопавловский участок ПАО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 xml:space="preserve">Договор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501475 от 19.02.2015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30.06.2</w:t>
            </w:r>
            <w:r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28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897,83</w:t>
            </w:r>
          </w:p>
        </w:tc>
      </w:tr>
      <w:tr w:rsidR="006C4780" w:rsidRPr="00D322CA" w:rsidTr="006C4780">
        <w:trPr>
          <w:trHeight w:val="239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0" w:rsidRPr="00D322CA" w:rsidRDefault="006C4780" w:rsidP="006C4780">
            <w:pPr>
              <w:adjustRightInd/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Pr="00D322CA">
              <w:rPr>
                <w:sz w:val="24"/>
                <w:szCs w:val="24"/>
              </w:rPr>
              <w:t>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80" w:rsidRPr="0059383B" w:rsidRDefault="0059383B" w:rsidP="0059383B">
            <w:pPr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28 897,83</w:t>
            </w:r>
          </w:p>
        </w:tc>
      </w:tr>
    </w:tbl>
    <w:p w:rsidR="00D322CA" w:rsidRDefault="00D322CA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p w:rsidR="005E03A1" w:rsidRPr="006C4780" w:rsidRDefault="006C4780" w:rsidP="00B44563">
      <w:pPr>
        <w:pStyle w:val="a5"/>
        <w:widowControl/>
        <w:numPr>
          <w:ilvl w:val="0"/>
          <w:numId w:val="30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3A1" w:rsidRPr="006C4780">
        <w:rPr>
          <w:sz w:val="28"/>
          <w:szCs w:val="28"/>
        </w:rPr>
        <w:t>Прочие активы: отсутствуют.</w:t>
      </w:r>
    </w:p>
    <w:p w:rsidR="006C4780" w:rsidRPr="006C4780" w:rsidRDefault="006C4780" w:rsidP="00B44563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p w:rsidR="005E03A1" w:rsidRPr="006C4780" w:rsidRDefault="006C4780" w:rsidP="00B44563">
      <w:pPr>
        <w:pStyle w:val="a5"/>
        <w:widowControl/>
        <w:numPr>
          <w:ilvl w:val="0"/>
          <w:numId w:val="30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3A1" w:rsidRPr="006C4780">
        <w:rPr>
          <w:sz w:val="28"/>
          <w:szCs w:val="28"/>
        </w:rPr>
        <w:t>Долгосрочные обязательства: отсутствуют.</w:t>
      </w:r>
    </w:p>
    <w:p w:rsidR="006C4780" w:rsidRPr="006C4780" w:rsidRDefault="006C4780" w:rsidP="00B44563">
      <w:pPr>
        <w:pStyle w:val="a5"/>
        <w:widowControl/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</w:p>
    <w:p w:rsidR="006C4780" w:rsidRPr="002505F3" w:rsidRDefault="006C4780" w:rsidP="00B44563">
      <w:pPr>
        <w:pStyle w:val="a5"/>
        <w:widowControl/>
        <w:numPr>
          <w:ilvl w:val="0"/>
          <w:numId w:val="30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3A1" w:rsidRPr="006C4780">
        <w:rPr>
          <w:sz w:val="28"/>
          <w:szCs w:val="28"/>
        </w:rPr>
        <w:t>Краткосрочные обязательства:</w:t>
      </w:r>
    </w:p>
    <w:p w:rsidR="006C4780" w:rsidRPr="005E03A1" w:rsidRDefault="005E03A1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1</w:t>
      </w:r>
      <w:r w:rsidR="002505F3">
        <w:rPr>
          <w:sz w:val="28"/>
          <w:szCs w:val="28"/>
        </w:rPr>
        <w:t>4</w:t>
      </w:r>
      <w:r w:rsidRPr="005E03A1">
        <w:rPr>
          <w:sz w:val="28"/>
          <w:szCs w:val="28"/>
        </w:rPr>
        <w:t xml:space="preserve">.1. Кредиты:  </w:t>
      </w:r>
      <w:r>
        <w:rPr>
          <w:sz w:val="28"/>
          <w:szCs w:val="28"/>
        </w:rPr>
        <w:t>отсутствуют</w:t>
      </w:r>
      <w:r w:rsidRPr="005E03A1">
        <w:rPr>
          <w:sz w:val="28"/>
          <w:szCs w:val="28"/>
        </w:rPr>
        <w:t xml:space="preserve">. </w:t>
      </w:r>
    </w:p>
    <w:p w:rsidR="005E03A1" w:rsidRPr="005E03A1" w:rsidRDefault="005E03A1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1</w:t>
      </w:r>
      <w:r w:rsidR="002505F3">
        <w:rPr>
          <w:sz w:val="28"/>
          <w:szCs w:val="28"/>
        </w:rPr>
        <w:t>4</w:t>
      </w:r>
      <w:r w:rsidRPr="005E03A1">
        <w:rPr>
          <w:sz w:val="28"/>
          <w:szCs w:val="28"/>
        </w:rPr>
        <w:t xml:space="preserve">.2. Займы: </w:t>
      </w:r>
      <w:r>
        <w:rPr>
          <w:sz w:val="28"/>
          <w:szCs w:val="28"/>
        </w:rPr>
        <w:t>отсутствуют</w:t>
      </w:r>
      <w:r w:rsidRPr="005E03A1">
        <w:rPr>
          <w:sz w:val="28"/>
          <w:szCs w:val="28"/>
        </w:rPr>
        <w:t xml:space="preserve">. </w:t>
      </w:r>
    </w:p>
    <w:p w:rsidR="005E03A1" w:rsidRDefault="005E03A1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 w:rsidRPr="005E03A1">
        <w:rPr>
          <w:sz w:val="28"/>
          <w:szCs w:val="28"/>
        </w:rPr>
        <w:t>1</w:t>
      </w:r>
      <w:r w:rsidR="002505F3">
        <w:rPr>
          <w:sz w:val="28"/>
          <w:szCs w:val="28"/>
        </w:rPr>
        <w:t>4</w:t>
      </w:r>
      <w:r w:rsidRPr="005E03A1">
        <w:rPr>
          <w:sz w:val="28"/>
          <w:szCs w:val="28"/>
        </w:rPr>
        <w:t>.3. Кредиторская задолженность:</w:t>
      </w:r>
      <w:r w:rsidR="005425F9">
        <w:rPr>
          <w:sz w:val="28"/>
          <w:szCs w:val="28"/>
        </w:rPr>
        <w:t xml:space="preserve"> </w:t>
      </w:r>
    </w:p>
    <w:p w:rsidR="006C4780" w:rsidRDefault="006C4780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64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45"/>
        <w:gridCol w:w="2007"/>
        <w:gridCol w:w="2835"/>
        <w:gridCol w:w="1559"/>
        <w:gridCol w:w="2699"/>
      </w:tblGrid>
      <w:tr w:rsidR="00D322CA" w:rsidRPr="00D322CA" w:rsidTr="006C4780">
        <w:trPr>
          <w:trHeight w:val="283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22C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D322C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кредитора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Основание возникновения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22CA">
              <w:rPr>
                <w:rFonts w:eastAsia="Calibri"/>
                <w:sz w:val="24"/>
                <w:szCs w:val="24"/>
                <w:lang w:eastAsia="en-US"/>
              </w:rPr>
              <w:t>(договор от __ № __,</w:t>
            </w:r>
            <w:proofErr w:type="gramEnd"/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вексель, иное)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Стоимость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по промежуточному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балансу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eastAsia="Calibri"/>
                <w:sz w:val="24"/>
                <w:szCs w:val="24"/>
                <w:lang w:eastAsia="en-US"/>
              </w:rPr>
              <w:t>02 мая 2024 года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</w:tr>
      <w:tr w:rsidR="00D322CA" w:rsidRPr="00D322CA" w:rsidTr="006C4780">
        <w:trPr>
          <w:trHeight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322CA" w:rsidRPr="00D322CA" w:rsidTr="006C4780">
        <w:trPr>
          <w:trHeight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22CA">
              <w:rPr>
                <w:rFonts w:eastAsia="Calibri"/>
                <w:sz w:val="24"/>
                <w:szCs w:val="24"/>
                <w:lang w:eastAsia="en-US"/>
              </w:rPr>
              <w:t>ООО</w:t>
            </w:r>
            <w:proofErr w:type="gramStart"/>
            <w:r w:rsidRPr="00D322CA">
              <w:rPr>
                <w:rFonts w:eastAsia="Calibri"/>
                <w:sz w:val="24"/>
                <w:szCs w:val="24"/>
                <w:lang w:eastAsia="en-US"/>
              </w:rPr>
              <w:t>"Г</w:t>
            </w:r>
            <w:proofErr w:type="gramEnd"/>
            <w:r w:rsidRPr="00D322CA">
              <w:rPr>
                <w:rFonts w:eastAsia="Calibri"/>
                <w:sz w:val="24"/>
                <w:szCs w:val="24"/>
                <w:lang w:eastAsia="en-US"/>
              </w:rPr>
              <w:t>азпром</w:t>
            </w:r>
            <w:proofErr w:type="spellEnd"/>
            <w:r w:rsidRPr="00D322CA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D322CA">
              <w:rPr>
                <w:rFonts w:eastAsia="Calibri"/>
                <w:sz w:val="24"/>
                <w:szCs w:val="24"/>
                <w:lang w:eastAsia="en-US"/>
              </w:rPr>
              <w:t>межрегионгаз</w:t>
            </w:r>
            <w:proofErr w:type="spellEnd"/>
            <w:r w:rsidRPr="00D322CA">
              <w:rPr>
                <w:rFonts w:eastAsia="Calibri"/>
                <w:sz w:val="24"/>
                <w:szCs w:val="24"/>
                <w:lang w:eastAsia="en-US"/>
              </w:rPr>
              <w:t xml:space="preserve"> Ставрополь"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0,28</w:t>
            </w:r>
          </w:p>
        </w:tc>
      </w:tr>
      <w:tr w:rsidR="00D322CA" w:rsidRPr="00D322CA" w:rsidTr="006C4780">
        <w:trPr>
          <w:trHeight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22CA">
              <w:rPr>
                <w:rFonts w:eastAsia="Calibri"/>
                <w:sz w:val="24"/>
                <w:szCs w:val="24"/>
                <w:lang w:eastAsia="en-US"/>
              </w:rPr>
              <w:t>ООО</w:t>
            </w:r>
            <w:proofErr w:type="gramStart"/>
            <w:r w:rsidRPr="00D322CA">
              <w:rPr>
                <w:rFonts w:eastAsia="Calibri"/>
                <w:sz w:val="24"/>
                <w:szCs w:val="24"/>
                <w:lang w:eastAsia="en-US"/>
              </w:rPr>
              <w:t>"Н</w:t>
            </w:r>
            <w:proofErr w:type="gramEnd"/>
            <w:r w:rsidRPr="00D322CA">
              <w:rPr>
                <w:rFonts w:eastAsia="Calibri"/>
                <w:sz w:val="24"/>
                <w:szCs w:val="24"/>
                <w:lang w:eastAsia="en-US"/>
              </w:rPr>
              <w:t>аучно</w:t>
            </w:r>
            <w:proofErr w:type="spellEnd"/>
            <w:r w:rsidRPr="00D322CA">
              <w:rPr>
                <w:rFonts w:eastAsia="Calibri"/>
                <w:sz w:val="24"/>
                <w:szCs w:val="24"/>
                <w:lang w:eastAsia="en-US"/>
              </w:rPr>
              <w:t>-производственное объединение "Эколог"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13.05.2024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000,00</w:t>
            </w:r>
          </w:p>
        </w:tc>
      </w:tr>
      <w:tr w:rsidR="00D322CA" w:rsidRPr="00D322CA" w:rsidTr="006C4780">
        <w:trPr>
          <w:trHeight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ООО "Нептун"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150,42</w:t>
            </w:r>
          </w:p>
        </w:tc>
      </w:tr>
      <w:tr w:rsidR="00D322CA" w:rsidRPr="00D322CA" w:rsidTr="006C4780">
        <w:trPr>
          <w:trHeight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ООО "ЖКХ"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М-150483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23.05.2024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552,88</w:t>
            </w:r>
          </w:p>
        </w:tc>
      </w:tr>
      <w:tr w:rsidR="00D322CA" w:rsidRPr="00D322CA" w:rsidTr="006C4780">
        <w:trPr>
          <w:trHeight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ООО" Русский хлеб"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01.08.2024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218,22</w:t>
            </w:r>
          </w:p>
        </w:tc>
      </w:tr>
      <w:tr w:rsidR="00D322CA" w:rsidRPr="00D322CA" w:rsidTr="006C4780">
        <w:trPr>
          <w:trHeight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УФК по СК (Отдел имущественных и земельных отношений АКМО 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Договор 28 от 25.05.23г.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16.05.2024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41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140,93</w:t>
            </w:r>
          </w:p>
        </w:tc>
      </w:tr>
      <w:tr w:rsidR="00D322CA" w:rsidRPr="00D322CA" w:rsidTr="006C4780">
        <w:trPr>
          <w:trHeight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Казначейство России (ФНС России)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175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101,20</w:t>
            </w:r>
          </w:p>
        </w:tc>
      </w:tr>
      <w:tr w:rsidR="00D322CA" w:rsidRPr="00D322CA" w:rsidTr="006C4780">
        <w:trPr>
          <w:trHeight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22CA">
              <w:rPr>
                <w:rFonts w:eastAsia="Calibri"/>
                <w:sz w:val="24"/>
                <w:szCs w:val="24"/>
                <w:lang w:eastAsia="en-US"/>
              </w:rPr>
              <w:t>Шаушев</w:t>
            </w:r>
            <w:proofErr w:type="spellEnd"/>
            <w:r w:rsidRPr="00D322CA">
              <w:rPr>
                <w:rFonts w:eastAsia="Calibri"/>
                <w:sz w:val="24"/>
                <w:szCs w:val="24"/>
                <w:lang w:eastAsia="en-US"/>
              </w:rPr>
              <w:t xml:space="preserve"> Александр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Авансовый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30.06.2024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24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312,71</w:t>
            </w:r>
          </w:p>
        </w:tc>
      </w:tr>
      <w:tr w:rsidR="006C4780" w:rsidRPr="00D322CA" w:rsidTr="006C4780">
        <w:trPr>
          <w:trHeight w:val="2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0" w:rsidRPr="00D322CA" w:rsidRDefault="006C4780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80" w:rsidRPr="00D322CA" w:rsidRDefault="006C4780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262 476,64</w:t>
            </w:r>
          </w:p>
        </w:tc>
      </w:tr>
    </w:tbl>
    <w:p w:rsidR="00D322CA" w:rsidRDefault="00D322CA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p w:rsidR="005C659D" w:rsidRDefault="005C659D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4563">
        <w:rPr>
          <w:sz w:val="28"/>
          <w:szCs w:val="28"/>
        </w:rPr>
        <w:t>4</w:t>
      </w:r>
      <w:r>
        <w:rPr>
          <w:sz w:val="28"/>
          <w:szCs w:val="28"/>
        </w:rPr>
        <w:t>.4. Прочее:</w:t>
      </w:r>
      <w:r w:rsidR="005425F9">
        <w:rPr>
          <w:sz w:val="28"/>
          <w:szCs w:val="28"/>
        </w:rPr>
        <w:t xml:space="preserve"> </w:t>
      </w:r>
    </w:p>
    <w:p w:rsidR="006C4780" w:rsidRDefault="006C4780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42"/>
        <w:gridCol w:w="1700"/>
        <w:gridCol w:w="2830"/>
      </w:tblGrid>
      <w:tr w:rsidR="00D322CA" w:rsidRPr="00D322CA" w:rsidTr="006C478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22C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D322C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Дата исполнения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Стоимость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по промежуточному</w:t>
            </w:r>
          </w:p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 xml:space="preserve">балансу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02 мая 2024 года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</w:tc>
      </w:tr>
      <w:tr w:rsidR="00D322CA" w:rsidRPr="00D322CA" w:rsidTr="006C478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322CA" w:rsidRPr="00D322CA" w:rsidTr="006C478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Расчёты с персоналом по оплате труда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Август 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322CA" w:rsidRPr="00D322CA" w:rsidTr="006C478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Задолженность перед бюджетом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Август 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CA" w:rsidRPr="00D322CA" w:rsidRDefault="00D322CA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171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000,00</w:t>
            </w:r>
          </w:p>
        </w:tc>
      </w:tr>
      <w:tr w:rsidR="006C4780" w:rsidRPr="00D322CA" w:rsidTr="006C4780">
        <w:trPr>
          <w:trHeight w:val="340"/>
        </w:trPr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0" w:rsidRPr="00D322CA" w:rsidRDefault="006C4780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322CA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того</w:t>
            </w:r>
            <w:r w:rsidRPr="00D322CA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0" w:rsidRPr="00D322CA" w:rsidRDefault="006C4780" w:rsidP="006C478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171 000,00</w:t>
            </w:r>
          </w:p>
        </w:tc>
      </w:tr>
    </w:tbl>
    <w:p w:rsidR="00D322CA" w:rsidRDefault="00D322CA" w:rsidP="005E03A1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p w:rsidR="007473C5" w:rsidRPr="00B44563" w:rsidRDefault="007473C5" w:rsidP="00B44563">
      <w:pPr>
        <w:pStyle w:val="a5"/>
        <w:widowControl/>
        <w:numPr>
          <w:ilvl w:val="0"/>
          <w:numId w:val="30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  <w:rPr>
          <w:sz w:val="28"/>
          <w:szCs w:val="28"/>
        </w:rPr>
      </w:pPr>
      <w:r w:rsidRPr="00B44563">
        <w:rPr>
          <w:sz w:val="28"/>
          <w:szCs w:val="28"/>
        </w:rPr>
        <w:t>Прочие (непросроченные) обязательства: отсутствуют.</w:t>
      </w:r>
    </w:p>
    <w:p w:rsidR="00B44563" w:rsidRPr="00B44563" w:rsidRDefault="00B44563" w:rsidP="00B44563">
      <w:pPr>
        <w:widowControl/>
        <w:autoSpaceDE/>
        <w:autoSpaceDN/>
        <w:adjustRightInd/>
        <w:snapToGrid w:val="0"/>
        <w:spacing w:before="0" w:line="240" w:lineRule="auto"/>
        <w:jc w:val="both"/>
        <w:rPr>
          <w:sz w:val="28"/>
          <w:szCs w:val="28"/>
        </w:rPr>
      </w:pPr>
    </w:p>
    <w:p w:rsidR="007473C5" w:rsidRDefault="007473C5" w:rsidP="007473C5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  <w:r w:rsidRPr="007473C5">
        <w:rPr>
          <w:sz w:val="28"/>
          <w:szCs w:val="28"/>
        </w:rPr>
        <w:t>1</w:t>
      </w:r>
      <w:r w:rsidR="00B44563">
        <w:rPr>
          <w:sz w:val="28"/>
          <w:szCs w:val="28"/>
        </w:rPr>
        <w:t>6</w:t>
      </w:r>
      <w:r w:rsidRPr="007473C5">
        <w:rPr>
          <w:sz w:val="28"/>
          <w:szCs w:val="28"/>
        </w:rPr>
        <w:t xml:space="preserve">. Иные ценности: </w:t>
      </w:r>
      <w:r>
        <w:rPr>
          <w:sz w:val="28"/>
          <w:szCs w:val="28"/>
        </w:rPr>
        <w:t>отсутствуют</w:t>
      </w:r>
      <w:r w:rsidRPr="007473C5">
        <w:rPr>
          <w:sz w:val="28"/>
          <w:szCs w:val="28"/>
        </w:rPr>
        <w:t>.</w:t>
      </w:r>
    </w:p>
    <w:p w:rsidR="007473C5" w:rsidRDefault="007473C5" w:rsidP="007473C5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p w:rsidR="007473C5" w:rsidRDefault="007473C5" w:rsidP="007473C5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p w:rsidR="007473C5" w:rsidRDefault="007473C5" w:rsidP="007473C5">
      <w:pPr>
        <w:widowControl/>
        <w:autoSpaceDE/>
        <w:autoSpaceDN/>
        <w:adjustRightInd/>
        <w:snapToGrid w:val="0"/>
        <w:spacing w:before="0" w:line="240" w:lineRule="auto"/>
        <w:ind w:firstLine="709"/>
        <w:jc w:val="both"/>
        <w:rPr>
          <w:sz w:val="28"/>
          <w:szCs w:val="28"/>
        </w:rPr>
      </w:pPr>
    </w:p>
    <w:p w:rsidR="007473C5" w:rsidRDefault="007473C5" w:rsidP="007473C5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7473C5" w:rsidRDefault="007473C5" w:rsidP="007473C5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7473C5" w:rsidRDefault="007473C5" w:rsidP="007473C5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  <w:r>
        <w:rPr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D23F7" w:rsidTr="002F6276">
        <w:tc>
          <w:tcPr>
            <w:tcW w:w="4927" w:type="dxa"/>
          </w:tcPr>
          <w:p w:rsidR="008D23F7" w:rsidRDefault="008D23F7" w:rsidP="007473C5">
            <w:pPr>
              <w:widowControl/>
              <w:autoSpaceDE/>
              <w:autoSpaceDN/>
              <w:adjustRightInd/>
              <w:snapToGrid w:val="0"/>
              <w:spacing w:before="0" w:line="240" w:lineRule="exact"/>
              <w:ind w:firstLine="0"/>
              <w:jc w:val="both"/>
            </w:pPr>
          </w:p>
        </w:tc>
        <w:tc>
          <w:tcPr>
            <w:tcW w:w="4928" w:type="dxa"/>
          </w:tcPr>
          <w:p w:rsidR="008D23F7" w:rsidRDefault="008D23F7" w:rsidP="008D23F7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8D23F7" w:rsidRDefault="008D23F7" w:rsidP="008D23F7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D23F7" w:rsidRDefault="008D23F7" w:rsidP="008D23F7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 муниципального округа</w:t>
            </w:r>
          </w:p>
          <w:p w:rsidR="008D23F7" w:rsidRDefault="008D23F7" w:rsidP="008D23F7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8D23F7" w:rsidRDefault="00A31862" w:rsidP="008D23F7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марта 2025 г. № 483</w:t>
            </w:r>
          </w:p>
          <w:p w:rsidR="008D23F7" w:rsidRPr="008D23F7" w:rsidRDefault="008D23F7" w:rsidP="008D23F7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473C5" w:rsidRDefault="007473C5" w:rsidP="008D23F7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8D23F7" w:rsidRDefault="008D23F7" w:rsidP="008D23F7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8D23F7" w:rsidRDefault="008D23F7" w:rsidP="008D23F7">
      <w:pPr>
        <w:widowControl/>
        <w:autoSpaceDE/>
        <w:autoSpaceDN/>
        <w:adjustRightInd/>
        <w:snapToGrid w:val="0"/>
        <w:spacing w:before="0" w:line="240" w:lineRule="auto"/>
        <w:ind w:firstLine="0"/>
        <w:jc w:val="center"/>
        <w:rPr>
          <w:sz w:val="28"/>
          <w:szCs w:val="28"/>
        </w:rPr>
      </w:pPr>
      <w:r w:rsidRPr="008D23F7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</w:t>
      </w:r>
      <w:r>
        <w:rPr>
          <w:sz w:val="28"/>
          <w:szCs w:val="28"/>
        </w:rPr>
        <w:t xml:space="preserve"> Кировского городского округа Ставропольского края «Зольский муниципальный рынок»</w:t>
      </w:r>
    </w:p>
    <w:p w:rsidR="008D23F7" w:rsidRDefault="008D23F7" w:rsidP="008D23F7">
      <w:pPr>
        <w:widowControl/>
        <w:autoSpaceDE/>
        <w:autoSpaceDN/>
        <w:adjustRightInd/>
        <w:snapToGrid w:val="0"/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61"/>
        <w:gridCol w:w="3635"/>
        <w:gridCol w:w="2410"/>
      </w:tblGrid>
      <w:tr w:rsidR="002F6276" w:rsidRPr="002F6276" w:rsidTr="00B445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 xml:space="preserve">№ </w:t>
            </w:r>
            <w:proofErr w:type="gramStart"/>
            <w:r w:rsidRPr="002F6276">
              <w:rPr>
                <w:sz w:val="24"/>
                <w:szCs w:val="24"/>
              </w:rPr>
              <w:t>п</w:t>
            </w:r>
            <w:proofErr w:type="gramEnd"/>
            <w:r w:rsidRPr="002F6276">
              <w:rPr>
                <w:sz w:val="24"/>
                <w:szCs w:val="24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Наименование, назначение, краткая характеристика, адрес (местоположение)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Сведения о правоустанавливающих документах и государственной регистрации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6" w:rsidRPr="002F6276" w:rsidRDefault="002F6276" w:rsidP="00B4456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276">
              <w:rPr>
                <w:rFonts w:eastAsia="Calibri"/>
                <w:sz w:val="24"/>
                <w:szCs w:val="24"/>
                <w:lang w:eastAsia="en-US"/>
              </w:rPr>
              <w:t>Стоимость</w:t>
            </w:r>
          </w:p>
          <w:p w:rsidR="002F6276" w:rsidRPr="002F6276" w:rsidRDefault="002F6276" w:rsidP="00B4456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276">
              <w:rPr>
                <w:rFonts w:eastAsia="Calibri"/>
                <w:sz w:val="24"/>
                <w:szCs w:val="24"/>
                <w:lang w:eastAsia="en-US"/>
              </w:rPr>
              <w:t>по промежуточному</w:t>
            </w:r>
          </w:p>
          <w:p w:rsidR="00B44563" w:rsidRDefault="002F6276" w:rsidP="00B44563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276">
              <w:rPr>
                <w:rFonts w:eastAsia="Calibri"/>
                <w:sz w:val="24"/>
                <w:szCs w:val="24"/>
                <w:lang w:eastAsia="en-US"/>
              </w:rPr>
              <w:t xml:space="preserve">балансу </w:t>
            </w:r>
          </w:p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rFonts w:eastAsia="Calibri"/>
                <w:sz w:val="24"/>
                <w:szCs w:val="24"/>
                <w:lang w:eastAsia="en-US"/>
              </w:rPr>
              <w:t>на 02 мая 2024 года, руб.</w:t>
            </w:r>
          </w:p>
        </w:tc>
      </w:tr>
      <w:tr w:rsidR="002F6276" w:rsidRPr="002F6276" w:rsidTr="00B445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-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-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-</w:t>
            </w:r>
          </w:p>
        </w:tc>
      </w:tr>
    </w:tbl>
    <w:p w:rsidR="002F6276" w:rsidRDefault="002F6276" w:rsidP="008D23F7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8D23F7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8D23F7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  <w:r>
        <w:rPr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F6276" w:rsidTr="002F6276">
        <w:tc>
          <w:tcPr>
            <w:tcW w:w="4927" w:type="dxa"/>
          </w:tcPr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 муниципального округа</w:t>
            </w:r>
          </w:p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2F6276" w:rsidRDefault="00A31862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марта 2025 г. № 483</w:t>
            </w:r>
          </w:p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center"/>
        <w:rPr>
          <w:sz w:val="28"/>
          <w:szCs w:val="28"/>
        </w:rPr>
      </w:pPr>
      <w:r w:rsidRPr="002F6276">
        <w:rPr>
          <w:sz w:val="28"/>
          <w:szCs w:val="28"/>
        </w:rPr>
        <w:t>Перечень действующих обременений (ограничений) имущества, включ</w:t>
      </w:r>
      <w:r>
        <w:rPr>
          <w:sz w:val="28"/>
          <w:szCs w:val="28"/>
        </w:rPr>
        <w:t>ён</w:t>
      </w:r>
      <w:r w:rsidRPr="002F6276">
        <w:rPr>
          <w:sz w:val="28"/>
          <w:szCs w:val="28"/>
        </w:rPr>
        <w:t>ного в состав подлежащего приватизации имущественного комплекса муниципального унитарного предприятия</w:t>
      </w:r>
      <w:r>
        <w:rPr>
          <w:sz w:val="28"/>
          <w:szCs w:val="28"/>
        </w:rPr>
        <w:t xml:space="preserve"> Кировского городского округа Ставропольского края «Зольский муниципальный рынок»</w:t>
      </w: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21"/>
        <w:gridCol w:w="6155"/>
      </w:tblGrid>
      <w:tr w:rsidR="002F6276" w:rsidRPr="002F6276" w:rsidTr="00B44563">
        <w:tc>
          <w:tcPr>
            <w:tcW w:w="567" w:type="dxa"/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F6276">
              <w:rPr>
                <w:sz w:val="24"/>
                <w:szCs w:val="24"/>
              </w:rPr>
              <w:t xml:space="preserve"> </w:t>
            </w:r>
            <w:proofErr w:type="gramStart"/>
            <w:r w:rsidRPr="002F6276">
              <w:rPr>
                <w:sz w:val="24"/>
                <w:szCs w:val="24"/>
              </w:rPr>
              <w:t>п</w:t>
            </w:r>
            <w:proofErr w:type="gramEnd"/>
            <w:r w:rsidRPr="002F6276">
              <w:rPr>
                <w:sz w:val="24"/>
                <w:szCs w:val="24"/>
              </w:rPr>
              <w:t>/п</w:t>
            </w:r>
          </w:p>
        </w:tc>
        <w:tc>
          <w:tcPr>
            <w:tcW w:w="3121" w:type="dxa"/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Описание обременений (ограничений)</w:t>
            </w:r>
          </w:p>
        </w:tc>
        <w:tc>
          <w:tcPr>
            <w:tcW w:w="6155" w:type="dxa"/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Сведения об основаниях возникновения обременений (ограничений)</w:t>
            </w:r>
          </w:p>
        </w:tc>
      </w:tr>
      <w:tr w:rsidR="002F6276" w:rsidRPr="002F6276" w:rsidTr="00B44563">
        <w:tc>
          <w:tcPr>
            <w:tcW w:w="567" w:type="dxa"/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-</w:t>
            </w:r>
          </w:p>
        </w:tc>
        <w:tc>
          <w:tcPr>
            <w:tcW w:w="3121" w:type="dxa"/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-</w:t>
            </w:r>
          </w:p>
        </w:tc>
        <w:tc>
          <w:tcPr>
            <w:tcW w:w="6155" w:type="dxa"/>
            <w:vAlign w:val="center"/>
          </w:tcPr>
          <w:p w:rsidR="002F6276" w:rsidRPr="002F6276" w:rsidRDefault="002F6276" w:rsidP="00B4456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276">
              <w:rPr>
                <w:sz w:val="24"/>
                <w:szCs w:val="24"/>
              </w:rPr>
              <w:t>-</w:t>
            </w:r>
          </w:p>
        </w:tc>
      </w:tr>
    </w:tbl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  <w:r>
        <w:rPr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F6276" w:rsidTr="006C3A41">
        <w:tc>
          <w:tcPr>
            <w:tcW w:w="4927" w:type="dxa"/>
          </w:tcPr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2F6276" w:rsidRDefault="00DD7D53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2F6276">
              <w:rPr>
                <w:sz w:val="28"/>
                <w:szCs w:val="28"/>
              </w:rPr>
              <w:t xml:space="preserve"> 4</w:t>
            </w:r>
          </w:p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 муниципального округа</w:t>
            </w:r>
          </w:p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2F6276" w:rsidRDefault="00A31862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марта 2025 г. № 483</w:t>
            </w:r>
            <w:bookmarkStart w:id="0" w:name="_GoBack"/>
            <w:bookmarkEnd w:id="0"/>
          </w:p>
          <w:p w:rsidR="002F6276" w:rsidRDefault="002F6276" w:rsidP="002F6276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center"/>
        <w:rPr>
          <w:sz w:val="28"/>
          <w:szCs w:val="28"/>
        </w:rPr>
      </w:pPr>
      <w:r w:rsidRPr="002F6276">
        <w:rPr>
          <w:sz w:val="28"/>
          <w:szCs w:val="28"/>
        </w:rPr>
        <w:t>Расч</w:t>
      </w:r>
      <w:r>
        <w:rPr>
          <w:sz w:val="28"/>
          <w:szCs w:val="28"/>
        </w:rPr>
        <w:t>ё</w:t>
      </w:r>
      <w:r w:rsidRPr="002F6276">
        <w:rPr>
          <w:sz w:val="28"/>
          <w:szCs w:val="28"/>
        </w:rPr>
        <w:t xml:space="preserve">т балансовой </w:t>
      </w:r>
      <w:proofErr w:type="gramStart"/>
      <w:r w:rsidRPr="002F6276">
        <w:rPr>
          <w:sz w:val="28"/>
          <w:szCs w:val="28"/>
        </w:rPr>
        <w:t>стоимости подлежащих приватизации активов муниципального унитарного предприятия</w:t>
      </w:r>
      <w:r>
        <w:rPr>
          <w:sz w:val="28"/>
          <w:szCs w:val="28"/>
        </w:rPr>
        <w:t xml:space="preserve"> Кировского городского округа Ставропольского</w:t>
      </w:r>
      <w:proofErr w:type="gramEnd"/>
      <w:r>
        <w:rPr>
          <w:sz w:val="28"/>
          <w:szCs w:val="28"/>
        </w:rPr>
        <w:t xml:space="preserve"> края «Зольский муниципальный рынок»</w:t>
      </w:r>
    </w:p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2126"/>
        <w:gridCol w:w="2500"/>
      </w:tblGrid>
      <w:tr w:rsidR="002120AA" w:rsidRPr="002120AA" w:rsidTr="002758D1">
        <w:tc>
          <w:tcPr>
            <w:tcW w:w="851" w:type="dxa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20A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120A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Код строки бухгалтерского баланса</w:t>
            </w:r>
          </w:p>
        </w:tc>
        <w:tc>
          <w:tcPr>
            <w:tcW w:w="2500" w:type="dxa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 xml:space="preserve">Стоимость </w:t>
            </w:r>
          </w:p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 xml:space="preserve">по промежуточному балансу </w:t>
            </w:r>
          </w:p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на 02</w:t>
            </w:r>
            <w:r>
              <w:rPr>
                <w:sz w:val="24"/>
                <w:szCs w:val="24"/>
                <w:lang w:eastAsia="en-US"/>
              </w:rPr>
              <w:t xml:space="preserve"> мая </w:t>
            </w:r>
            <w:r w:rsidRPr="002120AA">
              <w:rPr>
                <w:sz w:val="24"/>
                <w:szCs w:val="24"/>
                <w:lang w:eastAsia="en-US"/>
              </w:rPr>
              <w:t>2024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  <w:r w:rsidRPr="002120AA">
              <w:rPr>
                <w:sz w:val="24"/>
                <w:szCs w:val="24"/>
                <w:lang w:eastAsia="en-US"/>
              </w:rPr>
              <w:t xml:space="preserve">, </w:t>
            </w:r>
          </w:p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руб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Активы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Нематериальные активы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Основные средства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7 939 721,50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Незавершённое строительство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1191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 xml:space="preserve">Доходные вложения </w:t>
            </w:r>
          </w:p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в материальные ценности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Долгосрочные и краткосрочные финансовые вложения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1170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Отложенные налоговые активы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1180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 xml:space="preserve">Прочие </w:t>
            </w:r>
            <w:proofErr w:type="spellStart"/>
            <w:r w:rsidRPr="002120AA">
              <w:rPr>
                <w:sz w:val="24"/>
                <w:szCs w:val="24"/>
                <w:lang w:eastAsia="en-US"/>
              </w:rPr>
              <w:t>внеоборотные</w:t>
            </w:r>
            <w:proofErr w:type="spellEnd"/>
            <w:r w:rsidRPr="002120AA">
              <w:rPr>
                <w:sz w:val="24"/>
                <w:szCs w:val="24"/>
                <w:lang w:eastAsia="en-US"/>
              </w:rPr>
              <w:t xml:space="preserve"> активы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1192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Оборотные активы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Запасы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1210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425 294,00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Налог на добавленную стоимость по приобретённым ценностям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1220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Дебиторская задолженность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1230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28 897,83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Финансовые вложения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1240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Денежные средства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Прочие оборотные активы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ИТОГО активов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8 393 913,33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Капитал и резервы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120AA">
              <w:rPr>
                <w:rFonts w:eastAsia="Calibri"/>
                <w:sz w:val="24"/>
                <w:szCs w:val="24"/>
                <w:lang w:eastAsia="en-US"/>
              </w:rPr>
              <w:t>Уставный капитал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1310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8 365 015,50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120AA">
              <w:rPr>
                <w:rFonts w:eastAsia="Calibri"/>
                <w:sz w:val="24"/>
                <w:szCs w:val="24"/>
                <w:lang w:eastAsia="en-US"/>
              </w:rPr>
              <w:t>Собственные акции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1320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120AA">
              <w:rPr>
                <w:rFonts w:eastAsia="Calibri"/>
                <w:sz w:val="24"/>
                <w:szCs w:val="24"/>
                <w:lang w:eastAsia="en-US"/>
              </w:rPr>
              <w:t xml:space="preserve">Переоценка </w:t>
            </w:r>
            <w:proofErr w:type="spellStart"/>
            <w:r w:rsidRPr="002120AA">
              <w:rPr>
                <w:rFonts w:eastAsia="Calibri"/>
                <w:sz w:val="24"/>
                <w:szCs w:val="24"/>
                <w:lang w:eastAsia="en-US"/>
              </w:rPr>
              <w:t>внеоборотных</w:t>
            </w:r>
            <w:proofErr w:type="spellEnd"/>
            <w:r w:rsidRPr="002120AA">
              <w:rPr>
                <w:rFonts w:eastAsia="Calibri"/>
                <w:sz w:val="24"/>
                <w:szCs w:val="24"/>
                <w:lang w:eastAsia="en-US"/>
              </w:rPr>
              <w:t xml:space="preserve"> активов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1340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rFonts w:eastAsia="Calibri"/>
                <w:sz w:val="24"/>
                <w:szCs w:val="24"/>
                <w:lang w:eastAsia="en-US"/>
              </w:rPr>
              <w:t>Добавочный капитал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120AA">
              <w:rPr>
                <w:rFonts w:eastAsia="Calibri"/>
                <w:sz w:val="24"/>
                <w:szCs w:val="24"/>
                <w:lang w:eastAsia="en-US"/>
              </w:rPr>
              <w:t>Резервный капитал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Нераспределенная прибыль (непокрытый убыток)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1370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404 578,81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Долгосрочные обязательства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Заёмные средства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Отложенные налоговые обязательства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Оценочные обязательства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1430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Прочие обязательства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1450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2120AA">
              <w:rPr>
                <w:b/>
                <w:bCs/>
                <w:sz w:val="24"/>
                <w:szCs w:val="24"/>
                <w:lang w:eastAsia="en-US"/>
              </w:rPr>
              <w:t>Краткосрочные обязательства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Заёмные средства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Кредиторская задолженность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1520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262 476,64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Доходы будущих периодов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1530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Оценочные обязательства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411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Прочие обязательства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1550</w:t>
            </w:r>
          </w:p>
        </w:tc>
        <w:tc>
          <w:tcPr>
            <w:tcW w:w="2500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0AA">
              <w:rPr>
                <w:sz w:val="24"/>
                <w:szCs w:val="24"/>
                <w:lang w:eastAsia="en-US"/>
              </w:rPr>
              <w:t>171</w:t>
            </w:r>
            <w:r>
              <w:rPr>
                <w:sz w:val="24"/>
                <w:szCs w:val="24"/>
                <w:lang w:eastAsia="en-US"/>
              </w:rPr>
              <w:t> 000,00</w:t>
            </w:r>
          </w:p>
        </w:tc>
      </w:tr>
      <w:tr w:rsidR="002120AA" w:rsidRPr="002120AA" w:rsidTr="002758D1">
        <w:tc>
          <w:tcPr>
            <w:tcW w:w="851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2120AA" w:rsidRPr="002758D1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2758D1">
              <w:rPr>
                <w:bCs/>
                <w:sz w:val="24"/>
                <w:szCs w:val="24"/>
                <w:lang w:eastAsia="en-US"/>
              </w:rPr>
              <w:t>ИТОГО пассивов</w:t>
            </w:r>
          </w:p>
        </w:tc>
        <w:tc>
          <w:tcPr>
            <w:tcW w:w="2126" w:type="dxa"/>
            <w:vAlign w:val="center"/>
          </w:tcPr>
          <w:p w:rsidR="002120AA" w:rsidRPr="002120AA" w:rsidRDefault="002120AA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2120AA" w:rsidRPr="002120AA" w:rsidRDefault="002758D1" w:rsidP="002120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8 393 913,33</w:t>
            </w:r>
          </w:p>
        </w:tc>
      </w:tr>
    </w:tbl>
    <w:p w:rsidR="002F6276" w:rsidRDefault="002F6276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center"/>
        <w:rPr>
          <w:sz w:val="28"/>
          <w:szCs w:val="28"/>
        </w:rPr>
      </w:pPr>
    </w:p>
    <w:p w:rsidR="006C3A41" w:rsidRDefault="006C3A41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center"/>
        <w:rPr>
          <w:sz w:val="28"/>
          <w:szCs w:val="28"/>
        </w:rPr>
      </w:pPr>
    </w:p>
    <w:p w:rsidR="006C3A41" w:rsidRDefault="006C3A41" w:rsidP="002F6276">
      <w:pPr>
        <w:widowControl/>
        <w:autoSpaceDE/>
        <w:autoSpaceDN/>
        <w:adjustRightInd/>
        <w:snapToGrid w:val="0"/>
        <w:spacing w:before="0" w:line="240" w:lineRule="auto"/>
        <w:ind w:firstLine="0"/>
        <w:jc w:val="center"/>
        <w:rPr>
          <w:sz w:val="28"/>
          <w:szCs w:val="28"/>
        </w:rPr>
      </w:pPr>
    </w:p>
    <w:p w:rsidR="006C3A41" w:rsidRDefault="006C3A41" w:rsidP="006C3A4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6C3A41" w:rsidRDefault="006C3A41" w:rsidP="006C3A4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185862" w:rsidRPr="00942D89" w:rsidRDefault="006C3A41" w:rsidP="00942D89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</w:p>
    <w:sectPr w:rsidR="00185862" w:rsidRPr="00942D89" w:rsidSect="003165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591"/>
    <w:multiLevelType w:val="multilevel"/>
    <w:tmpl w:val="A7584A1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04670BF3"/>
    <w:multiLevelType w:val="hybridMultilevel"/>
    <w:tmpl w:val="0180EEC6"/>
    <w:lvl w:ilvl="0" w:tplc="B90A46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145955"/>
    <w:multiLevelType w:val="hybridMultilevel"/>
    <w:tmpl w:val="C4E2A166"/>
    <w:lvl w:ilvl="0" w:tplc="E52ECF4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A2D3B"/>
    <w:multiLevelType w:val="multilevel"/>
    <w:tmpl w:val="B91E49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416F40"/>
    <w:multiLevelType w:val="hybridMultilevel"/>
    <w:tmpl w:val="A9BC0772"/>
    <w:lvl w:ilvl="0" w:tplc="7B2AA14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B49FA"/>
    <w:multiLevelType w:val="hybridMultilevel"/>
    <w:tmpl w:val="F08E1428"/>
    <w:lvl w:ilvl="0" w:tplc="EE829BD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A06288"/>
    <w:multiLevelType w:val="hybridMultilevel"/>
    <w:tmpl w:val="9A065EE2"/>
    <w:lvl w:ilvl="0" w:tplc="6F766C1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1705D"/>
    <w:multiLevelType w:val="multilevel"/>
    <w:tmpl w:val="F9B685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45F2C9F"/>
    <w:multiLevelType w:val="multilevel"/>
    <w:tmpl w:val="FF3AEA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6E870C1"/>
    <w:multiLevelType w:val="multilevel"/>
    <w:tmpl w:val="CD0A6E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9CD7E42"/>
    <w:multiLevelType w:val="hybridMultilevel"/>
    <w:tmpl w:val="0BF8AD8E"/>
    <w:lvl w:ilvl="0" w:tplc="E6D281F8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27FE001C"/>
    <w:multiLevelType w:val="multilevel"/>
    <w:tmpl w:val="04AA5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826675C"/>
    <w:multiLevelType w:val="multilevel"/>
    <w:tmpl w:val="0260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3">
    <w:nsid w:val="2C614BB5"/>
    <w:multiLevelType w:val="multilevel"/>
    <w:tmpl w:val="4094FF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D967E4E"/>
    <w:multiLevelType w:val="multilevel"/>
    <w:tmpl w:val="7B6EBF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E147CC7"/>
    <w:multiLevelType w:val="hybridMultilevel"/>
    <w:tmpl w:val="AF6C4520"/>
    <w:lvl w:ilvl="0" w:tplc="22EE48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A45132"/>
    <w:multiLevelType w:val="multilevel"/>
    <w:tmpl w:val="5A389A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51649AE"/>
    <w:multiLevelType w:val="multilevel"/>
    <w:tmpl w:val="D3026D1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9F10B49"/>
    <w:multiLevelType w:val="hybridMultilevel"/>
    <w:tmpl w:val="07164E34"/>
    <w:lvl w:ilvl="0" w:tplc="38AA1C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EC66E8A"/>
    <w:multiLevelType w:val="hybridMultilevel"/>
    <w:tmpl w:val="DDCC69EE"/>
    <w:lvl w:ilvl="0" w:tplc="36280B9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C9248B"/>
    <w:multiLevelType w:val="multilevel"/>
    <w:tmpl w:val="51A0DC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1A90664"/>
    <w:multiLevelType w:val="hybridMultilevel"/>
    <w:tmpl w:val="532879BE"/>
    <w:lvl w:ilvl="0" w:tplc="C3F8B06A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529567D5"/>
    <w:multiLevelType w:val="multilevel"/>
    <w:tmpl w:val="68B20F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CB855C4"/>
    <w:multiLevelType w:val="hybridMultilevel"/>
    <w:tmpl w:val="BB5EA356"/>
    <w:lvl w:ilvl="0" w:tplc="49C6BC7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4">
    <w:nsid w:val="6C2E63AD"/>
    <w:multiLevelType w:val="multilevel"/>
    <w:tmpl w:val="5EC405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DA6302B"/>
    <w:multiLevelType w:val="multilevel"/>
    <w:tmpl w:val="347E2358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18"/>
  </w:num>
  <w:num w:numId="5">
    <w:abstractNumId w:val="0"/>
  </w:num>
  <w:num w:numId="6">
    <w:abstractNumId w:val="12"/>
  </w:num>
  <w:num w:numId="7">
    <w:abstractNumId w:val="10"/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8"/>
  </w:num>
  <w:num w:numId="19">
    <w:abstractNumId w:val="24"/>
  </w:num>
  <w:num w:numId="20">
    <w:abstractNumId w:val="3"/>
  </w:num>
  <w:num w:numId="21">
    <w:abstractNumId w:val="14"/>
  </w:num>
  <w:num w:numId="22">
    <w:abstractNumId w:val="7"/>
  </w:num>
  <w:num w:numId="23">
    <w:abstractNumId w:val="16"/>
  </w:num>
  <w:num w:numId="24">
    <w:abstractNumId w:val="9"/>
  </w:num>
  <w:num w:numId="25">
    <w:abstractNumId w:val="17"/>
  </w:num>
  <w:num w:numId="26">
    <w:abstractNumId w:val="23"/>
  </w:num>
  <w:num w:numId="27">
    <w:abstractNumId w:val="22"/>
  </w:num>
  <w:num w:numId="28">
    <w:abstractNumId w:val="4"/>
  </w:num>
  <w:num w:numId="29">
    <w:abstractNumId w:val="2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0"/>
    <w:rsid w:val="000066C7"/>
    <w:rsid w:val="000227C7"/>
    <w:rsid w:val="00034397"/>
    <w:rsid w:val="000412E3"/>
    <w:rsid w:val="0004220B"/>
    <w:rsid w:val="00043E2B"/>
    <w:rsid w:val="0005017A"/>
    <w:rsid w:val="00067C24"/>
    <w:rsid w:val="0007141F"/>
    <w:rsid w:val="00082A2D"/>
    <w:rsid w:val="000A20BC"/>
    <w:rsid w:val="000A4A46"/>
    <w:rsid w:val="000A6D85"/>
    <w:rsid w:val="000E1EDD"/>
    <w:rsid w:val="000E4837"/>
    <w:rsid w:val="000F1BED"/>
    <w:rsid w:val="00101CEC"/>
    <w:rsid w:val="00103E2A"/>
    <w:rsid w:val="001165DD"/>
    <w:rsid w:val="00120A31"/>
    <w:rsid w:val="0012118B"/>
    <w:rsid w:val="001622E1"/>
    <w:rsid w:val="00167C4E"/>
    <w:rsid w:val="00176AB4"/>
    <w:rsid w:val="0018535D"/>
    <w:rsid w:val="00185862"/>
    <w:rsid w:val="00195DC3"/>
    <w:rsid w:val="001A61AC"/>
    <w:rsid w:val="001A7FB3"/>
    <w:rsid w:val="001B5F2C"/>
    <w:rsid w:val="001C0439"/>
    <w:rsid w:val="001C3587"/>
    <w:rsid w:val="001E419A"/>
    <w:rsid w:val="001F2C94"/>
    <w:rsid w:val="001F73F9"/>
    <w:rsid w:val="00201871"/>
    <w:rsid w:val="00204340"/>
    <w:rsid w:val="002120AA"/>
    <w:rsid w:val="0022030C"/>
    <w:rsid w:val="002215EA"/>
    <w:rsid w:val="00221BFD"/>
    <w:rsid w:val="00223FB6"/>
    <w:rsid w:val="00232067"/>
    <w:rsid w:val="00235398"/>
    <w:rsid w:val="002476BD"/>
    <w:rsid w:val="002505F3"/>
    <w:rsid w:val="002758D1"/>
    <w:rsid w:val="00281955"/>
    <w:rsid w:val="00281C24"/>
    <w:rsid w:val="002938C5"/>
    <w:rsid w:val="002C2F0C"/>
    <w:rsid w:val="002F6276"/>
    <w:rsid w:val="002F7FA1"/>
    <w:rsid w:val="00305420"/>
    <w:rsid w:val="00305558"/>
    <w:rsid w:val="00315957"/>
    <w:rsid w:val="0031654D"/>
    <w:rsid w:val="00317E45"/>
    <w:rsid w:val="00331C0A"/>
    <w:rsid w:val="00341637"/>
    <w:rsid w:val="0035770D"/>
    <w:rsid w:val="0036138E"/>
    <w:rsid w:val="003E757C"/>
    <w:rsid w:val="004029B9"/>
    <w:rsid w:val="00411EF9"/>
    <w:rsid w:val="00450FBE"/>
    <w:rsid w:val="00456D06"/>
    <w:rsid w:val="00477158"/>
    <w:rsid w:val="00480E96"/>
    <w:rsid w:val="00481807"/>
    <w:rsid w:val="0049752C"/>
    <w:rsid w:val="004C5285"/>
    <w:rsid w:val="004D026F"/>
    <w:rsid w:val="004D2F8B"/>
    <w:rsid w:val="004D7DEF"/>
    <w:rsid w:val="00511D6F"/>
    <w:rsid w:val="00515550"/>
    <w:rsid w:val="005275DA"/>
    <w:rsid w:val="00542288"/>
    <w:rsid w:val="005425F9"/>
    <w:rsid w:val="00544E4F"/>
    <w:rsid w:val="0057287D"/>
    <w:rsid w:val="00575950"/>
    <w:rsid w:val="00585AFB"/>
    <w:rsid w:val="0059383B"/>
    <w:rsid w:val="005C1785"/>
    <w:rsid w:val="005C221B"/>
    <w:rsid w:val="005C659D"/>
    <w:rsid w:val="005E03A1"/>
    <w:rsid w:val="005E6924"/>
    <w:rsid w:val="005F52D2"/>
    <w:rsid w:val="005F76BD"/>
    <w:rsid w:val="00647113"/>
    <w:rsid w:val="006745EB"/>
    <w:rsid w:val="006962DB"/>
    <w:rsid w:val="006969AC"/>
    <w:rsid w:val="006C3A41"/>
    <w:rsid w:val="006C4780"/>
    <w:rsid w:val="006D1D06"/>
    <w:rsid w:val="00707B16"/>
    <w:rsid w:val="00707F18"/>
    <w:rsid w:val="00721C21"/>
    <w:rsid w:val="00725057"/>
    <w:rsid w:val="007473C5"/>
    <w:rsid w:val="00761182"/>
    <w:rsid w:val="007D50E0"/>
    <w:rsid w:val="007E1AD9"/>
    <w:rsid w:val="007E607E"/>
    <w:rsid w:val="007F6593"/>
    <w:rsid w:val="008229B5"/>
    <w:rsid w:val="008356B9"/>
    <w:rsid w:val="00877213"/>
    <w:rsid w:val="008952DE"/>
    <w:rsid w:val="008B0DE6"/>
    <w:rsid w:val="008C0F8B"/>
    <w:rsid w:val="008D23F7"/>
    <w:rsid w:val="008F0F99"/>
    <w:rsid w:val="0090498A"/>
    <w:rsid w:val="00910348"/>
    <w:rsid w:val="00914E18"/>
    <w:rsid w:val="009245AB"/>
    <w:rsid w:val="00942D89"/>
    <w:rsid w:val="00945D70"/>
    <w:rsid w:val="0094736C"/>
    <w:rsid w:val="00964AAB"/>
    <w:rsid w:val="00964CF2"/>
    <w:rsid w:val="00973ABC"/>
    <w:rsid w:val="009970A8"/>
    <w:rsid w:val="009A1C8A"/>
    <w:rsid w:val="009B5541"/>
    <w:rsid w:val="009B7876"/>
    <w:rsid w:val="009C0100"/>
    <w:rsid w:val="009C6255"/>
    <w:rsid w:val="00A02C65"/>
    <w:rsid w:val="00A25D06"/>
    <w:rsid w:val="00A31862"/>
    <w:rsid w:val="00A47A90"/>
    <w:rsid w:val="00A7201E"/>
    <w:rsid w:val="00A83631"/>
    <w:rsid w:val="00AA1562"/>
    <w:rsid w:val="00AB2797"/>
    <w:rsid w:val="00AC204F"/>
    <w:rsid w:val="00B05137"/>
    <w:rsid w:val="00B118D8"/>
    <w:rsid w:val="00B277A5"/>
    <w:rsid w:val="00B340AA"/>
    <w:rsid w:val="00B3535F"/>
    <w:rsid w:val="00B44563"/>
    <w:rsid w:val="00B46958"/>
    <w:rsid w:val="00B550BC"/>
    <w:rsid w:val="00B5601E"/>
    <w:rsid w:val="00B86488"/>
    <w:rsid w:val="00B90CA5"/>
    <w:rsid w:val="00B92152"/>
    <w:rsid w:val="00BA6477"/>
    <w:rsid w:val="00BB383C"/>
    <w:rsid w:val="00BC02BF"/>
    <w:rsid w:val="00BD7DBF"/>
    <w:rsid w:val="00C01B91"/>
    <w:rsid w:val="00C02299"/>
    <w:rsid w:val="00C05026"/>
    <w:rsid w:val="00C4290A"/>
    <w:rsid w:val="00C710C0"/>
    <w:rsid w:val="00C83565"/>
    <w:rsid w:val="00CB6ACB"/>
    <w:rsid w:val="00CC63D5"/>
    <w:rsid w:val="00CD2FBA"/>
    <w:rsid w:val="00CD69B8"/>
    <w:rsid w:val="00CE4DB8"/>
    <w:rsid w:val="00CF5DC8"/>
    <w:rsid w:val="00D0549E"/>
    <w:rsid w:val="00D26CF2"/>
    <w:rsid w:val="00D322CA"/>
    <w:rsid w:val="00D51EAB"/>
    <w:rsid w:val="00D53032"/>
    <w:rsid w:val="00D56AF6"/>
    <w:rsid w:val="00D655AD"/>
    <w:rsid w:val="00D71910"/>
    <w:rsid w:val="00D84C34"/>
    <w:rsid w:val="00DA4E8E"/>
    <w:rsid w:val="00DD301F"/>
    <w:rsid w:val="00DD7D53"/>
    <w:rsid w:val="00DE0014"/>
    <w:rsid w:val="00E00EFB"/>
    <w:rsid w:val="00E11AB6"/>
    <w:rsid w:val="00E15C2D"/>
    <w:rsid w:val="00E2178B"/>
    <w:rsid w:val="00E332AE"/>
    <w:rsid w:val="00E5253C"/>
    <w:rsid w:val="00E579E9"/>
    <w:rsid w:val="00E6022E"/>
    <w:rsid w:val="00E70E85"/>
    <w:rsid w:val="00E83CC3"/>
    <w:rsid w:val="00E8421F"/>
    <w:rsid w:val="00EA0992"/>
    <w:rsid w:val="00EB5726"/>
    <w:rsid w:val="00EC2ED8"/>
    <w:rsid w:val="00EF46F1"/>
    <w:rsid w:val="00EF737A"/>
    <w:rsid w:val="00F0122F"/>
    <w:rsid w:val="00F02D42"/>
    <w:rsid w:val="00F050AE"/>
    <w:rsid w:val="00F11E87"/>
    <w:rsid w:val="00F60048"/>
    <w:rsid w:val="00F6374F"/>
    <w:rsid w:val="00FA0B70"/>
    <w:rsid w:val="00FE2EE0"/>
    <w:rsid w:val="00FE7E6F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2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F7FA1"/>
  </w:style>
  <w:style w:type="paragraph" w:styleId="aa">
    <w:name w:val="No Spacing"/>
    <w:uiPriority w:val="1"/>
    <w:qFormat/>
    <w:rsid w:val="0023206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9"/>
    <w:uiPriority w:val="59"/>
    <w:rsid w:val="001C04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1"/>
    <w:locked/>
    <w:rsid w:val="001F2C9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1F2C94"/>
    <w:pPr>
      <w:autoSpaceDE/>
      <w:autoSpaceDN/>
      <w:adjustRightInd/>
      <w:spacing w:before="0" w:line="240" w:lineRule="auto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185862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18586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85862"/>
    <w:pPr>
      <w:autoSpaceDE/>
      <w:autoSpaceDN/>
      <w:adjustRightInd/>
      <w:spacing w:before="0" w:line="240" w:lineRule="auto"/>
      <w:ind w:firstLine="720"/>
    </w:pPr>
    <w:rPr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185862"/>
    <w:pPr>
      <w:autoSpaceDE/>
      <w:autoSpaceDN/>
      <w:adjustRightInd/>
      <w:spacing w:before="0" w:line="240" w:lineRule="auto"/>
      <w:ind w:firstLine="0"/>
      <w:jc w:val="center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2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F7FA1"/>
  </w:style>
  <w:style w:type="paragraph" w:styleId="aa">
    <w:name w:val="No Spacing"/>
    <w:uiPriority w:val="1"/>
    <w:qFormat/>
    <w:rsid w:val="0023206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9"/>
    <w:uiPriority w:val="59"/>
    <w:rsid w:val="001C04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1"/>
    <w:locked/>
    <w:rsid w:val="001F2C9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1F2C94"/>
    <w:pPr>
      <w:autoSpaceDE/>
      <w:autoSpaceDN/>
      <w:adjustRightInd/>
      <w:spacing w:before="0" w:line="240" w:lineRule="auto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185862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18586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85862"/>
    <w:pPr>
      <w:autoSpaceDE/>
      <w:autoSpaceDN/>
      <w:adjustRightInd/>
      <w:spacing w:before="0" w:line="240" w:lineRule="auto"/>
      <w:ind w:firstLine="720"/>
    </w:pPr>
    <w:rPr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185862"/>
    <w:pPr>
      <w:autoSpaceDE/>
      <w:autoSpaceDN/>
      <w:adjustRightInd/>
      <w:spacing w:before="0" w:line="240" w:lineRule="auto"/>
      <w:ind w:firstLine="0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EFE7-2638-447F-9EA3-68A7D29D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15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ОпоОиОВ</cp:lastModifiedBy>
  <cp:revision>95</cp:revision>
  <cp:lastPrinted>2025-03-26T05:14:00Z</cp:lastPrinted>
  <dcterms:created xsi:type="dcterms:W3CDTF">2017-11-09T09:40:00Z</dcterms:created>
  <dcterms:modified xsi:type="dcterms:W3CDTF">2025-03-26T05:15:00Z</dcterms:modified>
</cp:coreProperties>
</file>