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C6" w:rsidRPr="007C79C6" w:rsidRDefault="007C79C6" w:rsidP="007C79C6">
      <w:pPr>
        <w:tabs>
          <w:tab w:val="left" w:pos="9072"/>
        </w:tabs>
        <w:spacing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C6" w:rsidRPr="007C79C6" w:rsidRDefault="007C79C6" w:rsidP="007C79C6">
      <w:pPr>
        <w:spacing w:line="240" w:lineRule="auto"/>
        <w:jc w:val="center"/>
        <w:rPr>
          <w:rFonts w:eastAsia="Times New Roman" w:cs="Times New Roman"/>
          <w:b/>
          <w:sz w:val="10"/>
          <w:szCs w:val="10"/>
        </w:rPr>
      </w:pPr>
    </w:p>
    <w:p w:rsidR="007C79C6" w:rsidRPr="007C79C6" w:rsidRDefault="007C79C6" w:rsidP="007C79C6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7C79C6">
        <w:rPr>
          <w:rFonts w:eastAsia="Times New Roman" w:cs="Times New Roman"/>
          <w:b/>
          <w:szCs w:val="28"/>
        </w:rPr>
        <w:t xml:space="preserve">АДМИНИСТРАЦИЯ КИРОВСКОГО МУНИЦИПАЛЬНОГО ОКРУГА </w:t>
      </w:r>
    </w:p>
    <w:p w:rsidR="007C79C6" w:rsidRPr="007C79C6" w:rsidRDefault="007C79C6" w:rsidP="007C79C6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7C79C6">
        <w:rPr>
          <w:rFonts w:eastAsia="Times New Roman" w:cs="Times New Roman"/>
          <w:b/>
          <w:szCs w:val="28"/>
        </w:rPr>
        <w:t>СТАВРОПОЛЬСКОГО КРАЯ</w:t>
      </w:r>
    </w:p>
    <w:p w:rsidR="007C79C6" w:rsidRPr="007C79C6" w:rsidRDefault="007C79C6" w:rsidP="007C79C6">
      <w:pPr>
        <w:spacing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C79C6" w:rsidRPr="007C79C6" w:rsidRDefault="007C79C6" w:rsidP="007C79C6">
      <w:pPr>
        <w:spacing w:line="240" w:lineRule="auto"/>
        <w:jc w:val="center"/>
        <w:rPr>
          <w:rFonts w:eastAsia="Times New Roman" w:cs="Times New Roman"/>
          <w:b/>
          <w:sz w:val="40"/>
          <w:szCs w:val="40"/>
        </w:rPr>
      </w:pPr>
      <w:proofErr w:type="gramStart"/>
      <w:r w:rsidRPr="007C79C6">
        <w:rPr>
          <w:rFonts w:eastAsia="Times New Roman" w:cs="Times New Roman"/>
          <w:b/>
          <w:sz w:val="40"/>
          <w:szCs w:val="40"/>
        </w:rPr>
        <w:t>П</w:t>
      </w:r>
      <w:proofErr w:type="gramEnd"/>
      <w:r w:rsidRPr="007C79C6">
        <w:rPr>
          <w:rFonts w:eastAsia="Times New Roman" w:cs="Times New Roman"/>
          <w:b/>
          <w:sz w:val="40"/>
          <w:szCs w:val="40"/>
        </w:rPr>
        <w:t xml:space="preserve"> О С Т А Н О В Л Е Н И Е</w:t>
      </w:r>
    </w:p>
    <w:p w:rsidR="007C79C6" w:rsidRPr="007C79C6" w:rsidRDefault="007C79C6" w:rsidP="007C79C6">
      <w:pPr>
        <w:spacing w:line="240" w:lineRule="auto"/>
        <w:jc w:val="center"/>
        <w:rPr>
          <w:rFonts w:eastAsia="Times New Roman" w:cs="Times New Roman"/>
          <w:b/>
          <w:szCs w:val="28"/>
        </w:rPr>
      </w:pPr>
    </w:p>
    <w:p w:rsidR="007C79C6" w:rsidRPr="007C79C6" w:rsidRDefault="007C79C6" w:rsidP="007C79C6">
      <w:pPr>
        <w:spacing w:line="240" w:lineRule="auto"/>
        <w:ind w:right="104"/>
        <w:rPr>
          <w:rFonts w:eastAsia="Times New Roman" w:cs="Times New Roman"/>
          <w:szCs w:val="28"/>
        </w:rPr>
      </w:pPr>
      <w:r w:rsidRPr="007C79C6">
        <w:rPr>
          <w:rFonts w:eastAsia="Times New Roman" w:cs="Times New Roman"/>
          <w:szCs w:val="28"/>
        </w:rPr>
        <w:t>29 февраля 2024 г</w:t>
      </w:r>
      <w:r w:rsidRPr="007C79C6">
        <w:rPr>
          <w:rFonts w:eastAsia="Times New Roman" w:cs="Times New Roman"/>
          <w:sz w:val="22"/>
        </w:rPr>
        <w:t>.</w:t>
      </w:r>
      <w:r w:rsidRPr="007C79C6">
        <w:rPr>
          <w:rFonts w:eastAsia="Times New Roman" w:cs="Times New Roman"/>
          <w:b/>
          <w:sz w:val="22"/>
        </w:rPr>
        <w:t xml:space="preserve">                             г. Новопавловск</w:t>
      </w:r>
      <w:r w:rsidRPr="007C79C6">
        <w:rPr>
          <w:rFonts w:eastAsia="Times New Roman" w:cs="Times New Roman"/>
          <w:b/>
          <w:sz w:val="24"/>
          <w:szCs w:val="24"/>
        </w:rPr>
        <w:t xml:space="preserve">                                                       </w:t>
      </w:r>
      <w:r w:rsidRPr="007C79C6">
        <w:rPr>
          <w:rFonts w:eastAsia="Times New Roman" w:cs="Times New Roman"/>
          <w:szCs w:val="28"/>
        </w:rPr>
        <w:t>№ 38</w:t>
      </w:r>
      <w:r>
        <w:rPr>
          <w:rFonts w:eastAsia="Times New Roman" w:cs="Times New Roman"/>
          <w:szCs w:val="28"/>
        </w:rPr>
        <w:t>2</w:t>
      </w:r>
    </w:p>
    <w:p w:rsidR="001C4C7A" w:rsidRDefault="001C4C7A" w:rsidP="0018708D">
      <w:pPr>
        <w:spacing w:line="240" w:lineRule="auto"/>
        <w:jc w:val="left"/>
        <w:rPr>
          <w:rFonts w:cs="Times New Roman"/>
          <w:szCs w:val="28"/>
          <w:lang w:eastAsia="en-US"/>
        </w:rPr>
      </w:pPr>
    </w:p>
    <w:p w:rsidR="001C4C7A" w:rsidRDefault="001C4C7A" w:rsidP="0018708D">
      <w:pPr>
        <w:spacing w:line="240" w:lineRule="auto"/>
        <w:jc w:val="left"/>
        <w:rPr>
          <w:rFonts w:cs="Times New Roman"/>
          <w:szCs w:val="28"/>
          <w:lang w:eastAsia="en-US"/>
        </w:rPr>
      </w:pPr>
    </w:p>
    <w:p w:rsidR="001C4C7A" w:rsidRDefault="001C4C7A" w:rsidP="0018708D">
      <w:pPr>
        <w:spacing w:line="240" w:lineRule="auto"/>
        <w:jc w:val="left"/>
        <w:rPr>
          <w:rFonts w:cs="Times New Roman"/>
          <w:szCs w:val="28"/>
          <w:lang w:eastAsia="en-US"/>
        </w:rPr>
      </w:pPr>
    </w:p>
    <w:p w:rsidR="0018708D" w:rsidRDefault="0018708D" w:rsidP="0018708D">
      <w:pPr>
        <w:spacing w:line="240" w:lineRule="auto"/>
        <w:jc w:val="left"/>
        <w:rPr>
          <w:rFonts w:cs="Times New Roman"/>
          <w:szCs w:val="28"/>
          <w:lang w:eastAsia="en-US"/>
        </w:rPr>
      </w:pPr>
    </w:p>
    <w:p w:rsidR="00C11CAC" w:rsidRPr="0088236D" w:rsidRDefault="00C11CAC" w:rsidP="00C11CAC">
      <w:pPr>
        <w:spacing w:line="240" w:lineRule="exact"/>
        <w:rPr>
          <w:rFonts w:cs="Times New Roman"/>
          <w:bCs/>
          <w:iCs/>
          <w:sz w:val="18"/>
          <w:szCs w:val="18"/>
        </w:rPr>
      </w:pPr>
      <w:r>
        <w:rPr>
          <w:szCs w:val="28"/>
        </w:rPr>
        <w:t>О внесении изменений в постановление администрации Кировского городского округа Став</w:t>
      </w:r>
      <w:r w:rsidR="00397C9F">
        <w:rPr>
          <w:szCs w:val="28"/>
        </w:rPr>
        <w:t xml:space="preserve">ропольского края от </w:t>
      </w:r>
      <w:r>
        <w:rPr>
          <w:szCs w:val="28"/>
        </w:rPr>
        <w:t>10 марта 2023 года № 471</w:t>
      </w:r>
    </w:p>
    <w:p w:rsidR="00FF5CFA" w:rsidRDefault="00FF5CFA">
      <w:pPr>
        <w:spacing w:line="240" w:lineRule="exact"/>
        <w:rPr>
          <w:szCs w:val="28"/>
        </w:rPr>
      </w:pPr>
    </w:p>
    <w:p w:rsidR="00FF5CFA" w:rsidRDefault="00FF5CFA">
      <w:pPr>
        <w:spacing w:line="240" w:lineRule="auto"/>
        <w:jc w:val="center"/>
        <w:rPr>
          <w:rFonts w:cs="Times New Roman"/>
          <w:szCs w:val="28"/>
        </w:rPr>
      </w:pPr>
    </w:p>
    <w:p w:rsidR="00FF5CFA" w:rsidRDefault="00BF18F8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постановлением Правительства Россий</w:t>
      </w:r>
      <w:r w:rsidR="00CD06A6">
        <w:rPr>
          <w:rFonts w:cs="Times New Roman"/>
          <w:szCs w:val="28"/>
          <w:lang w:eastAsia="en-US"/>
        </w:rPr>
        <w:t xml:space="preserve">ской Федерации от 13 октября </w:t>
      </w:r>
      <w:r>
        <w:rPr>
          <w:rFonts w:cs="Times New Roman"/>
          <w:szCs w:val="28"/>
          <w:lang w:eastAsia="en-US"/>
        </w:rPr>
        <w:t>2020</w:t>
      </w:r>
      <w:r w:rsidR="00CD06A6">
        <w:rPr>
          <w:rFonts w:cs="Times New Roman"/>
          <w:szCs w:val="28"/>
          <w:lang w:eastAsia="en-US"/>
        </w:rPr>
        <w:t xml:space="preserve"> года</w:t>
      </w:r>
      <w:r>
        <w:rPr>
          <w:rFonts w:cs="Times New Roman"/>
          <w:szCs w:val="28"/>
          <w:lang w:eastAsia="en-US"/>
        </w:rPr>
        <w:t xml:space="preserve">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</w:t>
      </w:r>
      <w:r w:rsidR="00332CA6">
        <w:rPr>
          <w:rFonts w:cs="Times New Roman"/>
          <w:szCs w:val="28"/>
          <w:lang w:eastAsia="en-US"/>
        </w:rPr>
        <w:t>ьной сфере», администрация Кировского муниципального округа Ставропольского края</w:t>
      </w:r>
    </w:p>
    <w:p w:rsidR="00332CA6" w:rsidRDefault="00332CA6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332CA6" w:rsidRDefault="00332CA6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FF5CFA" w:rsidRDefault="00BF18F8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ПОСТАНОВЛЯЕТ:</w:t>
      </w:r>
    </w:p>
    <w:p w:rsidR="00FF5CFA" w:rsidRDefault="00FF5CFA">
      <w:pPr>
        <w:spacing w:line="240" w:lineRule="auto"/>
        <w:rPr>
          <w:rFonts w:cs="Times New Roman"/>
          <w:szCs w:val="28"/>
          <w:lang w:eastAsia="en-US"/>
        </w:rPr>
      </w:pPr>
    </w:p>
    <w:p w:rsidR="00332CA6" w:rsidRDefault="00332CA6">
      <w:pPr>
        <w:spacing w:line="240" w:lineRule="auto"/>
        <w:rPr>
          <w:rFonts w:cs="Times New Roman"/>
          <w:szCs w:val="28"/>
          <w:lang w:eastAsia="en-US"/>
        </w:rPr>
      </w:pPr>
    </w:p>
    <w:p w:rsidR="00FF5CFA" w:rsidRDefault="00C11CAC" w:rsidP="00332CA6">
      <w:pPr>
        <w:spacing w:line="240" w:lineRule="auto"/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 xml:space="preserve">1. Внести в </w:t>
      </w:r>
      <w:r>
        <w:rPr>
          <w:szCs w:val="28"/>
        </w:rPr>
        <w:t>постановление</w:t>
      </w:r>
      <w:r w:rsidR="00332CA6">
        <w:rPr>
          <w:szCs w:val="28"/>
        </w:rPr>
        <w:t xml:space="preserve"> администрации Кировского городского округа Ставропольского края от 10 марта 2023 года № 471 «</w:t>
      </w:r>
      <w:r w:rsidR="00332CA6" w:rsidRPr="0088236D">
        <w:rPr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332CA6" w:rsidRPr="0088236D" w:rsidDel="00A9596B">
        <w:rPr>
          <w:szCs w:val="28"/>
        </w:rPr>
        <w:t xml:space="preserve"> </w:t>
      </w:r>
      <w:r w:rsidR="00332CA6" w:rsidRPr="0088236D">
        <w:rPr>
          <w:szCs w:val="28"/>
        </w:rPr>
        <w:t>на территории</w:t>
      </w:r>
      <w:r w:rsidR="00332CA6">
        <w:rPr>
          <w:szCs w:val="28"/>
        </w:rPr>
        <w:t xml:space="preserve"> Кировского городского округа</w:t>
      </w:r>
      <w:r w:rsidR="00332CA6" w:rsidRPr="0088236D">
        <w:rPr>
          <w:szCs w:val="28"/>
        </w:rPr>
        <w:t xml:space="preserve"> Ставропольского края</w:t>
      </w:r>
      <w:r w:rsidR="00332CA6">
        <w:rPr>
          <w:szCs w:val="28"/>
        </w:rPr>
        <w:t>»</w:t>
      </w:r>
      <w:r w:rsidRPr="00C11CAC">
        <w:rPr>
          <w:szCs w:val="28"/>
        </w:rPr>
        <w:t xml:space="preserve"> (</w:t>
      </w:r>
      <w:r>
        <w:rPr>
          <w:szCs w:val="28"/>
        </w:rPr>
        <w:t>далее – постановление) следующие изменения</w:t>
      </w:r>
      <w:r w:rsidRPr="00C11CAC">
        <w:rPr>
          <w:szCs w:val="28"/>
        </w:rPr>
        <w:t>:</w:t>
      </w:r>
    </w:p>
    <w:p w:rsidR="00C11CAC" w:rsidRDefault="00CF0617" w:rsidP="00332CA6">
      <w:pPr>
        <w:spacing w:line="240" w:lineRule="auto"/>
        <w:ind w:firstLine="709"/>
        <w:rPr>
          <w:szCs w:val="28"/>
        </w:rPr>
      </w:pPr>
      <w:r>
        <w:rPr>
          <w:szCs w:val="28"/>
        </w:rPr>
        <w:t>1.1. Пункт 2.3 постановления</w:t>
      </w:r>
      <w:r w:rsidR="00C11CAC">
        <w:rPr>
          <w:szCs w:val="28"/>
        </w:rPr>
        <w:t xml:space="preserve"> изложить в следующей редакции</w:t>
      </w:r>
      <w:r w:rsidR="00C11CAC" w:rsidRPr="00C11CAC">
        <w:rPr>
          <w:szCs w:val="28"/>
        </w:rPr>
        <w:t>:</w:t>
      </w:r>
    </w:p>
    <w:p w:rsidR="00246972" w:rsidRDefault="00C11CAC" w:rsidP="001C4C7A">
      <w:pPr>
        <w:spacing w:line="240" w:lineRule="auto"/>
        <w:ind w:firstLine="709"/>
        <w:rPr>
          <w:rFonts w:eastAsia="Calibri" w:cs="Times New Roman"/>
          <w:bCs/>
          <w:iCs/>
          <w:szCs w:val="24"/>
          <w:lang w:eastAsia="en-US"/>
        </w:rPr>
      </w:pPr>
      <w:r>
        <w:rPr>
          <w:szCs w:val="28"/>
        </w:rPr>
        <w:t>«2.3. Значения показателей</w:t>
      </w:r>
      <w:r>
        <w:rPr>
          <w:rFonts w:eastAsia="Calibri" w:cs="Times New Roman"/>
          <w:bCs/>
          <w:iCs/>
          <w:caps/>
          <w:sz w:val="24"/>
          <w:szCs w:val="24"/>
          <w:lang w:eastAsia="en-US"/>
        </w:rPr>
        <w:t xml:space="preserve"> </w:t>
      </w:r>
      <w:r w:rsidRPr="0018708D">
        <w:rPr>
          <w:rFonts w:eastAsia="Calibri" w:cs="Times New Roman"/>
          <w:bCs/>
          <w:iCs/>
          <w:szCs w:val="24"/>
          <w:lang w:eastAsia="en-US"/>
        </w:rPr>
        <w:t>эффективности организации оказания муниципальных услуг в социальной сфере на территории Кировского муниципального округа Ставропольского края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 w:rsidR="00246972">
        <w:rPr>
          <w:rFonts w:eastAsia="Calibri" w:cs="Times New Roman"/>
          <w:bCs/>
          <w:iCs/>
          <w:szCs w:val="24"/>
          <w:lang w:eastAsia="en-US"/>
        </w:rPr>
        <w:t>.</w:t>
      </w:r>
      <w:r>
        <w:rPr>
          <w:rFonts w:eastAsia="Calibri" w:cs="Times New Roman"/>
          <w:bCs/>
          <w:iCs/>
          <w:szCs w:val="24"/>
          <w:lang w:eastAsia="en-US"/>
        </w:rPr>
        <w:t>».</w:t>
      </w:r>
    </w:p>
    <w:p w:rsidR="00246972" w:rsidRPr="00C11CAC" w:rsidRDefault="00246972" w:rsidP="00C11CAC">
      <w:pPr>
        <w:spacing w:line="240" w:lineRule="auto"/>
        <w:ind w:firstLine="709"/>
        <w:rPr>
          <w:rFonts w:eastAsia="Calibri" w:cs="Times New Roman"/>
          <w:bCs/>
          <w:iCs/>
          <w:caps/>
          <w:sz w:val="24"/>
          <w:szCs w:val="24"/>
          <w:lang w:eastAsia="en-US"/>
        </w:rPr>
      </w:pPr>
      <w:r>
        <w:rPr>
          <w:rFonts w:eastAsia="Calibri" w:cs="Times New Roman"/>
          <w:bCs/>
          <w:iCs/>
          <w:szCs w:val="24"/>
          <w:lang w:eastAsia="en-US"/>
        </w:rPr>
        <w:lastRenderedPageBreak/>
        <w:t>2. Утвердить</w:t>
      </w:r>
      <w:r w:rsidR="00CF0617">
        <w:rPr>
          <w:rFonts w:eastAsia="Calibri" w:cs="Times New Roman"/>
          <w:bCs/>
          <w:iCs/>
          <w:szCs w:val="24"/>
          <w:lang w:eastAsia="en-US"/>
        </w:rPr>
        <w:t xml:space="preserve"> в новой редакции</w:t>
      </w:r>
      <w:r>
        <w:rPr>
          <w:rFonts w:eastAsia="Calibri" w:cs="Times New Roman"/>
          <w:bCs/>
          <w:iCs/>
          <w:szCs w:val="24"/>
          <w:lang w:eastAsia="en-US"/>
        </w:rPr>
        <w:t xml:space="preserve"> прилагаемые </w:t>
      </w:r>
      <w:r w:rsidR="00CF0617">
        <w:rPr>
          <w:szCs w:val="28"/>
        </w:rPr>
        <w:t>З</w:t>
      </w:r>
      <w:r>
        <w:rPr>
          <w:szCs w:val="28"/>
        </w:rPr>
        <w:t>начения показателей</w:t>
      </w:r>
      <w:r>
        <w:rPr>
          <w:rFonts w:eastAsia="Calibri" w:cs="Times New Roman"/>
          <w:bCs/>
          <w:iCs/>
          <w:caps/>
          <w:sz w:val="24"/>
          <w:szCs w:val="24"/>
          <w:lang w:eastAsia="en-US"/>
        </w:rPr>
        <w:t xml:space="preserve"> </w:t>
      </w:r>
      <w:r w:rsidRPr="0018708D">
        <w:rPr>
          <w:rFonts w:eastAsia="Calibri" w:cs="Times New Roman"/>
          <w:bCs/>
          <w:iCs/>
          <w:szCs w:val="24"/>
          <w:lang w:eastAsia="en-US"/>
        </w:rPr>
        <w:t>эффективности организации оказания муниципальных услуг в социальной сфере на территории Кировского муниципального округа Ставропольского края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eastAsia="Calibri" w:cs="Times New Roman"/>
          <w:bCs/>
          <w:iCs/>
          <w:szCs w:val="24"/>
          <w:lang w:eastAsia="en-US"/>
        </w:rPr>
        <w:t>.</w:t>
      </w:r>
    </w:p>
    <w:p w:rsidR="0018708D" w:rsidRPr="00332CA6" w:rsidRDefault="0018708D" w:rsidP="001C4C7A">
      <w:pPr>
        <w:spacing w:line="240" w:lineRule="auto"/>
        <w:rPr>
          <w:rFonts w:cs="Times New Roman"/>
          <w:bCs/>
          <w:iCs/>
          <w:sz w:val="18"/>
          <w:szCs w:val="18"/>
        </w:rPr>
      </w:pPr>
    </w:p>
    <w:p w:rsidR="001C3B64" w:rsidRPr="001C3B64" w:rsidRDefault="00246972" w:rsidP="0018708D">
      <w:pPr>
        <w:autoSpaceDN w:val="0"/>
        <w:spacing w:line="240" w:lineRule="auto"/>
        <w:ind w:right="-1" w:firstLine="709"/>
        <w:rPr>
          <w:rFonts w:cs="Times New Roman"/>
          <w:szCs w:val="28"/>
          <w:lang w:eastAsia="en-US"/>
        </w:rPr>
      </w:pPr>
      <w:r>
        <w:rPr>
          <w:szCs w:val="28"/>
        </w:rPr>
        <w:t>3</w:t>
      </w:r>
      <w:r w:rsidR="001C3B64" w:rsidRPr="008469A7">
        <w:rPr>
          <w:szCs w:val="28"/>
        </w:rPr>
        <w:t xml:space="preserve">. </w:t>
      </w:r>
      <w:r w:rsidR="001C3B64" w:rsidRPr="001C3B64">
        <w:rPr>
          <w:rFonts w:cs="Times New Roman"/>
          <w:szCs w:val="28"/>
          <w:lang w:eastAsia="en-US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Интернет в разделе «Документы».</w:t>
      </w:r>
    </w:p>
    <w:p w:rsidR="001C3B64" w:rsidRPr="001C3B64" w:rsidRDefault="001C3B64" w:rsidP="0018708D">
      <w:pPr>
        <w:autoSpaceDN w:val="0"/>
        <w:spacing w:line="240" w:lineRule="auto"/>
        <w:ind w:right="-1" w:firstLine="709"/>
        <w:rPr>
          <w:rFonts w:cs="Times New Roman"/>
          <w:szCs w:val="28"/>
          <w:lang w:eastAsia="en-US"/>
        </w:rPr>
      </w:pPr>
    </w:p>
    <w:p w:rsidR="001C3B64" w:rsidRPr="001C3B64" w:rsidRDefault="00246972" w:rsidP="0018708D">
      <w:pPr>
        <w:autoSpaceDN w:val="0"/>
        <w:spacing w:line="240" w:lineRule="auto"/>
        <w:ind w:right="-1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</w:t>
      </w:r>
      <w:r w:rsidR="001C3B64" w:rsidRPr="001C3B64">
        <w:rPr>
          <w:rFonts w:cs="Times New Roman"/>
          <w:szCs w:val="28"/>
          <w:lang w:eastAsia="en-US"/>
        </w:rPr>
        <w:t xml:space="preserve">. Контроль за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Е.В. </w:t>
      </w:r>
    </w:p>
    <w:p w:rsidR="001C3B64" w:rsidRPr="001C3B64" w:rsidRDefault="001C3B64" w:rsidP="0018708D">
      <w:pPr>
        <w:autoSpaceDN w:val="0"/>
        <w:spacing w:line="240" w:lineRule="auto"/>
        <w:ind w:right="-1" w:firstLine="709"/>
        <w:rPr>
          <w:rFonts w:cs="Times New Roman"/>
          <w:szCs w:val="28"/>
          <w:lang w:eastAsia="en-US"/>
        </w:rPr>
      </w:pPr>
    </w:p>
    <w:p w:rsidR="001C3B64" w:rsidRPr="001C3B64" w:rsidRDefault="001C3B64" w:rsidP="0018708D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Cs w:val="28"/>
          <w:lang w:eastAsia="en-US"/>
        </w:rPr>
      </w:pPr>
      <w:r w:rsidRPr="001C3B64">
        <w:rPr>
          <w:rFonts w:cs="Times New Roman"/>
          <w:szCs w:val="28"/>
          <w:lang w:eastAsia="en-US"/>
        </w:rPr>
        <w:t>5. Настоящее п</w:t>
      </w:r>
      <w:r>
        <w:rPr>
          <w:rFonts w:cs="Times New Roman"/>
          <w:szCs w:val="28"/>
          <w:lang w:eastAsia="en-US"/>
        </w:rPr>
        <w:t>остановление вступает в силу со дня обнародования</w:t>
      </w:r>
      <w:r w:rsidRPr="001C3B64">
        <w:rPr>
          <w:rFonts w:cs="Times New Roman"/>
          <w:szCs w:val="28"/>
          <w:lang w:eastAsia="en-US"/>
        </w:rPr>
        <w:t>.</w:t>
      </w:r>
    </w:p>
    <w:p w:rsidR="00FF5CFA" w:rsidRDefault="00FF5CFA">
      <w:pPr>
        <w:spacing w:line="240" w:lineRule="auto"/>
        <w:rPr>
          <w:rFonts w:cs="Times New Roman"/>
          <w:szCs w:val="28"/>
          <w:lang w:eastAsia="en-US"/>
        </w:rPr>
      </w:pPr>
    </w:p>
    <w:p w:rsidR="001C3B64" w:rsidRDefault="001C3B64">
      <w:pPr>
        <w:spacing w:line="240" w:lineRule="auto"/>
        <w:rPr>
          <w:rFonts w:cs="Times New Roman"/>
          <w:szCs w:val="28"/>
          <w:lang w:eastAsia="en-US"/>
        </w:rPr>
      </w:pPr>
    </w:p>
    <w:p w:rsidR="001C3B64" w:rsidRDefault="001C3B64">
      <w:pPr>
        <w:spacing w:line="240" w:lineRule="auto"/>
        <w:rPr>
          <w:rFonts w:cs="Times New Roman"/>
          <w:szCs w:val="28"/>
          <w:lang w:eastAsia="en-US"/>
        </w:rPr>
      </w:pPr>
    </w:p>
    <w:p w:rsidR="001C3B64" w:rsidRDefault="001C3B64" w:rsidP="001C3B64">
      <w:pPr>
        <w:spacing w:line="240" w:lineRule="exact"/>
        <w:ind w:firstLine="142"/>
        <w:rPr>
          <w:szCs w:val="28"/>
        </w:rPr>
      </w:pPr>
      <w:r w:rsidRPr="003842F0">
        <w:rPr>
          <w:szCs w:val="28"/>
        </w:rPr>
        <w:t>Гл</w:t>
      </w:r>
      <w:r>
        <w:rPr>
          <w:szCs w:val="28"/>
        </w:rPr>
        <w:t>ава Кировского муниципального округа</w:t>
      </w:r>
    </w:p>
    <w:p w:rsidR="001C3B64" w:rsidRDefault="001C3B64" w:rsidP="001C3B64">
      <w:pPr>
        <w:spacing w:line="240" w:lineRule="exact"/>
        <w:ind w:firstLine="142"/>
        <w:rPr>
          <w:rFonts w:cs="Times New Roman"/>
          <w:bCs/>
          <w:szCs w:val="28"/>
        </w:rPr>
      </w:pPr>
      <w:r w:rsidRPr="003842F0">
        <w:rPr>
          <w:szCs w:val="28"/>
        </w:rPr>
        <w:t xml:space="preserve">Ставропольского края       </w:t>
      </w:r>
      <w:r>
        <w:rPr>
          <w:szCs w:val="28"/>
        </w:rPr>
        <w:t xml:space="preserve">                                 </w:t>
      </w:r>
      <w:r w:rsidRPr="003842F0">
        <w:rPr>
          <w:szCs w:val="28"/>
        </w:rPr>
        <w:t xml:space="preserve">             </w:t>
      </w:r>
      <w:r>
        <w:rPr>
          <w:szCs w:val="28"/>
        </w:rPr>
        <w:t xml:space="preserve">               Н.О. </w:t>
      </w:r>
      <w:proofErr w:type="spellStart"/>
      <w:r>
        <w:rPr>
          <w:szCs w:val="28"/>
        </w:rPr>
        <w:t>Новопашин</w:t>
      </w:r>
      <w:proofErr w:type="spellEnd"/>
      <w:r w:rsidRPr="006E7471">
        <w:rPr>
          <w:rFonts w:cs="Times New Roman"/>
          <w:bCs/>
          <w:szCs w:val="28"/>
        </w:rPr>
        <w:t xml:space="preserve"> </w:t>
      </w:r>
    </w:p>
    <w:p w:rsidR="001C3B64" w:rsidRDefault="001C3B64">
      <w:pPr>
        <w:spacing w:line="240" w:lineRule="auto"/>
        <w:rPr>
          <w:rFonts w:cs="Times New Roman"/>
          <w:szCs w:val="28"/>
          <w:lang w:eastAsia="en-US"/>
        </w:rPr>
      </w:pPr>
    </w:p>
    <w:p w:rsidR="001C3B64" w:rsidRPr="007C79C6" w:rsidRDefault="001C3B64" w:rsidP="001C3B64">
      <w:pPr>
        <w:spacing w:line="240" w:lineRule="exact"/>
        <w:ind w:right="-1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 </w:t>
      </w:r>
      <w:r w:rsidR="0018708D" w:rsidRPr="007C79C6">
        <w:rPr>
          <w:color w:val="FFFFFF" w:themeColor="background1"/>
          <w:szCs w:val="28"/>
        </w:rPr>
        <w:t xml:space="preserve">  </w:t>
      </w:r>
      <w:r w:rsidRPr="007C79C6">
        <w:rPr>
          <w:color w:val="FFFFFF" w:themeColor="background1"/>
          <w:szCs w:val="28"/>
        </w:rPr>
        <w:t xml:space="preserve"> Е.В. Тупиченко</w:t>
      </w:r>
    </w:p>
    <w:p w:rsidR="001C3B64" w:rsidRPr="007C79C6" w:rsidRDefault="001C3B64" w:rsidP="001C3B64">
      <w:pPr>
        <w:spacing w:line="240" w:lineRule="exact"/>
        <w:ind w:right="-1"/>
        <w:rPr>
          <w:color w:val="FFFFFF" w:themeColor="background1"/>
          <w:szCs w:val="28"/>
        </w:rPr>
      </w:pP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>Визируют:</w:t>
      </w: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 xml:space="preserve">Управляющий делами администрации                                              </w:t>
      </w:r>
      <w:r w:rsidR="0018708D" w:rsidRPr="007C79C6">
        <w:rPr>
          <w:color w:val="FFFFFF" w:themeColor="background1"/>
          <w:szCs w:val="28"/>
        </w:rPr>
        <w:t xml:space="preserve">  </w:t>
      </w:r>
      <w:r w:rsidRPr="007C79C6">
        <w:rPr>
          <w:color w:val="FFFFFF" w:themeColor="background1"/>
          <w:szCs w:val="28"/>
        </w:rPr>
        <w:t>Т.Ю. Яковлева</w:t>
      </w: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>Начальник отдела правового, кадрового</w:t>
      </w: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>обеспечения и профилактики коррупционных</w:t>
      </w: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 xml:space="preserve">правонарушений администрации                                                     </w:t>
      </w:r>
      <w:r w:rsidR="0018708D" w:rsidRPr="007C79C6">
        <w:rPr>
          <w:color w:val="FFFFFF" w:themeColor="background1"/>
          <w:szCs w:val="28"/>
        </w:rPr>
        <w:t xml:space="preserve"> </w:t>
      </w:r>
      <w:r w:rsidRPr="007C79C6">
        <w:rPr>
          <w:color w:val="FFFFFF" w:themeColor="background1"/>
          <w:szCs w:val="28"/>
        </w:rPr>
        <w:t>Т.С. Марочкина</w:t>
      </w:r>
    </w:p>
    <w:p w:rsidR="001C3B64" w:rsidRPr="007C79C6" w:rsidRDefault="001C3B64" w:rsidP="001C3B64">
      <w:pPr>
        <w:suppressAutoHyphens/>
        <w:spacing w:line="240" w:lineRule="exact"/>
        <w:rPr>
          <w:rFonts w:eastAsia="Lucida Sans Unicode"/>
          <w:color w:val="FFFFFF" w:themeColor="background1"/>
          <w:szCs w:val="28"/>
        </w:rPr>
      </w:pPr>
    </w:p>
    <w:p w:rsidR="001C3B64" w:rsidRPr="007C79C6" w:rsidRDefault="001C3B64" w:rsidP="001C3B64">
      <w:pPr>
        <w:suppressAutoHyphens/>
        <w:spacing w:line="240" w:lineRule="exact"/>
        <w:rPr>
          <w:rFonts w:eastAsia="Lucida Sans Unicode"/>
          <w:color w:val="FFFFFF" w:themeColor="background1"/>
          <w:szCs w:val="28"/>
        </w:rPr>
      </w:pPr>
      <w:r w:rsidRPr="007C79C6">
        <w:rPr>
          <w:rFonts w:eastAsia="Lucida Sans Unicode"/>
          <w:color w:val="FFFFFF" w:themeColor="background1"/>
          <w:szCs w:val="28"/>
        </w:rPr>
        <w:t>Начальник отдела по организационным</w:t>
      </w:r>
    </w:p>
    <w:p w:rsidR="001C3B64" w:rsidRPr="007C79C6" w:rsidRDefault="001C3B64" w:rsidP="001C3B64">
      <w:pPr>
        <w:suppressAutoHyphens/>
        <w:spacing w:line="240" w:lineRule="exact"/>
        <w:rPr>
          <w:rFonts w:eastAsia="Lucida Sans Unicode"/>
          <w:color w:val="FFFFFF" w:themeColor="background1"/>
          <w:szCs w:val="28"/>
        </w:rPr>
      </w:pPr>
      <w:r w:rsidRPr="007C79C6">
        <w:rPr>
          <w:rFonts w:eastAsia="Lucida Sans Unicode"/>
          <w:color w:val="FFFFFF" w:themeColor="background1"/>
          <w:szCs w:val="28"/>
        </w:rPr>
        <w:t xml:space="preserve">и общим вопросам администрации                                                      </w:t>
      </w:r>
      <w:r w:rsidR="0018708D" w:rsidRPr="007C79C6">
        <w:rPr>
          <w:rFonts w:eastAsia="Lucida Sans Unicode"/>
          <w:color w:val="FFFFFF" w:themeColor="background1"/>
          <w:szCs w:val="28"/>
        </w:rPr>
        <w:t xml:space="preserve">  </w:t>
      </w:r>
      <w:r w:rsidRPr="007C79C6">
        <w:rPr>
          <w:rFonts w:eastAsia="Lucida Sans Unicode"/>
          <w:color w:val="FFFFFF" w:themeColor="background1"/>
          <w:szCs w:val="28"/>
        </w:rPr>
        <w:t>А.П. Харенко</w:t>
      </w: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 xml:space="preserve">Начальник управления </w:t>
      </w:r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  <w:r w:rsidRPr="007C79C6">
        <w:rPr>
          <w:color w:val="FFFFFF" w:themeColor="background1"/>
          <w:szCs w:val="28"/>
        </w:rPr>
        <w:t xml:space="preserve">образования администрации                                                                      И.В. </w:t>
      </w:r>
      <w:proofErr w:type="spellStart"/>
      <w:r w:rsidRPr="007C79C6">
        <w:rPr>
          <w:color w:val="FFFFFF" w:themeColor="background1"/>
          <w:szCs w:val="28"/>
        </w:rPr>
        <w:t>Битик</w:t>
      </w:r>
      <w:proofErr w:type="spellEnd"/>
    </w:p>
    <w:p w:rsidR="001C3B64" w:rsidRPr="007C79C6" w:rsidRDefault="001C3B64" w:rsidP="001C3B64">
      <w:pPr>
        <w:spacing w:line="240" w:lineRule="exact"/>
        <w:rPr>
          <w:color w:val="FFFFFF" w:themeColor="background1"/>
          <w:szCs w:val="28"/>
        </w:rPr>
      </w:pPr>
    </w:p>
    <w:p w:rsidR="001C3B64" w:rsidRPr="007C79C6" w:rsidRDefault="001C3B64" w:rsidP="001C3B64">
      <w:pPr>
        <w:spacing w:line="240" w:lineRule="auto"/>
        <w:rPr>
          <w:rFonts w:cs="Times New Roman"/>
          <w:color w:val="FFFFFF" w:themeColor="background1"/>
          <w:szCs w:val="28"/>
          <w:lang w:eastAsia="en-US"/>
        </w:rPr>
      </w:pPr>
      <w:r w:rsidRPr="007C79C6">
        <w:rPr>
          <w:rFonts w:eastAsia="Lucida Sans Unicode"/>
          <w:color w:val="FFFFFF" w:themeColor="background1"/>
          <w:szCs w:val="28"/>
        </w:rPr>
        <w:t>Проект подготовил ведущий специалист-юрисконсульт управления образования администрации                                                                                 К.И. Анфиногенов</w:t>
      </w:r>
    </w:p>
    <w:p w:rsidR="001C3B64" w:rsidRPr="007C79C6" w:rsidRDefault="001C3B64">
      <w:pPr>
        <w:spacing w:line="240" w:lineRule="auto"/>
        <w:rPr>
          <w:rFonts w:cs="Times New Roman"/>
          <w:color w:val="FFFFFF" w:themeColor="background1"/>
          <w:szCs w:val="28"/>
          <w:lang w:eastAsia="en-US"/>
        </w:rPr>
      </w:pPr>
    </w:p>
    <w:p w:rsidR="00FF5CFA" w:rsidRDefault="001C3B64">
      <w:pPr>
        <w:spacing w:line="240" w:lineRule="auto"/>
        <w:rPr>
          <w:rFonts w:cs="Times New Roman"/>
          <w:szCs w:val="28"/>
          <w:lang w:eastAsia="en-US"/>
        </w:rPr>
        <w:sectPr w:rsidR="00FF5CFA" w:rsidSect="00C30576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  <w:t xml:space="preserve">        </w:t>
      </w:r>
    </w:p>
    <w:p w:rsidR="00FF5CFA" w:rsidRPr="0018708D" w:rsidRDefault="00BF18F8" w:rsidP="0018708D">
      <w:pPr>
        <w:spacing w:line="240" w:lineRule="auto"/>
        <w:ind w:left="9923"/>
        <w:jc w:val="center"/>
        <w:rPr>
          <w:rFonts w:eastAsia="Calibri" w:cs="Times New Roman"/>
          <w:szCs w:val="24"/>
          <w:lang w:eastAsia="en-US"/>
        </w:rPr>
      </w:pPr>
      <w:r w:rsidRPr="0018708D">
        <w:rPr>
          <w:rFonts w:eastAsia="Calibri" w:cs="Times New Roman"/>
          <w:szCs w:val="24"/>
          <w:lang w:eastAsia="en-US"/>
        </w:rPr>
        <w:lastRenderedPageBreak/>
        <w:t>УТВЕРЖДЕНЫ</w:t>
      </w:r>
    </w:p>
    <w:p w:rsidR="00FF5CFA" w:rsidRPr="0018708D" w:rsidRDefault="0018708D" w:rsidP="0018708D">
      <w:pPr>
        <w:spacing w:line="240" w:lineRule="auto"/>
        <w:ind w:left="9923"/>
        <w:jc w:val="center"/>
        <w:rPr>
          <w:rFonts w:eastAsia="Calibri" w:cs="Times New Roman"/>
          <w:szCs w:val="24"/>
          <w:lang w:eastAsia="en-US"/>
        </w:rPr>
      </w:pPr>
      <w:r w:rsidRPr="0018708D">
        <w:rPr>
          <w:rFonts w:eastAsia="Calibri" w:cs="Times New Roman"/>
          <w:szCs w:val="24"/>
          <w:lang w:eastAsia="en-US"/>
        </w:rPr>
        <w:t>постановлением а</w:t>
      </w:r>
      <w:r w:rsidR="00BF18F8" w:rsidRPr="0018708D">
        <w:rPr>
          <w:rFonts w:eastAsia="Calibri" w:cs="Times New Roman"/>
          <w:szCs w:val="24"/>
          <w:lang w:eastAsia="en-US"/>
        </w:rPr>
        <w:t>дминистрации</w:t>
      </w:r>
    </w:p>
    <w:p w:rsidR="00FF5CFA" w:rsidRPr="0018708D" w:rsidRDefault="0018708D" w:rsidP="0018708D">
      <w:pPr>
        <w:spacing w:line="240" w:lineRule="auto"/>
        <w:ind w:left="9923"/>
        <w:jc w:val="center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Кировского муниципального </w:t>
      </w:r>
      <w:r w:rsidR="00BF18F8" w:rsidRPr="0018708D">
        <w:rPr>
          <w:rFonts w:eastAsia="Calibri" w:cs="Times New Roman"/>
          <w:szCs w:val="24"/>
          <w:lang w:eastAsia="en-US"/>
        </w:rPr>
        <w:t>округа Ставропольского края</w:t>
      </w:r>
    </w:p>
    <w:p w:rsidR="00FF5CFA" w:rsidRPr="007C79C6" w:rsidRDefault="007C79C6" w:rsidP="007C79C6">
      <w:pPr>
        <w:spacing w:line="240" w:lineRule="auto"/>
        <w:ind w:left="10915"/>
        <w:rPr>
          <w:rFonts w:eastAsia="Calibri" w:cs="Times New Roman"/>
          <w:szCs w:val="28"/>
          <w:lang w:eastAsia="en-US"/>
        </w:rPr>
      </w:pPr>
      <w:r w:rsidRPr="007C79C6">
        <w:rPr>
          <w:rFonts w:eastAsia="Calibri" w:cs="Times New Roman"/>
          <w:szCs w:val="28"/>
          <w:lang w:eastAsia="en-US"/>
        </w:rPr>
        <w:t>от 29 февраля 2024г. № 382</w:t>
      </w:r>
    </w:p>
    <w:p w:rsidR="00FF5CFA" w:rsidRDefault="00FF5CF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08D" w:rsidRDefault="0018708D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08D" w:rsidRDefault="0018708D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5CFA" w:rsidRDefault="00BF18F8" w:rsidP="0018708D">
      <w:pPr>
        <w:spacing w:line="240" w:lineRule="auto"/>
        <w:jc w:val="center"/>
        <w:rPr>
          <w:rFonts w:eastAsia="Calibri" w:cs="Times New Roman"/>
          <w:bCs/>
          <w:iCs/>
          <w:caps/>
          <w:sz w:val="24"/>
          <w:szCs w:val="24"/>
          <w:lang w:eastAsia="en-US"/>
        </w:rPr>
      </w:pPr>
      <w:r>
        <w:rPr>
          <w:rFonts w:eastAsia="Calibri" w:cs="Times New Roman"/>
          <w:bCs/>
          <w:iCs/>
          <w:caps/>
          <w:sz w:val="24"/>
          <w:szCs w:val="24"/>
          <w:lang w:eastAsia="en-US"/>
        </w:rPr>
        <w:t>ЗНАЧЕНИЯ показателей</w:t>
      </w:r>
    </w:p>
    <w:p w:rsidR="00FF5CFA" w:rsidRPr="0018708D" w:rsidRDefault="00BF18F8">
      <w:pPr>
        <w:spacing w:line="240" w:lineRule="auto"/>
        <w:jc w:val="center"/>
        <w:rPr>
          <w:rFonts w:eastAsia="Calibri" w:cs="Times New Roman"/>
          <w:bCs/>
          <w:iCs/>
          <w:szCs w:val="24"/>
          <w:lang w:eastAsia="en-US"/>
        </w:rPr>
      </w:pPr>
      <w:r w:rsidRPr="0018708D">
        <w:rPr>
          <w:rFonts w:eastAsia="Calibri" w:cs="Times New Roman"/>
          <w:bCs/>
          <w:iCs/>
          <w:szCs w:val="24"/>
          <w:lang w:eastAsia="en-US"/>
        </w:rPr>
        <w:t>эффективности организации оказания муниципальных услуг в</w:t>
      </w:r>
      <w:r w:rsidR="0018708D" w:rsidRPr="0018708D">
        <w:rPr>
          <w:rFonts w:eastAsia="Calibri" w:cs="Times New Roman"/>
          <w:bCs/>
          <w:iCs/>
          <w:szCs w:val="24"/>
          <w:lang w:eastAsia="en-US"/>
        </w:rPr>
        <w:t xml:space="preserve"> социальной сфере на территории Кировского муниципального округа Ставропольского края</w:t>
      </w:r>
      <w:r w:rsidRPr="0018708D">
        <w:rPr>
          <w:rFonts w:eastAsia="Calibri" w:cs="Times New Roman"/>
          <w:bCs/>
          <w:iCs/>
          <w:szCs w:val="24"/>
          <w:lang w:eastAsia="en-US"/>
        </w:rP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FF5CFA" w:rsidRDefault="00FF5CFA">
      <w:pPr>
        <w:spacing w:line="240" w:lineRule="auto"/>
        <w:jc w:val="center"/>
        <w:rPr>
          <w:rFonts w:eastAsia="Calibri" w:cs="Times New Roman"/>
          <w:bCs/>
          <w:i/>
          <w:iCs/>
          <w:sz w:val="20"/>
          <w:szCs w:val="24"/>
          <w:lang w:eastAsia="en-US"/>
        </w:rPr>
      </w:pPr>
    </w:p>
    <w:tbl>
      <w:tblPr>
        <w:tblStyle w:val="12"/>
        <w:tblW w:w="1530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FF5CFA">
        <w:trPr>
          <w:tblHeader/>
        </w:trPr>
        <w:tc>
          <w:tcPr>
            <w:tcW w:w="567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43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6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11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76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</w:tbl>
    <w:p w:rsidR="00FF5CFA" w:rsidRDefault="00FF5CFA">
      <w:pPr>
        <w:spacing w:line="17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2"/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3343"/>
        <w:gridCol w:w="1788"/>
        <w:gridCol w:w="4678"/>
        <w:gridCol w:w="1546"/>
        <w:gridCol w:w="1411"/>
        <w:gridCol w:w="1976"/>
      </w:tblGrid>
      <w:tr w:rsidR="00FF5CFA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1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6" w:type="dxa"/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F5CFA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46" w:type="dxa"/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411" w:type="dxa"/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976" w:type="dxa"/>
          </w:tcPr>
          <w:p w:rsidR="00FF5CFA" w:rsidRDefault="00FF5CF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FF5CFA">
        <w:trPr>
          <w:trHeight w:val="1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Количество юридических лиц, индивидуальных предпринимателей,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1546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---------</w:t>
            </w:r>
          </w:p>
        </w:tc>
        <w:tc>
          <w:tcPr>
            <w:tcW w:w="1411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1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976" w:type="dxa"/>
          </w:tcPr>
          <w:p w:rsidR="00FF5CFA" w:rsidRDefault="00FF5CF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FF5C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государственными (муниципальными) учреждениями, индивидуальных предпринимателей, имеющих высокий уровень потенциала для конкуренции с государственными (муниципальными) учреждениями при отборе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>исполнителей услуг в целях оказания муниципальных услуг в социальной сфере, в соответствии с социальным сертификатом в общем объеме организаций, оказывающих указанные услуги в соответствии с социальным сертификатом</w:t>
            </w:r>
          </w:p>
        </w:tc>
        <w:tc>
          <w:tcPr>
            <w:tcW w:w="1546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1/33,3 %</w:t>
            </w:r>
          </w:p>
        </w:tc>
        <w:tc>
          <w:tcPr>
            <w:tcW w:w="1411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33,3 %</w:t>
            </w:r>
          </w:p>
        </w:tc>
        <w:tc>
          <w:tcPr>
            <w:tcW w:w="1976" w:type="dxa"/>
          </w:tcPr>
          <w:p w:rsidR="00FF5CFA" w:rsidRDefault="00FF5CF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FF5CF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F5CFA" w:rsidRDefault="00BF18F8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546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411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да</w:t>
            </w:r>
          </w:p>
        </w:tc>
        <w:tc>
          <w:tcPr>
            <w:tcW w:w="1976" w:type="dxa"/>
          </w:tcPr>
          <w:p w:rsidR="00FF5CFA" w:rsidRDefault="00FF5CF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FF5CFA">
        <w:tc>
          <w:tcPr>
            <w:tcW w:w="567" w:type="dxa"/>
            <w:vMerge/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46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2/2</w:t>
            </w:r>
          </w:p>
        </w:tc>
        <w:tc>
          <w:tcPr>
            <w:tcW w:w="1411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2</w:t>
            </w:r>
          </w:p>
        </w:tc>
        <w:tc>
          <w:tcPr>
            <w:tcW w:w="1976" w:type="dxa"/>
          </w:tcPr>
          <w:p w:rsidR="00FF5CFA" w:rsidRDefault="00FF5CF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FF5CFA">
        <w:trPr>
          <w:trHeight w:val="504"/>
        </w:trPr>
        <w:tc>
          <w:tcPr>
            <w:tcW w:w="567" w:type="dxa"/>
            <w:vMerge/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3343" w:type="dxa"/>
            <w:vMerge/>
          </w:tcPr>
          <w:p w:rsidR="00FF5CFA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FF5CFA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</w:tcPr>
          <w:p w:rsidR="00FF5CFA" w:rsidRDefault="00BF18F8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6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935/94 %</w:t>
            </w:r>
          </w:p>
        </w:tc>
        <w:tc>
          <w:tcPr>
            <w:tcW w:w="1411" w:type="dxa"/>
          </w:tcPr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  <w:p w:rsidR="00FF5CFA" w:rsidRPr="0018708D" w:rsidRDefault="00FF5CF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:rsidR="00FF5CFA" w:rsidRPr="0018708D" w:rsidRDefault="00BF18F8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18708D">
              <w:rPr>
                <w:rFonts w:eastAsia="Calibri" w:cs="Times New Roman"/>
                <w:sz w:val="20"/>
                <w:lang w:eastAsia="en-US"/>
              </w:rPr>
              <w:t>95 %.</w:t>
            </w:r>
          </w:p>
        </w:tc>
        <w:tc>
          <w:tcPr>
            <w:tcW w:w="1976" w:type="dxa"/>
          </w:tcPr>
          <w:p w:rsidR="00FF5CFA" w:rsidRDefault="00FF5CF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:rsidR="00FF5CFA" w:rsidRDefault="00FF5CFA">
      <w:pPr>
        <w:spacing w:after="160" w:line="259" w:lineRule="auto"/>
        <w:ind w:right="-881"/>
        <w:jc w:val="right"/>
        <w:rPr>
          <w:rFonts w:eastAsia="Calibri" w:cs="Times New Roman"/>
          <w:sz w:val="24"/>
          <w:lang w:eastAsia="en-US"/>
        </w:rPr>
      </w:pPr>
    </w:p>
    <w:p w:rsidR="00FF5CFA" w:rsidRDefault="00FF5CFA">
      <w:pPr>
        <w:spacing w:after="160" w:line="259" w:lineRule="auto"/>
        <w:jc w:val="left"/>
        <w:rPr>
          <w:rFonts w:cs="Times New Roman"/>
          <w:szCs w:val="28"/>
          <w:lang w:eastAsia="en-US"/>
        </w:rPr>
      </w:pPr>
      <w:bookmarkStart w:id="0" w:name="_GoBack"/>
      <w:bookmarkEnd w:id="0"/>
    </w:p>
    <w:p w:rsidR="0018708D" w:rsidRDefault="0018708D" w:rsidP="0018708D">
      <w:pPr>
        <w:spacing w:after="160" w:line="240" w:lineRule="exact"/>
        <w:jc w:val="lef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Управляющий делами администрации</w:t>
      </w:r>
      <w:r>
        <w:rPr>
          <w:rFonts w:cs="Times New Roman"/>
          <w:szCs w:val="28"/>
          <w:lang w:eastAsia="en-US"/>
        </w:rPr>
        <w:br/>
        <w:t>Кировского муниципального округа</w:t>
      </w:r>
      <w:r>
        <w:rPr>
          <w:rFonts w:cs="Times New Roman"/>
          <w:szCs w:val="28"/>
          <w:lang w:eastAsia="en-US"/>
        </w:rPr>
        <w:br/>
        <w:t>Ставропольского края                                                                                                                                                        Т.Ю. Яковлева</w:t>
      </w:r>
    </w:p>
    <w:p w:rsidR="00FF5CFA" w:rsidRDefault="00FF5CF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8708D" w:rsidRPr="0018708D" w:rsidRDefault="0018708D" w:rsidP="0018708D">
      <w:pPr>
        <w:rPr>
          <w:lang w:eastAsia="en-US"/>
        </w:rPr>
        <w:sectPr w:rsidR="0018708D" w:rsidRPr="0018708D" w:rsidSect="0018708D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:rsidR="00FF5CFA" w:rsidRDefault="00FF5CFA">
      <w:pPr>
        <w:spacing w:line="240" w:lineRule="auto"/>
        <w:rPr>
          <w:rFonts w:cs="Times New Roman"/>
          <w:i/>
          <w:sz w:val="18"/>
          <w:szCs w:val="18"/>
        </w:rPr>
      </w:pPr>
    </w:p>
    <w:sectPr w:rsidR="00FF5CFA" w:rsidSect="00C3057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7C" w:rsidRDefault="0074287C">
      <w:pPr>
        <w:spacing w:line="240" w:lineRule="auto"/>
      </w:pPr>
      <w:r>
        <w:separator/>
      </w:r>
    </w:p>
  </w:endnote>
  <w:endnote w:type="continuationSeparator" w:id="0">
    <w:p w:rsidR="0074287C" w:rsidRDefault="00742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7C" w:rsidRDefault="0074287C">
      <w:pPr>
        <w:spacing w:line="240" w:lineRule="auto"/>
      </w:pPr>
      <w:r>
        <w:separator/>
      </w:r>
    </w:p>
  </w:footnote>
  <w:footnote w:type="continuationSeparator" w:id="0">
    <w:p w:rsidR="0074287C" w:rsidRDefault="0074287C">
      <w:pPr>
        <w:spacing w:line="240" w:lineRule="auto"/>
      </w:pPr>
      <w:r>
        <w:continuationSeparator/>
      </w:r>
    </w:p>
  </w:footnote>
  <w:footnote w:id="1">
    <w:p w:rsidR="00FF5CFA" w:rsidRDefault="00BF18F8">
      <w:pPr>
        <w:pStyle w:val="ab"/>
      </w:pPr>
      <w:r>
        <w:rPr>
          <w:vertAlign w:val="superscript"/>
        </w:rPr>
        <w:footnoteRef/>
      </w:r>
      <w:r>
        <w:t xml:space="preserve"> Значение базовой величины и значение целевого ориентира рекомендуется определять на основе модели, разработанной Научно-исследовательским финансовым институтом Минфина России (далее - НИФИ Минфина России), описание которой размещено на официальном сайте НИФИ Минфина России.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72CB4"/>
    <w:rsid w:val="00073C83"/>
    <w:rsid w:val="00091C43"/>
    <w:rsid w:val="000A0ACB"/>
    <w:rsid w:val="000B3830"/>
    <w:rsid w:val="000D687D"/>
    <w:rsid w:val="000F3134"/>
    <w:rsid w:val="000F338E"/>
    <w:rsid w:val="00113A0E"/>
    <w:rsid w:val="00120207"/>
    <w:rsid w:val="00133E31"/>
    <w:rsid w:val="00147B51"/>
    <w:rsid w:val="00152343"/>
    <w:rsid w:val="001666D1"/>
    <w:rsid w:val="001772DC"/>
    <w:rsid w:val="0018708D"/>
    <w:rsid w:val="001B33DD"/>
    <w:rsid w:val="001B3443"/>
    <w:rsid w:val="001C0824"/>
    <w:rsid w:val="001C3B64"/>
    <w:rsid w:val="001C4C7A"/>
    <w:rsid w:val="001D2961"/>
    <w:rsid w:val="001D65B6"/>
    <w:rsid w:val="001E7D38"/>
    <w:rsid w:val="00206BFD"/>
    <w:rsid w:val="00210986"/>
    <w:rsid w:val="00210CA2"/>
    <w:rsid w:val="00244AA1"/>
    <w:rsid w:val="00246972"/>
    <w:rsid w:val="002473D8"/>
    <w:rsid w:val="002658DB"/>
    <w:rsid w:val="00277E00"/>
    <w:rsid w:val="00287B5C"/>
    <w:rsid w:val="00296D1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32CA6"/>
    <w:rsid w:val="003419B9"/>
    <w:rsid w:val="003576D4"/>
    <w:rsid w:val="00365C70"/>
    <w:rsid w:val="00392784"/>
    <w:rsid w:val="00392C48"/>
    <w:rsid w:val="00393ED2"/>
    <w:rsid w:val="00397C9F"/>
    <w:rsid w:val="003A7008"/>
    <w:rsid w:val="003C0A8A"/>
    <w:rsid w:val="003D00FF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5743"/>
    <w:rsid w:val="004D7E6C"/>
    <w:rsid w:val="004E4C2A"/>
    <w:rsid w:val="004F2082"/>
    <w:rsid w:val="004F3481"/>
    <w:rsid w:val="004F45BB"/>
    <w:rsid w:val="00507264"/>
    <w:rsid w:val="00527911"/>
    <w:rsid w:val="005450C9"/>
    <w:rsid w:val="005676BC"/>
    <w:rsid w:val="0057096B"/>
    <w:rsid w:val="0057490F"/>
    <w:rsid w:val="00576B8B"/>
    <w:rsid w:val="00580901"/>
    <w:rsid w:val="0058432A"/>
    <w:rsid w:val="005A4473"/>
    <w:rsid w:val="005B04E6"/>
    <w:rsid w:val="005B18E9"/>
    <w:rsid w:val="005C3A52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72E2"/>
    <w:rsid w:val="00662868"/>
    <w:rsid w:val="006701CC"/>
    <w:rsid w:val="006722EB"/>
    <w:rsid w:val="006756CA"/>
    <w:rsid w:val="00677416"/>
    <w:rsid w:val="006D10ED"/>
    <w:rsid w:val="006D45B6"/>
    <w:rsid w:val="006E7471"/>
    <w:rsid w:val="00703A5F"/>
    <w:rsid w:val="007112B8"/>
    <w:rsid w:val="00714CDA"/>
    <w:rsid w:val="0074287C"/>
    <w:rsid w:val="00765ADF"/>
    <w:rsid w:val="00783085"/>
    <w:rsid w:val="0079322B"/>
    <w:rsid w:val="007A1BF4"/>
    <w:rsid w:val="007A5244"/>
    <w:rsid w:val="007C0B13"/>
    <w:rsid w:val="007C1302"/>
    <w:rsid w:val="007C6106"/>
    <w:rsid w:val="007C77C4"/>
    <w:rsid w:val="007C79C6"/>
    <w:rsid w:val="00817B39"/>
    <w:rsid w:val="0082545D"/>
    <w:rsid w:val="00834E67"/>
    <w:rsid w:val="00872FE8"/>
    <w:rsid w:val="008841BA"/>
    <w:rsid w:val="00884F70"/>
    <w:rsid w:val="008873B1"/>
    <w:rsid w:val="00890A1D"/>
    <w:rsid w:val="008917C9"/>
    <w:rsid w:val="0089341F"/>
    <w:rsid w:val="008937E7"/>
    <w:rsid w:val="008C19AE"/>
    <w:rsid w:val="008C48AC"/>
    <w:rsid w:val="008C519F"/>
    <w:rsid w:val="008C6AEF"/>
    <w:rsid w:val="008D7DE8"/>
    <w:rsid w:val="008E280B"/>
    <w:rsid w:val="008E7CD1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D0E4E"/>
    <w:rsid w:val="009E4481"/>
    <w:rsid w:val="009F1497"/>
    <w:rsid w:val="009F393B"/>
    <w:rsid w:val="00A14658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B269C6"/>
    <w:rsid w:val="00B27A6B"/>
    <w:rsid w:val="00B30248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8F8"/>
    <w:rsid w:val="00BF1950"/>
    <w:rsid w:val="00BF28C0"/>
    <w:rsid w:val="00C02EC6"/>
    <w:rsid w:val="00C11CAC"/>
    <w:rsid w:val="00C144C8"/>
    <w:rsid w:val="00C2458E"/>
    <w:rsid w:val="00C24CA4"/>
    <w:rsid w:val="00C30576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06A6"/>
    <w:rsid w:val="00CD281A"/>
    <w:rsid w:val="00CD5D47"/>
    <w:rsid w:val="00CD666F"/>
    <w:rsid w:val="00CD66BF"/>
    <w:rsid w:val="00CF0617"/>
    <w:rsid w:val="00CF3D76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D6915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B2D28"/>
    <w:rsid w:val="00EB3FC3"/>
    <w:rsid w:val="00EC2DB1"/>
    <w:rsid w:val="00ED1DB5"/>
    <w:rsid w:val="00EF2100"/>
    <w:rsid w:val="00EF2749"/>
    <w:rsid w:val="00F04A1A"/>
    <w:rsid w:val="00F16E00"/>
    <w:rsid w:val="00F50C49"/>
    <w:rsid w:val="00F6265A"/>
    <w:rsid w:val="00F6271F"/>
    <w:rsid w:val="00F62EDC"/>
    <w:rsid w:val="00F63EDA"/>
    <w:rsid w:val="00F90C4B"/>
    <w:rsid w:val="00F90E55"/>
    <w:rsid w:val="00F96EC3"/>
    <w:rsid w:val="00FA0145"/>
    <w:rsid w:val="00FB1462"/>
    <w:rsid w:val="00FB46B7"/>
    <w:rsid w:val="00FD0D49"/>
    <w:rsid w:val="00FD20CD"/>
    <w:rsid w:val="00FE1FDA"/>
    <w:rsid w:val="00FE2BB3"/>
    <w:rsid w:val="00FF0A71"/>
    <w:rsid w:val="00FF53C9"/>
    <w:rsid w:val="00FF5CFA"/>
    <w:rsid w:val="00FF6BC1"/>
    <w:rsid w:val="00FF6D7E"/>
    <w:rsid w:val="28FF035C"/>
    <w:rsid w:val="478621E1"/>
    <w:rsid w:val="4A6E3AAD"/>
    <w:rsid w:val="53C738FE"/>
    <w:rsid w:val="5A386D88"/>
    <w:rsid w:val="631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eastAsiaTheme="minorEastAsia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1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table" w:customStyle="1" w:styleId="12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b"/>
    <w:link w:val="af2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13"/>
    <w:uiPriority w:val="99"/>
    <w:semiHidden/>
    <w:rPr>
      <w:sz w:val="20"/>
      <w:szCs w:val="20"/>
      <w:lang w:val="en-US"/>
    </w:rPr>
  </w:style>
  <w:style w:type="character" w:customStyle="1" w:styleId="11">
    <w:name w:val="Текст сноски Знак1"/>
    <w:basedOn w:val="a0"/>
    <w:link w:val="ab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Theme="minorEastAsia" w:hAnsi="Times New Roman"/>
      <w:sz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eastAsiaTheme="minorEastAsia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1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table" w:customStyle="1" w:styleId="12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b"/>
    <w:link w:val="af2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13"/>
    <w:uiPriority w:val="99"/>
    <w:semiHidden/>
    <w:rPr>
      <w:sz w:val="20"/>
      <w:szCs w:val="20"/>
      <w:lang w:val="en-US"/>
    </w:rPr>
  </w:style>
  <w:style w:type="character" w:customStyle="1" w:styleId="11">
    <w:name w:val="Текст сноски Знак1"/>
    <w:basedOn w:val="a0"/>
    <w:link w:val="ab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Theme="minorEastAsia" w:hAnsi="Times New Roman"/>
      <w:sz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0F85-050E-46CD-8D06-7A80AE16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ОпоОиОВ</cp:lastModifiedBy>
  <cp:revision>22</cp:revision>
  <cp:lastPrinted>2024-03-01T07:37:00Z</cp:lastPrinted>
  <dcterms:created xsi:type="dcterms:W3CDTF">2024-02-05T10:10:00Z</dcterms:created>
  <dcterms:modified xsi:type="dcterms:W3CDTF">2024-03-01T07:37:00Z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7BF8D09C114A48F0BB59C13F4A7EE8C9_12</vt:lpwstr>
  </property>
</Properties>
</file>