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3D" w:rsidRPr="008D7A3D" w:rsidRDefault="008D7A3D" w:rsidP="008D7A3D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bookmarkStart w:id="0" w:name="_GoBack"/>
      <w:r w:rsidRPr="008D7A3D">
        <w:rPr>
          <w:b/>
          <w:noProof/>
          <w:sz w:val="40"/>
          <w:szCs w:val="40"/>
        </w:rPr>
        <w:drawing>
          <wp:inline distT="0" distB="0" distL="0" distR="0" wp14:anchorId="39FBAF0D" wp14:editId="077752A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A3D" w:rsidRPr="008D7A3D" w:rsidRDefault="008D7A3D" w:rsidP="008D7A3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10"/>
          <w:szCs w:val="10"/>
        </w:rPr>
      </w:pPr>
    </w:p>
    <w:p w:rsidR="008D7A3D" w:rsidRPr="008D7A3D" w:rsidRDefault="008D7A3D" w:rsidP="008D7A3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8D7A3D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8D7A3D" w:rsidRPr="008D7A3D" w:rsidRDefault="008D7A3D" w:rsidP="008D7A3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8D7A3D">
        <w:rPr>
          <w:b/>
          <w:sz w:val="28"/>
          <w:szCs w:val="28"/>
        </w:rPr>
        <w:t>СТАВРОПОЛЬСКОГО КРАЯ</w:t>
      </w:r>
    </w:p>
    <w:p w:rsidR="008D7A3D" w:rsidRPr="008D7A3D" w:rsidRDefault="008D7A3D" w:rsidP="008D7A3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8D7A3D" w:rsidRPr="008D7A3D" w:rsidRDefault="008D7A3D" w:rsidP="008D7A3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proofErr w:type="gramStart"/>
      <w:r w:rsidRPr="008D7A3D">
        <w:rPr>
          <w:b/>
          <w:sz w:val="40"/>
          <w:szCs w:val="40"/>
        </w:rPr>
        <w:t>П</w:t>
      </w:r>
      <w:proofErr w:type="gramEnd"/>
      <w:r w:rsidRPr="008D7A3D">
        <w:rPr>
          <w:b/>
          <w:sz w:val="40"/>
          <w:szCs w:val="40"/>
        </w:rPr>
        <w:t xml:space="preserve"> О С Т А Н О В Л Е Н И Е</w:t>
      </w:r>
    </w:p>
    <w:p w:rsidR="008D7A3D" w:rsidRPr="008D7A3D" w:rsidRDefault="008D7A3D" w:rsidP="008D7A3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8D7A3D" w:rsidRPr="008D7A3D" w:rsidRDefault="008D7A3D" w:rsidP="008D7A3D">
      <w:pPr>
        <w:widowControl/>
        <w:autoSpaceDE/>
        <w:autoSpaceDN/>
        <w:adjustRightInd/>
        <w:spacing w:before="0" w:line="240" w:lineRule="auto"/>
        <w:ind w:right="104" w:firstLine="0"/>
        <w:jc w:val="both"/>
        <w:rPr>
          <w:sz w:val="28"/>
          <w:szCs w:val="28"/>
        </w:rPr>
      </w:pPr>
      <w:r w:rsidRPr="008D7A3D">
        <w:rPr>
          <w:sz w:val="28"/>
          <w:szCs w:val="28"/>
        </w:rPr>
        <w:t>10 декабря 2024 г</w:t>
      </w:r>
      <w:r w:rsidRPr="008D7A3D">
        <w:rPr>
          <w:sz w:val="22"/>
          <w:szCs w:val="22"/>
        </w:rPr>
        <w:t>.</w:t>
      </w:r>
      <w:r w:rsidRPr="008D7A3D">
        <w:rPr>
          <w:b/>
          <w:sz w:val="22"/>
          <w:szCs w:val="22"/>
        </w:rPr>
        <w:t xml:space="preserve">                                г. Новопавловск</w:t>
      </w:r>
      <w:r w:rsidRPr="008D7A3D">
        <w:rPr>
          <w:b/>
          <w:sz w:val="24"/>
          <w:szCs w:val="24"/>
        </w:rPr>
        <w:t xml:space="preserve">                                                   </w:t>
      </w:r>
      <w:r w:rsidRPr="008D7A3D">
        <w:rPr>
          <w:sz w:val="28"/>
          <w:szCs w:val="28"/>
        </w:rPr>
        <w:t>№ 217</w:t>
      </w:r>
      <w:r>
        <w:rPr>
          <w:sz w:val="28"/>
          <w:szCs w:val="28"/>
        </w:rPr>
        <w:t>9</w:t>
      </w:r>
    </w:p>
    <w:p w:rsidR="00FA47E4" w:rsidRDefault="00FA47E4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FA47E4" w:rsidRDefault="00FA47E4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FA47E4" w:rsidRDefault="00FA47E4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8D7A3D" w:rsidRDefault="008D7A3D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8D7A3D" w:rsidRDefault="008D7A3D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8D7A3D" w:rsidRDefault="008D7A3D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8D7A3D" w:rsidRDefault="008D7A3D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FA47E4" w:rsidRDefault="00FA47E4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FA0B70" w:rsidRPr="00BD7DBF" w:rsidRDefault="00BD7DBF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7DBF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Об условиях приватизации 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муниципального имущества Кировского </w:t>
      </w:r>
      <w:r w:rsidR="001F73F9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округа Ставропольского края</w:t>
      </w:r>
    </w:p>
    <w:p w:rsidR="006D1D06" w:rsidRPr="00B118D8" w:rsidRDefault="006D1D06" w:rsidP="006D1D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0FBE" w:rsidRPr="00B118D8" w:rsidRDefault="00450FBE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305558" w:rsidRDefault="00BD7DBF" w:rsidP="003055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55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 21 декабря 2001 г</w:t>
      </w:r>
      <w:r w:rsidR="00964CF2" w:rsidRPr="00305558">
        <w:rPr>
          <w:rFonts w:ascii="Times New Roman" w:hAnsi="Times New Roman" w:cs="Times New Roman"/>
          <w:sz w:val="28"/>
          <w:szCs w:val="28"/>
        </w:rPr>
        <w:t>ода</w:t>
      </w:r>
      <w:r w:rsidRPr="00305558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A02C65"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>
        <w:rPr>
          <w:rFonts w:ascii="Times New Roman" w:hAnsi="Times New Roman" w:cs="Times New Roman"/>
          <w:sz w:val="28"/>
          <w:szCs w:val="28"/>
        </w:rPr>
        <w:br/>
      </w:r>
      <w:r w:rsidR="00DD301F" w:rsidRPr="00305558">
        <w:rPr>
          <w:rFonts w:ascii="Times New Roman" w:hAnsi="Times New Roman" w:cs="Times New Roman"/>
          <w:sz w:val="28"/>
          <w:szCs w:val="28"/>
        </w:rPr>
        <w:t>от 29 июля 1998 года № 135-ФЗ «Об оценочной деятельности в Российской Федерации»,</w:t>
      </w:r>
      <w:r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CE4DB8" w:rsidRPr="0030555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br/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от </w:t>
      </w:r>
      <w:r w:rsidR="00CE4DB8" w:rsidRPr="00305558">
        <w:rPr>
          <w:rFonts w:ascii="Times New Roman" w:hAnsi="Times New Roman" w:cs="Times New Roman"/>
          <w:sz w:val="28"/>
          <w:szCs w:val="28"/>
        </w:rPr>
        <w:t>27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CE4DB8" w:rsidRPr="00305558">
        <w:rPr>
          <w:rFonts w:ascii="Times New Roman" w:hAnsi="Times New Roman" w:cs="Times New Roman"/>
          <w:sz w:val="28"/>
          <w:szCs w:val="28"/>
        </w:rPr>
        <w:t>1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2 года </w:t>
      </w:r>
      <w:r w:rsidR="00CE4DB8" w:rsidRPr="00305558">
        <w:rPr>
          <w:rFonts w:ascii="Times New Roman" w:hAnsi="Times New Roman" w:cs="Times New Roman"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, Уставом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D301F" w:rsidRPr="00305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01F" w:rsidRPr="0030555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</w:t>
      </w:r>
      <w:r w:rsidRPr="00305558">
        <w:rPr>
          <w:rFonts w:ascii="Times New Roman" w:hAnsi="Times New Roman" w:cs="Times New Roman"/>
          <w:sz w:val="28"/>
          <w:szCs w:val="28"/>
        </w:rPr>
        <w:t xml:space="preserve">Положением об управлении и распоряжении муниципальным имуществом, находящимся в собственности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0555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утверждённым решением Думы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73F9" w:rsidRPr="00305558">
        <w:rPr>
          <w:rFonts w:ascii="Times New Roman" w:hAnsi="Times New Roman" w:cs="Times New Roman"/>
          <w:sz w:val="28"/>
          <w:szCs w:val="28"/>
        </w:rPr>
        <w:t>второго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305558">
        <w:rPr>
          <w:rFonts w:ascii="Times New Roman" w:hAnsi="Times New Roman" w:cs="Times New Roman"/>
          <w:sz w:val="28"/>
          <w:szCs w:val="28"/>
        </w:rPr>
        <w:br/>
      </w:r>
      <w:r w:rsidR="001F73F9" w:rsidRPr="00305558">
        <w:rPr>
          <w:rFonts w:ascii="Times New Roman" w:hAnsi="Times New Roman" w:cs="Times New Roman"/>
          <w:sz w:val="28"/>
          <w:szCs w:val="28"/>
        </w:rPr>
        <w:t>от 21 декабря 2023 года № 196</w:t>
      </w:r>
      <w:r w:rsidRPr="00305558">
        <w:rPr>
          <w:rFonts w:ascii="Times New Roman" w:hAnsi="Times New Roman" w:cs="Times New Roman"/>
          <w:sz w:val="28"/>
          <w:szCs w:val="28"/>
        </w:rPr>
        <w:t xml:space="preserve">, прогнозным планом приватизации муниципального имущества </w:t>
      </w:r>
      <w:r w:rsidR="001F73F9" w:rsidRPr="00305558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20</w:t>
      </w:r>
      <w:r w:rsidR="001F73F9" w:rsidRPr="00305558">
        <w:rPr>
          <w:rFonts w:ascii="Times New Roman" w:hAnsi="Times New Roman" w:cs="Times New Roman"/>
          <w:sz w:val="28"/>
          <w:szCs w:val="28"/>
        </w:rPr>
        <w:t>24</w:t>
      </w:r>
      <w:r w:rsidRPr="00305558">
        <w:rPr>
          <w:rFonts w:ascii="Times New Roman" w:hAnsi="Times New Roman" w:cs="Times New Roman"/>
          <w:sz w:val="28"/>
          <w:szCs w:val="28"/>
        </w:rPr>
        <w:t xml:space="preserve"> год, утверждённым решением Думы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F73F9" w:rsidRPr="00305558">
        <w:rPr>
          <w:rFonts w:ascii="Times New Roman" w:hAnsi="Times New Roman" w:cs="Times New Roman"/>
          <w:sz w:val="28"/>
          <w:szCs w:val="28"/>
        </w:rPr>
        <w:t>21 декабря 2023</w:t>
      </w:r>
      <w:r w:rsidRPr="00305558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30555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1F73F9" w:rsidRPr="00305558">
        <w:rPr>
          <w:rFonts w:ascii="Times New Roman" w:hAnsi="Times New Roman" w:cs="Times New Roman"/>
          <w:sz w:val="28"/>
          <w:szCs w:val="28"/>
        </w:rPr>
        <w:t>193</w:t>
      </w:r>
      <w:r w:rsidRPr="00305558">
        <w:rPr>
          <w:rFonts w:ascii="Times New Roman" w:hAnsi="Times New Roman" w:cs="Times New Roman"/>
          <w:sz w:val="28"/>
          <w:szCs w:val="28"/>
        </w:rPr>
        <w:t>,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 внесением изменений в приложение к прогнозному плану</w:t>
      </w:r>
      <w:r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1F73F9" w:rsidRPr="00305558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К</w:t>
      </w:r>
      <w:r w:rsidR="00A02C65" w:rsidRPr="00305558">
        <w:rPr>
          <w:rFonts w:ascii="Times New Roman" w:hAnsi="Times New Roman" w:cs="Times New Roman"/>
          <w:sz w:val="28"/>
          <w:szCs w:val="28"/>
        </w:rPr>
        <w:t xml:space="preserve">ировского муниципального округа 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Ставропольского края на 2024 год, </w:t>
      </w:r>
      <w:r w:rsidR="00E2178B" w:rsidRPr="00305558">
        <w:rPr>
          <w:rFonts w:ascii="Times New Roman" w:hAnsi="Times New Roman" w:cs="Times New Roman"/>
          <w:sz w:val="28"/>
          <w:szCs w:val="28"/>
        </w:rPr>
        <w:t xml:space="preserve">утверждённого решением Думы Кировского муниципального округа Ставропольского края от 21 декабря 2023 года № 193, 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утверждённым решением Думы Кировского муниципального округа Ставропольского края от 03 июня 2024 года № 248, отчётом об оценке </w:t>
      </w:r>
      <w:r w:rsidR="00A02C65" w:rsidRPr="00305558">
        <w:rPr>
          <w:rFonts w:ascii="Times New Roman" w:hAnsi="Times New Roman" w:cs="Times New Roman"/>
          <w:sz w:val="28"/>
          <w:szCs w:val="28"/>
        </w:rPr>
        <w:br/>
      </w:r>
      <w:r w:rsidR="001F73F9" w:rsidRPr="00305558">
        <w:rPr>
          <w:rFonts w:ascii="Times New Roman" w:hAnsi="Times New Roman" w:cs="Times New Roman"/>
          <w:sz w:val="28"/>
          <w:szCs w:val="28"/>
        </w:rPr>
        <w:t>№ 24-055 от 02 мая 2024 года</w:t>
      </w:r>
      <w:r w:rsidR="00204340" w:rsidRPr="00305558">
        <w:rPr>
          <w:rFonts w:ascii="Times New Roman" w:hAnsi="Times New Roman" w:cs="Times New Roman"/>
          <w:sz w:val="28"/>
          <w:szCs w:val="28"/>
        </w:rPr>
        <w:t xml:space="preserve"> «</w:t>
      </w:r>
      <w:r w:rsidR="001F73F9" w:rsidRPr="00305558">
        <w:rPr>
          <w:rFonts w:ascii="Times New Roman" w:hAnsi="Times New Roman" w:cs="Times New Roman"/>
          <w:sz w:val="28"/>
          <w:szCs w:val="28"/>
        </w:rPr>
        <w:t>Оценка рыночной стоимости здания</w:t>
      </w:r>
      <w:proofErr w:type="gramEnd"/>
      <w:r w:rsidR="001F73F9" w:rsidRPr="00305558">
        <w:rPr>
          <w:rFonts w:ascii="Times New Roman" w:hAnsi="Times New Roman" w:cs="Times New Roman"/>
          <w:sz w:val="28"/>
          <w:szCs w:val="28"/>
        </w:rPr>
        <w:t xml:space="preserve">, назначение </w:t>
      </w:r>
      <w:proofErr w:type="gramStart"/>
      <w:r w:rsidR="001F73F9" w:rsidRPr="00305558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1F73F9" w:rsidRPr="00305558">
        <w:rPr>
          <w:rFonts w:ascii="Times New Roman" w:hAnsi="Times New Roman" w:cs="Times New Roman"/>
          <w:sz w:val="28"/>
          <w:szCs w:val="28"/>
        </w:rPr>
        <w:t xml:space="preserve">, площадью 1462 кв.м., кадастровый номер 26:35:000000:2334; </w:t>
      </w:r>
      <w:proofErr w:type="gramStart"/>
      <w:r w:rsidR="001F73F9" w:rsidRPr="00305558">
        <w:rPr>
          <w:rFonts w:ascii="Times New Roman" w:hAnsi="Times New Roman" w:cs="Times New Roman"/>
          <w:sz w:val="28"/>
          <w:szCs w:val="28"/>
        </w:rPr>
        <w:t xml:space="preserve">здания, назначение нежилое, площадью 194,5 кв.м., кадастровый номер </w:t>
      </w:r>
      <w:r w:rsidR="001F73F9" w:rsidRPr="00305558">
        <w:rPr>
          <w:rFonts w:ascii="Times New Roman" w:hAnsi="Times New Roman" w:cs="Times New Roman"/>
          <w:sz w:val="28"/>
          <w:szCs w:val="28"/>
        </w:rPr>
        <w:lastRenderedPageBreak/>
        <w:t>26:35:000000:2209, земельного участка, из земель населенных пунктов, вид разрешенного использования – для размещения и эксплуатации банно-прачечного комбината, площадью</w:t>
      </w:r>
      <w:r w:rsidR="00CD69B8"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1F73F9" w:rsidRPr="00305558">
        <w:rPr>
          <w:rFonts w:ascii="Times New Roman" w:hAnsi="Times New Roman" w:cs="Times New Roman"/>
          <w:sz w:val="28"/>
          <w:szCs w:val="28"/>
        </w:rPr>
        <w:t>3320 кв.м., кадастровый номер 26:35:060203:55</w:t>
      </w:r>
      <w:r w:rsidR="00204340" w:rsidRPr="00305558">
        <w:rPr>
          <w:rFonts w:ascii="Times New Roman" w:hAnsi="Times New Roman" w:cs="Times New Roman"/>
          <w:sz w:val="28"/>
          <w:szCs w:val="28"/>
        </w:rPr>
        <w:t xml:space="preserve">», выполненные </w:t>
      </w:r>
      <w:r w:rsidR="00E2178B" w:rsidRPr="00305558">
        <w:rPr>
          <w:rFonts w:ascii="Times New Roman" w:hAnsi="Times New Roman" w:cs="Times New Roman"/>
          <w:sz w:val="28"/>
          <w:szCs w:val="28"/>
        </w:rPr>
        <w:t>обществом с ограниченной ответс</w:t>
      </w:r>
      <w:r w:rsidR="00481807" w:rsidRPr="00305558">
        <w:rPr>
          <w:rFonts w:ascii="Times New Roman" w:hAnsi="Times New Roman" w:cs="Times New Roman"/>
          <w:sz w:val="28"/>
          <w:szCs w:val="28"/>
        </w:rPr>
        <w:t>т</w:t>
      </w:r>
      <w:r w:rsidR="00E2178B" w:rsidRPr="00305558">
        <w:rPr>
          <w:rFonts w:ascii="Times New Roman" w:hAnsi="Times New Roman" w:cs="Times New Roman"/>
          <w:sz w:val="28"/>
          <w:szCs w:val="28"/>
        </w:rPr>
        <w:t>венностью «Фонд оценки»</w:t>
      </w:r>
      <w:r w:rsidR="00450FBE" w:rsidRPr="00305558">
        <w:rPr>
          <w:rFonts w:ascii="Times New Roman" w:hAnsi="Times New Roman" w:cs="Times New Roman"/>
          <w:sz w:val="28"/>
          <w:szCs w:val="28"/>
        </w:rPr>
        <w:t>,</w:t>
      </w:r>
      <w:r w:rsidR="000E4837"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18535D" w:rsidRPr="00305558">
        <w:rPr>
          <w:rFonts w:ascii="Times New Roman" w:hAnsi="Times New Roman" w:cs="Times New Roman"/>
          <w:sz w:val="28"/>
          <w:szCs w:val="28"/>
        </w:rPr>
        <w:t>протокол</w:t>
      </w:r>
      <w:r w:rsidR="00305558">
        <w:rPr>
          <w:rFonts w:ascii="Times New Roman" w:hAnsi="Times New Roman" w:cs="Times New Roman"/>
          <w:sz w:val="28"/>
          <w:szCs w:val="28"/>
        </w:rPr>
        <w:t>ом</w:t>
      </w:r>
      <w:r w:rsidR="003261BF">
        <w:rPr>
          <w:rFonts w:ascii="Times New Roman" w:hAnsi="Times New Roman" w:cs="Times New Roman"/>
          <w:sz w:val="28"/>
          <w:szCs w:val="28"/>
        </w:rPr>
        <w:t xml:space="preserve"> открытого публичного предложения</w:t>
      </w:r>
      <w:r w:rsidR="0018535D"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261BF">
        <w:rPr>
          <w:rFonts w:ascii="Times New Roman" w:hAnsi="Times New Roman" w:cs="Times New Roman"/>
          <w:sz w:val="28"/>
          <w:szCs w:val="28"/>
        </w:rPr>
        <w:br/>
      </w:r>
      <w:r w:rsidR="0018535D" w:rsidRPr="00305558">
        <w:rPr>
          <w:rFonts w:ascii="Times New Roman" w:hAnsi="Times New Roman" w:cs="Times New Roman"/>
          <w:sz w:val="28"/>
          <w:szCs w:val="28"/>
        </w:rPr>
        <w:t xml:space="preserve">№ </w:t>
      </w:r>
      <w:r w:rsidR="00FF77F0" w:rsidRPr="00FF77F0">
        <w:rPr>
          <w:rFonts w:ascii="Times New Roman" w:hAnsi="Times New Roman" w:cs="Times New Roman"/>
          <w:sz w:val="28"/>
          <w:szCs w:val="28"/>
        </w:rPr>
        <w:t>U21000004390000000041-3</w:t>
      </w:r>
      <w:r w:rsidR="0018535D" w:rsidRPr="00305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3D5" w:rsidRPr="00305558">
        <w:rPr>
          <w:rFonts w:ascii="Times New Roman" w:hAnsi="Times New Roman" w:cs="Times New Roman"/>
          <w:sz w:val="28"/>
          <w:szCs w:val="28"/>
        </w:rPr>
        <w:t xml:space="preserve">от </w:t>
      </w:r>
      <w:r w:rsidR="00FF77F0">
        <w:rPr>
          <w:rFonts w:ascii="Times New Roman" w:hAnsi="Times New Roman" w:cs="Times New Roman"/>
          <w:sz w:val="28"/>
          <w:szCs w:val="28"/>
        </w:rPr>
        <w:t>26 ноября</w:t>
      </w:r>
      <w:r w:rsidR="00CC63D5" w:rsidRPr="00305558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8535D" w:rsidRPr="00305558">
        <w:rPr>
          <w:rFonts w:ascii="Times New Roman" w:hAnsi="Times New Roman" w:cs="Times New Roman"/>
          <w:sz w:val="28"/>
          <w:szCs w:val="28"/>
        </w:rPr>
        <w:t>,</w:t>
      </w:r>
      <w:r w:rsidR="0018535D" w:rsidRPr="00305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837" w:rsidRPr="00305558">
        <w:rPr>
          <w:rFonts w:ascii="Times New Roman" w:hAnsi="Times New Roman" w:cs="Times New Roman"/>
          <w:sz w:val="28"/>
          <w:szCs w:val="28"/>
        </w:rPr>
        <w:t xml:space="preserve">администрация Кировского </w:t>
      </w:r>
      <w:r w:rsidR="00E2178B" w:rsidRPr="00305558">
        <w:rPr>
          <w:rFonts w:ascii="Times New Roman" w:hAnsi="Times New Roman" w:cs="Times New Roman"/>
          <w:sz w:val="28"/>
          <w:szCs w:val="28"/>
        </w:rPr>
        <w:t>муниципального</w:t>
      </w:r>
      <w:r w:rsidR="00721C21" w:rsidRPr="003055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E4837" w:rsidRPr="00305558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0E4837" w:rsidRPr="00305558">
        <w:rPr>
          <w:rFonts w:ascii="Times New Roman" w:hAnsi="Times New Roman" w:cs="Times New Roman"/>
          <w:sz w:val="28"/>
          <w:szCs w:val="28"/>
        </w:rPr>
        <w:t xml:space="preserve"> края </w:t>
      </w:r>
      <w:r w:rsidR="00FA0B70" w:rsidRPr="0030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397" w:rsidRPr="00305558" w:rsidRDefault="00034397" w:rsidP="009C6255">
      <w:pPr>
        <w:pStyle w:val="a3"/>
        <w:spacing w:line="240" w:lineRule="auto"/>
        <w:ind w:firstLine="709"/>
        <w:jc w:val="left"/>
        <w:rPr>
          <w:sz w:val="28"/>
          <w:szCs w:val="28"/>
        </w:rPr>
      </w:pPr>
    </w:p>
    <w:p w:rsidR="009C6255" w:rsidRPr="00305558" w:rsidRDefault="009C6255" w:rsidP="009C6255">
      <w:pPr>
        <w:pStyle w:val="a3"/>
        <w:spacing w:line="240" w:lineRule="auto"/>
        <w:ind w:firstLine="709"/>
        <w:jc w:val="left"/>
        <w:rPr>
          <w:sz w:val="28"/>
          <w:szCs w:val="28"/>
        </w:rPr>
      </w:pPr>
    </w:p>
    <w:p w:rsidR="00FA0B70" w:rsidRPr="00305558" w:rsidRDefault="00FA0B70" w:rsidP="009C6255">
      <w:pPr>
        <w:pStyle w:val="a3"/>
        <w:spacing w:line="240" w:lineRule="auto"/>
        <w:ind w:firstLine="709"/>
        <w:jc w:val="left"/>
        <w:rPr>
          <w:sz w:val="28"/>
          <w:szCs w:val="28"/>
        </w:rPr>
      </w:pPr>
      <w:r w:rsidRPr="00305558">
        <w:rPr>
          <w:sz w:val="28"/>
          <w:szCs w:val="28"/>
        </w:rPr>
        <w:t>ПОСТАНОВЛЯ</w:t>
      </w:r>
      <w:r w:rsidR="000E4837" w:rsidRPr="00305558">
        <w:rPr>
          <w:sz w:val="28"/>
          <w:szCs w:val="28"/>
        </w:rPr>
        <w:t>ЕТ</w:t>
      </w:r>
      <w:r w:rsidRPr="00305558">
        <w:rPr>
          <w:sz w:val="28"/>
          <w:szCs w:val="28"/>
        </w:rPr>
        <w:t>:</w:t>
      </w:r>
    </w:p>
    <w:p w:rsidR="009C6255" w:rsidRPr="00305558" w:rsidRDefault="009C6255" w:rsidP="009C6255">
      <w:pPr>
        <w:pStyle w:val="a3"/>
        <w:spacing w:line="240" w:lineRule="auto"/>
        <w:ind w:firstLine="709"/>
        <w:jc w:val="left"/>
        <w:rPr>
          <w:sz w:val="28"/>
          <w:szCs w:val="28"/>
        </w:rPr>
      </w:pPr>
    </w:p>
    <w:p w:rsidR="009C6255" w:rsidRPr="00305558" w:rsidRDefault="009C6255" w:rsidP="009C6255">
      <w:pPr>
        <w:pStyle w:val="a3"/>
        <w:spacing w:line="240" w:lineRule="auto"/>
        <w:ind w:firstLine="709"/>
        <w:jc w:val="left"/>
        <w:rPr>
          <w:sz w:val="28"/>
          <w:szCs w:val="28"/>
        </w:rPr>
      </w:pPr>
    </w:p>
    <w:p w:rsidR="008356B9" w:rsidRPr="00305558" w:rsidRDefault="0018535D" w:rsidP="0018535D">
      <w:pPr>
        <w:pStyle w:val="a5"/>
        <w:numPr>
          <w:ilvl w:val="0"/>
          <w:numId w:val="11"/>
        </w:numPr>
        <w:spacing w:before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305558">
        <w:rPr>
          <w:color w:val="000000"/>
          <w:sz w:val="28"/>
          <w:szCs w:val="28"/>
        </w:rPr>
        <w:t xml:space="preserve">Осуществить продажу муниципального имущества Кировского муниципального округа Ставропольского края, подлежащего приватизации </w:t>
      </w:r>
      <w:r w:rsidRPr="00305558">
        <w:rPr>
          <w:color w:val="000000"/>
          <w:sz w:val="28"/>
          <w:szCs w:val="28"/>
        </w:rPr>
        <w:br/>
        <w:t>в 2024 году, указанного в приложении к настоящему постановлению.</w:t>
      </w:r>
    </w:p>
    <w:p w:rsidR="008356B9" w:rsidRPr="00305558" w:rsidRDefault="008356B9" w:rsidP="00456D06">
      <w:pPr>
        <w:spacing w:before="0" w:line="240" w:lineRule="auto"/>
        <w:ind w:firstLine="709"/>
        <w:jc w:val="both"/>
        <w:rPr>
          <w:color w:val="000000"/>
          <w:sz w:val="28"/>
          <w:szCs w:val="28"/>
        </w:rPr>
      </w:pP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 Определить следующие условия приватизации муниципального имущества, указанного в приложении к настоящему постановлению: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 xml:space="preserve">2.1. Способ приватизации муниципального имущества – продажа </w:t>
      </w:r>
      <w:r w:rsidR="00FF77F0">
        <w:rPr>
          <w:sz w:val="28"/>
          <w:szCs w:val="28"/>
        </w:rPr>
        <w:t>по минимально допустимой цене</w:t>
      </w:r>
      <w:r w:rsidRPr="00305558">
        <w:rPr>
          <w:sz w:val="28"/>
          <w:szCs w:val="28"/>
        </w:rPr>
        <w:t xml:space="preserve"> в электронной форме.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2.2. Оператор электронной площадки – ООО «РТС – тендер», владеющее сайтом https://www.rts-tender.ru в информационно-телекоммуникационной сети «Интернет».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 xml:space="preserve">2.3. Срок и порядок оплаты – единовременно, не позднее тридцати рабочих дней со дня заключения договора купли-продажи. </w:t>
      </w:r>
    </w:p>
    <w:p w:rsidR="00431A84" w:rsidRPr="00305558" w:rsidRDefault="0018535D" w:rsidP="00431A84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 xml:space="preserve">2.4. </w:t>
      </w:r>
      <w:r w:rsidR="00431A84">
        <w:rPr>
          <w:sz w:val="28"/>
          <w:szCs w:val="28"/>
        </w:rPr>
        <w:t xml:space="preserve">Минимальная цена продажи муниципального имущества </w:t>
      </w:r>
      <w:r w:rsidR="00431A84" w:rsidRPr="00431A84">
        <w:rPr>
          <w:sz w:val="28"/>
          <w:szCs w:val="28"/>
        </w:rPr>
        <w:t>устанавливается в размере 10</w:t>
      </w:r>
      <w:r w:rsidR="00431A84">
        <w:rPr>
          <w:sz w:val="28"/>
          <w:szCs w:val="28"/>
        </w:rPr>
        <w:t xml:space="preserve"> (десяти)</w:t>
      </w:r>
      <w:r w:rsidR="00431A84" w:rsidRPr="00431A84">
        <w:rPr>
          <w:sz w:val="28"/>
          <w:szCs w:val="28"/>
        </w:rPr>
        <w:t xml:space="preserve"> процентов от такой цены первоначального предложения</w:t>
      </w:r>
      <w:r w:rsidR="00431A84">
        <w:rPr>
          <w:sz w:val="28"/>
          <w:szCs w:val="28"/>
        </w:rPr>
        <w:t xml:space="preserve"> продажи муниципального имущества посредством публичного предложения.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</w:t>
      </w:r>
      <w:r w:rsidR="00431A84">
        <w:rPr>
          <w:sz w:val="28"/>
          <w:szCs w:val="28"/>
        </w:rPr>
        <w:t>5</w:t>
      </w:r>
      <w:r w:rsidRPr="00305558">
        <w:rPr>
          <w:sz w:val="28"/>
          <w:szCs w:val="28"/>
        </w:rPr>
        <w:t xml:space="preserve">. Сумма задатка вносимого претендентом равна </w:t>
      </w:r>
      <w:r w:rsidR="00FA47E4">
        <w:rPr>
          <w:sz w:val="28"/>
          <w:szCs w:val="28"/>
        </w:rPr>
        <w:t>1</w:t>
      </w:r>
      <w:r w:rsidR="00431A84">
        <w:rPr>
          <w:sz w:val="28"/>
          <w:szCs w:val="28"/>
        </w:rPr>
        <w:t xml:space="preserve"> (одному)</w:t>
      </w:r>
      <w:r w:rsidR="00FA47E4">
        <w:rPr>
          <w:sz w:val="28"/>
          <w:szCs w:val="28"/>
        </w:rPr>
        <w:t xml:space="preserve"> проценту</w:t>
      </w:r>
      <w:r w:rsidRPr="00305558">
        <w:rPr>
          <w:sz w:val="28"/>
          <w:szCs w:val="28"/>
        </w:rPr>
        <w:t xml:space="preserve"> </w:t>
      </w:r>
      <w:r w:rsidR="00FA47E4">
        <w:rPr>
          <w:sz w:val="28"/>
          <w:szCs w:val="28"/>
        </w:rPr>
        <w:t>первоначального предложения продажи имущества посредством публичного предложения</w:t>
      </w:r>
      <w:r w:rsidRPr="00305558">
        <w:rPr>
          <w:sz w:val="28"/>
          <w:szCs w:val="28"/>
        </w:rPr>
        <w:t>, указанной в приложении к настоящему постановлению.</w:t>
      </w:r>
    </w:p>
    <w:p w:rsidR="00544E4F" w:rsidRPr="00305558" w:rsidRDefault="0018535D" w:rsidP="00FA47E4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</w:t>
      </w:r>
      <w:r w:rsidR="00431A84">
        <w:rPr>
          <w:sz w:val="28"/>
          <w:szCs w:val="28"/>
        </w:rPr>
        <w:t>6</w:t>
      </w:r>
      <w:r w:rsidRPr="00305558">
        <w:rPr>
          <w:sz w:val="28"/>
          <w:szCs w:val="28"/>
        </w:rPr>
        <w:t xml:space="preserve">. </w:t>
      </w:r>
      <w:r w:rsidR="00FA47E4" w:rsidRPr="00FA47E4">
        <w:rPr>
          <w:sz w:val="28"/>
          <w:szCs w:val="28"/>
        </w:rPr>
        <w:t>Предельный размер повышения цены продаваемого</w:t>
      </w:r>
      <w:r w:rsidR="00FA47E4">
        <w:rPr>
          <w:sz w:val="28"/>
          <w:szCs w:val="28"/>
        </w:rPr>
        <w:t xml:space="preserve"> муниципального имущества не ограничен.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3. Отделу имущественных и земельных отношений администрации Кировского муниципального округа Ставропольского края: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 xml:space="preserve">3.1. Организовать проведение продажи </w:t>
      </w:r>
      <w:r w:rsidR="00FA47E4">
        <w:rPr>
          <w:sz w:val="28"/>
          <w:szCs w:val="28"/>
        </w:rPr>
        <w:t>по минимально допустимой цене</w:t>
      </w:r>
      <w:r w:rsidRPr="00305558">
        <w:rPr>
          <w:sz w:val="28"/>
          <w:szCs w:val="28"/>
        </w:rPr>
        <w:t xml:space="preserve"> в электронной форме, в соответствии с условиями приватизации муниципального имущества, указанными в пункте 2 настоящего постановления. </w:t>
      </w:r>
    </w:p>
    <w:p w:rsidR="0018535D" w:rsidRPr="00305558" w:rsidRDefault="00FA47E4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Заключить договор</w:t>
      </w:r>
      <w:r w:rsidR="0018535D" w:rsidRPr="00305558">
        <w:rPr>
          <w:sz w:val="28"/>
          <w:szCs w:val="28"/>
        </w:rPr>
        <w:t xml:space="preserve"> купли-продажи муниципального имущества Кировского муниципального округа Ставропольского края.</w:t>
      </w:r>
    </w:p>
    <w:p w:rsidR="0018535D" w:rsidRPr="00305558" w:rsidRDefault="0018535D" w:rsidP="00FA47E4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 xml:space="preserve">3.3.  </w:t>
      </w:r>
      <w:proofErr w:type="gramStart"/>
      <w:r w:rsidRPr="00305558">
        <w:rPr>
          <w:sz w:val="28"/>
          <w:szCs w:val="28"/>
        </w:rPr>
        <w:t xml:space="preserve">Разместить информационное сообщение о проведении продажи </w:t>
      </w:r>
      <w:r w:rsidR="00FA47E4">
        <w:rPr>
          <w:sz w:val="28"/>
          <w:szCs w:val="28"/>
        </w:rPr>
        <w:br/>
        <w:t xml:space="preserve">муниципального имущества </w:t>
      </w:r>
      <w:r w:rsidR="003261BF" w:rsidRPr="00305558">
        <w:rPr>
          <w:sz w:val="28"/>
          <w:szCs w:val="28"/>
        </w:rPr>
        <w:t>Кировского муниципального округа Ставропольского края</w:t>
      </w:r>
      <w:r w:rsidR="003261BF">
        <w:rPr>
          <w:sz w:val="28"/>
          <w:szCs w:val="28"/>
        </w:rPr>
        <w:t xml:space="preserve"> </w:t>
      </w:r>
      <w:r w:rsidR="00FA47E4">
        <w:rPr>
          <w:sz w:val="28"/>
          <w:szCs w:val="28"/>
        </w:rPr>
        <w:t>по минимально допустимой цене</w:t>
      </w:r>
      <w:r w:rsidRPr="00305558">
        <w:rPr>
          <w:sz w:val="28"/>
          <w:szCs w:val="28"/>
        </w:rPr>
        <w:t xml:space="preserve"> в электронной форме </w:t>
      </w:r>
      <w:r w:rsidRPr="00305558">
        <w:rPr>
          <w:sz w:val="28"/>
          <w:szCs w:val="28"/>
        </w:rPr>
        <w:lastRenderedPageBreak/>
        <w:t>(далее – информационное сообщение) на официальном сайте Российской Федерации в информационно-телекоммуникационной сети «Интернет» для размещения информации о проведении торгов torgi.gov.ru и на электронной площадки на сайте https://www.rts-tender.ru.</w:t>
      </w:r>
      <w:proofErr w:type="gramEnd"/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544E4F" w:rsidRPr="00305558" w:rsidRDefault="0018535D" w:rsidP="00456D06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4</w:t>
      </w:r>
      <w:r w:rsidR="00544E4F" w:rsidRPr="00305558">
        <w:rPr>
          <w:sz w:val="28"/>
          <w:szCs w:val="28"/>
        </w:rPr>
        <w:t xml:space="preserve">. </w:t>
      </w:r>
      <w:r w:rsidR="004D2F8B" w:rsidRPr="00305558">
        <w:rPr>
          <w:sz w:val="28"/>
          <w:szCs w:val="28"/>
        </w:rPr>
        <w:t xml:space="preserve">Отделу по </w:t>
      </w:r>
      <w:r w:rsidR="001B5F2C" w:rsidRPr="00305558">
        <w:rPr>
          <w:sz w:val="28"/>
          <w:szCs w:val="28"/>
        </w:rPr>
        <w:t xml:space="preserve">информационной политике, </w:t>
      </w:r>
      <w:r w:rsidR="004D2F8B" w:rsidRPr="00305558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1B5F2C" w:rsidRPr="00305558">
        <w:rPr>
          <w:sz w:val="28"/>
          <w:szCs w:val="28"/>
        </w:rPr>
        <w:t>муниципального</w:t>
      </w:r>
      <w:r w:rsidR="00544E4F" w:rsidRPr="00305558">
        <w:rPr>
          <w:sz w:val="28"/>
          <w:szCs w:val="28"/>
        </w:rPr>
        <w:t xml:space="preserve"> округа</w:t>
      </w:r>
      <w:r w:rsidR="004D2F8B" w:rsidRPr="00305558">
        <w:rPr>
          <w:sz w:val="28"/>
          <w:szCs w:val="28"/>
        </w:rPr>
        <w:t xml:space="preserve"> Ставропольского края </w:t>
      </w:r>
      <w:proofErr w:type="gramStart"/>
      <w:r w:rsidR="004D2F8B" w:rsidRPr="00305558">
        <w:rPr>
          <w:sz w:val="28"/>
          <w:szCs w:val="28"/>
        </w:rPr>
        <w:t>разместить</w:t>
      </w:r>
      <w:proofErr w:type="gramEnd"/>
      <w:r w:rsidR="004D2F8B" w:rsidRPr="00305558">
        <w:rPr>
          <w:sz w:val="28"/>
          <w:szCs w:val="28"/>
        </w:rPr>
        <w:t xml:space="preserve"> </w:t>
      </w:r>
      <w:r w:rsidR="00544E4F" w:rsidRPr="00305558">
        <w:rPr>
          <w:sz w:val="28"/>
          <w:szCs w:val="28"/>
        </w:rPr>
        <w:t>информационное сообщение</w:t>
      </w:r>
      <w:r w:rsidR="004D2F8B" w:rsidRPr="00305558">
        <w:rPr>
          <w:sz w:val="28"/>
          <w:szCs w:val="28"/>
        </w:rPr>
        <w:t xml:space="preserve"> на официальном портале администрации Кировского </w:t>
      </w:r>
      <w:r w:rsidR="001B5F2C" w:rsidRPr="00305558">
        <w:rPr>
          <w:sz w:val="28"/>
          <w:szCs w:val="28"/>
        </w:rPr>
        <w:t>муниципального</w:t>
      </w:r>
      <w:r w:rsidR="004D2F8B" w:rsidRPr="00305558">
        <w:rPr>
          <w:sz w:val="28"/>
          <w:szCs w:val="28"/>
        </w:rPr>
        <w:t xml:space="preserve"> округа  Ставропольского края в сети «Интернет».</w:t>
      </w:r>
    </w:p>
    <w:p w:rsidR="00544E4F" w:rsidRPr="00305558" w:rsidRDefault="00544E4F" w:rsidP="00456D06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4D2F8B" w:rsidRPr="00305558" w:rsidRDefault="0018535D" w:rsidP="00456D06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5</w:t>
      </w:r>
      <w:r w:rsidR="00544E4F" w:rsidRPr="00305558">
        <w:rPr>
          <w:sz w:val="28"/>
          <w:szCs w:val="28"/>
        </w:rPr>
        <w:t xml:space="preserve">. </w:t>
      </w:r>
      <w:proofErr w:type="gramStart"/>
      <w:r w:rsidR="004D2F8B" w:rsidRPr="00305558">
        <w:rPr>
          <w:sz w:val="28"/>
          <w:szCs w:val="28"/>
        </w:rPr>
        <w:t>Контроль за</w:t>
      </w:r>
      <w:proofErr w:type="gramEnd"/>
      <w:r w:rsidR="004D2F8B" w:rsidRPr="0030555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</w:t>
      </w:r>
      <w:r w:rsidR="001B5F2C" w:rsidRPr="00305558">
        <w:rPr>
          <w:sz w:val="28"/>
          <w:szCs w:val="28"/>
        </w:rPr>
        <w:t>муниципального</w:t>
      </w:r>
      <w:r w:rsidR="004D2F8B" w:rsidRPr="00305558">
        <w:rPr>
          <w:sz w:val="28"/>
          <w:szCs w:val="28"/>
        </w:rPr>
        <w:t xml:space="preserve"> округа </w:t>
      </w:r>
      <w:r w:rsidR="00544E4F" w:rsidRPr="00305558">
        <w:rPr>
          <w:sz w:val="28"/>
          <w:szCs w:val="28"/>
        </w:rPr>
        <w:t xml:space="preserve">Ставропольского края </w:t>
      </w:r>
      <w:r w:rsidR="001B5F2C" w:rsidRPr="00305558">
        <w:rPr>
          <w:sz w:val="28"/>
          <w:szCs w:val="28"/>
        </w:rPr>
        <w:t>Редькину Е.Г</w:t>
      </w:r>
      <w:r w:rsidR="004D2F8B" w:rsidRPr="00305558">
        <w:rPr>
          <w:sz w:val="28"/>
          <w:szCs w:val="28"/>
        </w:rPr>
        <w:t>.</w:t>
      </w:r>
    </w:p>
    <w:p w:rsidR="004D2F8B" w:rsidRPr="00305558" w:rsidRDefault="004D2F8B" w:rsidP="00456D06">
      <w:pPr>
        <w:pStyle w:val="a5"/>
        <w:spacing w:before="0" w:line="240" w:lineRule="auto"/>
        <w:ind w:left="0" w:firstLine="709"/>
        <w:jc w:val="both"/>
        <w:rPr>
          <w:sz w:val="28"/>
          <w:szCs w:val="28"/>
        </w:rPr>
      </w:pPr>
    </w:p>
    <w:p w:rsidR="004D2F8B" w:rsidRPr="00305558" w:rsidRDefault="0018535D" w:rsidP="00456D06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6</w:t>
      </w:r>
      <w:r w:rsidR="004D2F8B" w:rsidRPr="00305558">
        <w:rPr>
          <w:sz w:val="28"/>
          <w:szCs w:val="28"/>
        </w:rPr>
        <w:t>.   Настоящее постановление вступает в силу со дня подписания.</w:t>
      </w:r>
    </w:p>
    <w:p w:rsidR="001B5F2C" w:rsidRDefault="001B5F2C" w:rsidP="0057287D">
      <w:pPr>
        <w:spacing w:before="0" w:line="240" w:lineRule="auto"/>
        <w:ind w:firstLine="0"/>
        <w:jc w:val="both"/>
        <w:rPr>
          <w:sz w:val="28"/>
          <w:szCs w:val="28"/>
        </w:rPr>
      </w:pPr>
    </w:p>
    <w:p w:rsidR="001B5F2C" w:rsidRDefault="001B5F2C" w:rsidP="0057287D">
      <w:pPr>
        <w:spacing w:before="0" w:line="240" w:lineRule="auto"/>
        <w:ind w:firstLine="0"/>
        <w:jc w:val="both"/>
        <w:rPr>
          <w:sz w:val="28"/>
          <w:szCs w:val="28"/>
        </w:rPr>
      </w:pPr>
    </w:p>
    <w:p w:rsidR="00D0549E" w:rsidRDefault="00D0549E" w:rsidP="009245A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0549E" w:rsidRDefault="0018535D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549E">
        <w:rPr>
          <w:sz w:val="28"/>
          <w:szCs w:val="28"/>
        </w:rPr>
        <w:t>Кировского муниципального округа</w:t>
      </w:r>
    </w:p>
    <w:p w:rsidR="00D0549E" w:rsidRDefault="00D0549E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1853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18535D">
        <w:rPr>
          <w:sz w:val="28"/>
          <w:szCs w:val="28"/>
        </w:rPr>
        <w:t>Н.О. Новопашин</w:t>
      </w: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bookmarkEnd w:id="0"/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0549E" w:rsidRDefault="00D0549E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0549E" w:rsidRDefault="00D0549E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FA47E4" w:rsidRDefault="00FA47E4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3261BF" w:rsidRDefault="003261BF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FA47E4" w:rsidRDefault="00FA47E4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FA47E4" w:rsidRDefault="00FA47E4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D26CF2" w:rsidRDefault="00D26CF2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21BFD" w:rsidRDefault="00221BFD" w:rsidP="00D26CF2">
      <w:pPr>
        <w:spacing w:before="0" w:line="240" w:lineRule="auto"/>
        <w:rPr>
          <w:rFonts w:eastAsia="Calibri"/>
          <w:sz w:val="28"/>
          <w:szCs w:val="28"/>
          <w:lang w:eastAsia="en-US"/>
        </w:rPr>
        <w:sectPr w:rsidR="00221BFD" w:rsidSect="006962DB">
          <w:pgSz w:w="11906" w:h="16838"/>
          <w:pgMar w:top="1134" w:right="567" w:bottom="1135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755"/>
        <w:gridCol w:w="6237"/>
      </w:tblGrid>
      <w:tr w:rsidR="00D26CF2" w:rsidRPr="00264EA9" w:rsidTr="001B5F2C">
        <w:tc>
          <w:tcPr>
            <w:tcW w:w="8755" w:type="dxa"/>
          </w:tcPr>
          <w:p w:rsidR="00D26CF2" w:rsidRPr="00264EA9" w:rsidRDefault="00D26CF2" w:rsidP="00D26CF2">
            <w:pPr>
              <w:spacing w:before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hideMark/>
          </w:tcPr>
          <w:p w:rsidR="00D26CF2" w:rsidRDefault="001B5F2C" w:rsidP="00120A31">
            <w:pPr>
              <w:spacing w:before="0" w:line="240" w:lineRule="auto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1B5F2C" w:rsidRDefault="001B5F2C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B5F2C" w:rsidRDefault="001B5F2C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Кировского муниципального округа</w:t>
            </w:r>
          </w:p>
          <w:p w:rsidR="001B5F2C" w:rsidRDefault="001B5F2C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8D7A3D" w:rsidRPr="00264EA9" w:rsidRDefault="008D7A3D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10 декабря 2024г. № 2179</w:t>
            </w:r>
          </w:p>
        </w:tc>
      </w:tr>
    </w:tbl>
    <w:p w:rsidR="00D26CF2" w:rsidRPr="00264EA9" w:rsidRDefault="00D26CF2" w:rsidP="00D26CF2">
      <w:pPr>
        <w:spacing w:before="0" w:line="240" w:lineRule="auto"/>
        <w:jc w:val="center"/>
        <w:rPr>
          <w:sz w:val="28"/>
          <w:szCs w:val="28"/>
        </w:rPr>
      </w:pPr>
      <w:r w:rsidRPr="00264EA9">
        <w:rPr>
          <w:sz w:val="28"/>
          <w:szCs w:val="28"/>
        </w:rPr>
        <w:t>ПЕРЕЧЕНЬ</w:t>
      </w:r>
    </w:p>
    <w:p w:rsidR="00EC2ED8" w:rsidRDefault="00D26CF2" w:rsidP="00D26CF2">
      <w:pPr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Кировского </w:t>
      </w:r>
      <w:r w:rsidR="001B5F2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</w:p>
    <w:p w:rsidR="00D26CF2" w:rsidRDefault="00D26CF2" w:rsidP="00D26CF2">
      <w:pPr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</w:t>
      </w:r>
      <w:r w:rsidR="001B5F2C">
        <w:rPr>
          <w:sz w:val="28"/>
          <w:szCs w:val="28"/>
        </w:rPr>
        <w:t>24</w:t>
      </w:r>
      <w:r>
        <w:rPr>
          <w:sz w:val="28"/>
          <w:szCs w:val="28"/>
        </w:rPr>
        <w:t xml:space="preserve"> году </w:t>
      </w:r>
    </w:p>
    <w:p w:rsidR="00EC2ED8" w:rsidRDefault="00EC2ED8" w:rsidP="00D26CF2">
      <w:pPr>
        <w:spacing w:before="0" w:line="240" w:lineRule="auto"/>
        <w:jc w:val="center"/>
        <w:rPr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678"/>
        <w:gridCol w:w="2126"/>
        <w:gridCol w:w="1843"/>
        <w:gridCol w:w="1842"/>
        <w:gridCol w:w="1985"/>
      </w:tblGrid>
      <w:tr w:rsidR="00317E45" w:rsidRPr="0018535D" w:rsidTr="00317E45">
        <w:tc>
          <w:tcPr>
            <w:tcW w:w="67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 xml:space="preserve">№ </w:t>
            </w:r>
            <w:proofErr w:type="gramStart"/>
            <w:r w:rsidRPr="0018535D">
              <w:rPr>
                <w:sz w:val="24"/>
                <w:szCs w:val="24"/>
              </w:rPr>
              <w:t>п</w:t>
            </w:r>
            <w:proofErr w:type="gramEnd"/>
            <w:r w:rsidRPr="0018535D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678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Адрес и характеристика имущества</w:t>
            </w:r>
          </w:p>
        </w:tc>
        <w:tc>
          <w:tcPr>
            <w:tcW w:w="2126" w:type="dxa"/>
            <w:vAlign w:val="center"/>
          </w:tcPr>
          <w:p w:rsidR="00317E45" w:rsidRPr="0018535D" w:rsidRDefault="00431A84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Первоначальная цена продажи муниципального имущества посредством публичного предложения</w:t>
            </w:r>
            <w:r w:rsidR="00317E45" w:rsidRPr="0018535D">
              <w:rPr>
                <w:sz w:val="24"/>
                <w:szCs w:val="24"/>
              </w:rPr>
              <w:t xml:space="preserve"> (с учётом НДС), </w:t>
            </w:r>
            <w:proofErr w:type="spellStart"/>
            <w:r w:rsidR="00317E45" w:rsidRPr="0018535D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317E45" w:rsidRPr="0018535D" w:rsidRDefault="00431A84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цена продажи, руб.</w:t>
            </w:r>
          </w:p>
        </w:tc>
        <w:tc>
          <w:tcPr>
            <w:tcW w:w="1842" w:type="dxa"/>
            <w:vAlign w:val="center"/>
          </w:tcPr>
          <w:p w:rsidR="00317E45" w:rsidRPr="0018535D" w:rsidRDefault="00431A84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Задаток, руб.</w:t>
            </w:r>
          </w:p>
        </w:tc>
        <w:tc>
          <w:tcPr>
            <w:tcW w:w="1985" w:type="dxa"/>
            <w:vAlign w:val="center"/>
          </w:tcPr>
          <w:p w:rsidR="00317E45" w:rsidRPr="0018535D" w:rsidRDefault="00431A84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размер повышения цены</w:t>
            </w:r>
          </w:p>
        </w:tc>
      </w:tr>
      <w:tr w:rsidR="00317E45" w:rsidRPr="0018535D" w:rsidTr="00317E45">
        <w:tc>
          <w:tcPr>
            <w:tcW w:w="67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7</w:t>
            </w:r>
          </w:p>
        </w:tc>
      </w:tr>
      <w:tr w:rsidR="00317E45" w:rsidRPr="0018535D" w:rsidTr="00317E45">
        <w:tc>
          <w:tcPr>
            <w:tcW w:w="675" w:type="dxa"/>
            <w:vMerge w:val="restart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Российская Федерация, Ставропольский край, Кировский район, город Новопавловск, улица Продольная, 343, общая площадь 1 462 кв.м., кадастровый номер 26:35:000000:2334</w:t>
            </w:r>
          </w:p>
        </w:tc>
        <w:tc>
          <w:tcPr>
            <w:tcW w:w="2126" w:type="dxa"/>
            <w:vMerge w:val="restart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20 598 401,00</w:t>
            </w:r>
          </w:p>
        </w:tc>
        <w:tc>
          <w:tcPr>
            <w:tcW w:w="1843" w:type="dxa"/>
            <w:vMerge w:val="restart"/>
            <w:vAlign w:val="center"/>
          </w:tcPr>
          <w:p w:rsidR="00317E45" w:rsidRPr="0018535D" w:rsidRDefault="00431A84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2 059 840,10</w:t>
            </w:r>
          </w:p>
        </w:tc>
        <w:tc>
          <w:tcPr>
            <w:tcW w:w="1842" w:type="dxa"/>
            <w:vMerge w:val="restart"/>
            <w:vAlign w:val="center"/>
          </w:tcPr>
          <w:p w:rsidR="00317E45" w:rsidRPr="0018535D" w:rsidRDefault="00431A84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205 984,01</w:t>
            </w:r>
          </w:p>
        </w:tc>
        <w:tc>
          <w:tcPr>
            <w:tcW w:w="1985" w:type="dxa"/>
            <w:vMerge w:val="restart"/>
            <w:vAlign w:val="center"/>
          </w:tcPr>
          <w:p w:rsidR="00317E45" w:rsidRPr="0018535D" w:rsidRDefault="00431A84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</w:t>
            </w:r>
          </w:p>
        </w:tc>
      </w:tr>
      <w:tr w:rsidR="00317E45" w:rsidRPr="0018535D" w:rsidTr="00317E45">
        <w:tc>
          <w:tcPr>
            <w:tcW w:w="675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Российская Федерация, Ставропольский край, Кировский район, город Новопавловск, улица Продольная, 343, общая площадь 194,5 кв.м., кадастровый номер 26:35:000000:2209</w:t>
            </w:r>
          </w:p>
        </w:tc>
        <w:tc>
          <w:tcPr>
            <w:tcW w:w="2126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7E45" w:rsidRPr="0018535D" w:rsidTr="00317E45">
        <w:tc>
          <w:tcPr>
            <w:tcW w:w="675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678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color w:val="000000"/>
                <w:sz w:val="24"/>
                <w:szCs w:val="24"/>
              </w:rPr>
              <w:t xml:space="preserve">Ставропольский край, район Кировский, город Новопавловск, улица Продольная, дом 343, общей площадью 3 320 кв.м., с кадастровым номером 26:35:060203:55, категория земель – земли населенных </w:t>
            </w:r>
            <w:r w:rsidRPr="0018535D">
              <w:rPr>
                <w:color w:val="000000"/>
                <w:sz w:val="24"/>
                <w:szCs w:val="24"/>
              </w:rPr>
              <w:lastRenderedPageBreak/>
              <w:t>пунктов, вид разрешенного использования – для размещения и эксплуатации банно-прачечного комбината</w:t>
            </w:r>
          </w:p>
        </w:tc>
        <w:tc>
          <w:tcPr>
            <w:tcW w:w="2126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44E4F" w:rsidRDefault="00544E4F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431A84" w:rsidRDefault="00431A84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431A84" w:rsidRDefault="00431A84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9E6434" w:rsidRDefault="009E6434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431A84" w:rsidRDefault="009E6434" w:rsidP="009E643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9E6434" w:rsidRDefault="009E6434" w:rsidP="009E643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9E6434" w:rsidRDefault="009E6434" w:rsidP="009E643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                                                           Т.Ю. Яковлева</w:t>
      </w:r>
    </w:p>
    <w:sectPr w:rsidR="009E6434" w:rsidSect="00317E45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591"/>
    <w:multiLevelType w:val="multilevel"/>
    <w:tmpl w:val="A7584A1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04670BF3"/>
    <w:multiLevelType w:val="hybridMultilevel"/>
    <w:tmpl w:val="0180EEC6"/>
    <w:lvl w:ilvl="0" w:tplc="B90A46A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2B49FA"/>
    <w:multiLevelType w:val="hybridMultilevel"/>
    <w:tmpl w:val="F08E1428"/>
    <w:lvl w:ilvl="0" w:tplc="EE829BD0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CD7E42"/>
    <w:multiLevelType w:val="hybridMultilevel"/>
    <w:tmpl w:val="0BF8AD8E"/>
    <w:lvl w:ilvl="0" w:tplc="E6D281F8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826675C"/>
    <w:multiLevelType w:val="multilevel"/>
    <w:tmpl w:val="0260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5">
    <w:nsid w:val="39F10B49"/>
    <w:multiLevelType w:val="hybridMultilevel"/>
    <w:tmpl w:val="07164E34"/>
    <w:lvl w:ilvl="0" w:tplc="38AA1C3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C66E8A"/>
    <w:multiLevelType w:val="hybridMultilevel"/>
    <w:tmpl w:val="DDCC69EE"/>
    <w:lvl w:ilvl="0" w:tplc="36280B98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A90664"/>
    <w:multiLevelType w:val="hybridMultilevel"/>
    <w:tmpl w:val="532879BE"/>
    <w:lvl w:ilvl="0" w:tplc="C3F8B06A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7DA6302B"/>
    <w:multiLevelType w:val="multilevel"/>
    <w:tmpl w:val="347E2358"/>
    <w:lvl w:ilvl="0">
      <w:start w:val="1"/>
      <w:numFmt w:val="decimal"/>
      <w:lvlText w:val="%1."/>
      <w:lvlJc w:val="left"/>
      <w:pPr>
        <w:ind w:left="1965" w:hanging="124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0"/>
    <w:rsid w:val="000066C7"/>
    <w:rsid w:val="000227C7"/>
    <w:rsid w:val="00034397"/>
    <w:rsid w:val="000412E3"/>
    <w:rsid w:val="0004220B"/>
    <w:rsid w:val="0005017A"/>
    <w:rsid w:val="00067C24"/>
    <w:rsid w:val="0007141F"/>
    <w:rsid w:val="00082A2D"/>
    <w:rsid w:val="000A4A46"/>
    <w:rsid w:val="000A6D85"/>
    <w:rsid w:val="000E1EDD"/>
    <w:rsid w:val="000E4837"/>
    <w:rsid w:val="000F1BED"/>
    <w:rsid w:val="00101CEC"/>
    <w:rsid w:val="00103E2A"/>
    <w:rsid w:val="00120A31"/>
    <w:rsid w:val="00176AB4"/>
    <w:rsid w:val="0018535D"/>
    <w:rsid w:val="00195DC3"/>
    <w:rsid w:val="001A61AC"/>
    <w:rsid w:val="001B5F2C"/>
    <w:rsid w:val="001F73F9"/>
    <w:rsid w:val="00201871"/>
    <w:rsid w:val="00204340"/>
    <w:rsid w:val="00212B37"/>
    <w:rsid w:val="00221BFD"/>
    <w:rsid w:val="00223FB6"/>
    <w:rsid w:val="00281955"/>
    <w:rsid w:val="00281C24"/>
    <w:rsid w:val="002C2F0C"/>
    <w:rsid w:val="00305558"/>
    <w:rsid w:val="00315957"/>
    <w:rsid w:val="00317E45"/>
    <w:rsid w:val="003261BF"/>
    <w:rsid w:val="00331C0A"/>
    <w:rsid w:val="0035770D"/>
    <w:rsid w:val="003E757C"/>
    <w:rsid w:val="004029B9"/>
    <w:rsid w:val="00411EF9"/>
    <w:rsid w:val="00431A84"/>
    <w:rsid w:val="00450FBE"/>
    <w:rsid w:val="00456D06"/>
    <w:rsid w:val="00477158"/>
    <w:rsid w:val="00480E96"/>
    <w:rsid w:val="00481807"/>
    <w:rsid w:val="0049752C"/>
    <w:rsid w:val="004C5285"/>
    <w:rsid w:val="004D026F"/>
    <w:rsid w:val="004D2F8B"/>
    <w:rsid w:val="00511D6F"/>
    <w:rsid w:val="00515550"/>
    <w:rsid w:val="005275DA"/>
    <w:rsid w:val="00542288"/>
    <w:rsid w:val="00544E4F"/>
    <w:rsid w:val="0057287D"/>
    <w:rsid w:val="00585AFB"/>
    <w:rsid w:val="005C1785"/>
    <w:rsid w:val="005C221B"/>
    <w:rsid w:val="005F52D2"/>
    <w:rsid w:val="005F76BD"/>
    <w:rsid w:val="00647113"/>
    <w:rsid w:val="006745EB"/>
    <w:rsid w:val="006962DB"/>
    <w:rsid w:val="006D1D06"/>
    <w:rsid w:val="00707F18"/>
    <w:rsid w:val="00721C21"/>
    <w:rsid w:val="00725057"/>
    <w:rsid w:val="007D50E0"/>
    <w:rsid w:val="007E607E"/>
    <w:rsid w:val="007F6593"/>
    <w:rsid w:val="008229B5"/>
    <w:rsid w:val="008356B9"/>
    <w:rsid w:val="00877213"/>
    <w:rsid w:val="008952DE"/>
    <w:rsid w:val="008B0DE6"/>
    <w:rsid w:val="008C0F8B"/>
    <w:rsid w:val="008D7A3D"/>
    <w:rsid w:val="008F0F99"/>
    <w:rsid w:val="009245AB"/>
    <w:rsid w:val="00964AAB"/>
    <w:rsid w:val="00964CF2"/>
    <w:rsid w:val="00973ABC"/>
    <w:rsid w:val="009970A8"/>
    <w:rsid w:val="009A1C8A"/>
    <w:rsid w:val="009B5541"/>
    <w:rsid w:val="009B7876"/>
    <w:rsid w:val="009C6255"/>
    <w:rsid w:val="009E6434"/>
    <w:rsid w:val="00A02C65"/>
    <w:rsid w:val="00A25D06"/>
    <w:rsid w:val="00A83631"/>
    <w:rsid w:val="00AA1562"/>
    <w:rsid w:val="00AC204F"/>
    <w:rsid w:val="00B118D8"/>
    <w:rsid w:val="00B277A5"/>
    <w:rsid w:val="00B340AA"/>
    <w:rsid w:val="00B46958"/>
    <w:rsid w:val="00B550BC"/>
    <w:rsid w:val="00B90CA5"/>
    <w:rsid w:val="00B92152"/>
    <w:rsid w:val="00BA6477"/>
    <w:rsid w:val="00BB383C"/>
    <w:rsid w:val="00BC02BF"/>
    <w:rsid w:val="00BD7DBF"/>
    <w:rsid w:val="00C4290A"/>
    <w:rsid w:val="00CC63D5"/>
    <w:rsid w:val="00CD2FBA"/>
    <w:rsid w:val="00CD69B8"/>
    <w:rsid w:val="00CE4DB8"/>
    <w:rsid w:val="00CF5DC8"/>
    <w:rsid w:val="00D0549E"/>
    <w:rsid w:val="00D26CF2"/>
    <w:rsid w:val="00D51EAB"/>
    <w:rsid w:val="00D56AF6"/>
    <w:rsid w:val="00D655AD"/>
    <w:rsid w:val="00D71910"/>
    <w:rsid w:val="00D84C34"/>
    <w:rsid w:val="00DA4E8E"/>
    <w:rsid w:val="00DD301F"/>
    <w:rsid w:val="00E15C2D"/>
    <w:rsid w:val="00E2178B"/>
    <w:rsid w:val="00E332AE"/>
    <w:rsid w:val="00E5253C"/>
    <w:rsid w:val="00E579E9"/>
    <w:rsid w:val="00E6022E"/>
    <w:rsid w:val="00E70E85"/>
    <w:rsid w:val="00E83CC3"/>
    <w:rsid w:val="00E8421F"/>
    <w:rsid w:val="00EB5726"/>
    <w:rsid w:val="00EC2ED8"/>
    <w:rsid w:val="00EF46F1"/>
    <w:rsid w:val="00EF737A"/>
    <w:rsid w:val="00F0122F"/>
    <w:rsid w:val="00F02D42"/>
    <w:rsid w:val="00F11E87"/>
    <w:rsid w:val="00F60048"/>
    <w:rsid w:val="00F6374F"/>
    <w:rsid w:val="00FA0B70"/>
    <w:rsid w:val="00FA47E4"/>
    <w:rsid w:val="00FE2EE0"/>
    <w:rsid w:val="00FE7E6F"/>
    <w:rsid w:val="00FE7ED1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2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2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D5D9-FCC9-4C49-9D62-F380839D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ОпоОиОВ</cp:lastModifiedBy>
  <cp:revision>69</cp:revision>
  <cp:lastPrinted>2024-12-10T12:07:00Z</cp:lastPrinted>
  <dcterms:created xsi:type="dcterms:W3CDTF">2017-11-09T09:40:00Z</dcterms:created>
  <dcterms:modified xsi:type="dcterms:W3CDTF">2024-12-10T12:07:00Z</dcterms:modified>
</cp:coreProperties>
</file>