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3E" w:rsidRPr="004D033E" w:rsidRDefault="004D033E" w:rsidP="004D033E">
      <w:pPr>
        <w:widowControl/>
        <w:tabs>
          <w:tab w:val="left" w:pos="9072"/>
        </w:tabs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4D033E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5406CF59" wp14:editId="244D5C94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3E" w:rsidRPr="004D033E" w:rsidRDefault="004D033E" w:rsidP="004D033E">
      <w:pPr>
        <w:widowControl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4D033E" w:rsidRPr="004D033E" w:rsidRDefault="004D033E" w:rsidP="004D033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D033E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4D033E" w:rsidRPr="004D033E" w:rsidRDefault="004D033E" w:rsidP="004D033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D033E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4D033E" w:rsidRPr="004D033E" w:rsidRDefault="004D033E" w:rsidP="004D033E">
      <w:pPr>
        <w:widowControl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4D033E" w:rsidRPr="004D033E" w:rsidRDefault="004D033E" w:rsidP="004D033E">
      <w:pPr>
        <w:widowControl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4D033E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4D033E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4D033E" w:rsidRPr="004D033E" w:rsidRDefault="004D033E" w:rsidP="004D033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D033E" w:rsidRPr="004D033E" w:rsidRDefault="004D033E" w:rsidP="004D033E">
      <w:pPr>
        <w:widowControl/>
        <w:ind w:right="104"/>
        <w:jc w:val="both"/>
        <w:rPr>
          <w:rFonts w:ascii="Times New Roman" w:hAnsi="Times New Roman"/>
          <w:color w:val="auto"/>
          <w:sz w:val="28"/>
          <w:szCs w:val="28"/>
        </w:rPr>
      </w:pPr>
      <w:r w:rsidRPr="004D033E">
        <w:rPr>
          <w:rFonts w:ascii="Times New Roman" w:hAnsi="Times New Roman"/>
          <w:color w:val="auto"/>
          <w:sz w:val="28"/>
          <w:szCs w:val="28"/>
        </w:rPr>
        <w:t>02 декабря 2024 г</w:t>
      </w:r>
      <w:r w:rsidRPr="004D033E">
        <w:rPr>
          <w:rFonts w:ascii="Times New Roman" w:hAnsi="Times New Roman"/>
          <w:color w:val="auto"/>
          <w:sz w:val="22"/>
          <w:szCs w:val="22"/>
        </w:rPr>
        <w:t>.</w:t>
      </w:r>
      <w:r w:rsidRPr="004D033E">
        <w:rPr>
          <w:rFonts w:ascii="Times New Roman" w:hAnsi="Times New Roman"/>
          <w:b/>
          <w:color w:val="auto"/>
          <w:sz w:val="22"/>
          <w:szCs w:val="22"/>
        </w:rPr>
        <w:t xml:space="preserve">                                г. Новопавловск</w:t>
      </w:r>
      <w:r w:rsidRPr="004D033E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</w:t>
      </w:r>
      <w:r w:rsidRPr="004D033E">
        <w:rPr>
          <w:rFonts w:ascii="Times New Roman" w:hAnsi="Times New Roman"/>
          <w:color w:val="auto"/>
          <w:sz w:val="28"/>
          <w:szCs w:val="28"/>
        </w:rPr>
        <w:t>№ 2123</w:t>
      </w:r>
    </w:p>
    <w:p w:rsidR="007C427D" w:rsidRDefault="007C427D" w:rsidP="004D033E">
      <w:pPr>
        <w:pStyle w:val="Default"/>
      </w:pPr>
    </w:p>
    <w:p w:rsidR="007C427D" w:rsidRDefault="007C427D" w:rsidP="004D033E">
      <w:pPr>
        <w:pStyle w:val="Default"/>
      </w:pPr>
    </w:p>
    <w:p w:rsidR="007C427D" w:rsidRDefault="007C427D" w:rsidP="004D033E">
      <w:pPr>
        <w:pStyle w:val="Default"/>
      </w:pPr>
    </w:p>
    <w:p w:rsidR="007C427D" w:rsidRDefault="007C427D" w:rsidP="004D033E">
      <w:pPr>
        <w:pStyle w:val="Default"/>
      </w:pPr>
    </w:p>
    <w:p w:rsidR="00DB5769" w:rsidRDefault="00DB5769" w:rsidP="004D033E">
      <w:pPr>
        <w:pStyle w:val="Default"/>
      </w:pPr>
    </w:p>
    <w:p w:rsidR="007C6D5A" w:rsidRDefault="007C6D5A" w:rsidP="004D033E">
      <w:pPr>
        <w:pStyle w:val="Default"/>
      </w:pPr>
    </w:p>
    <w:p w:rsidR="007C427D" w:rsidRPr="007C427D" w:rsidRDefault="007C427D" w:rsidP="007C427D">
      <w:pPr>
        <w:pStyle w:val="Default"/>
        <w:spacing w:line="240" w:lineRule="exact"/>
        <w:jc w:val="both"/>
        <w:rPr>
          <w:sz w:val="28"/>
          <w:szCs w:val="28"/>
        </w:rPr>
      </w:pPr>
      <w:r w:rsidRPr="007C427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Кировского </w:t>
      </w:r>
      <w:r w:rsidR="007C6D5A">
        <w:rPr>
          <w:sz w:val="28"/>
          <w:szCs w:val="28"/>
        </w:rPr>
        <w:t>муниципального</w:t>
      </w:r>
      <w:r w:rsidRPr="007C427D">
        <w:rPr>
          <w:sz w:val="28"/>
          <w:szCs w:val="28"/>
        </w:rPr>
        <w:t xml:space="preserve"> округа Ставропольского края на 202</w:t>
      </w:r>
      <w:r w:rsidR="00595716">
        <w:rPr>
          <w:sz w:val="28"/>
          <w:szCs w:val="28"/>
        </w:rPr>
        <w:t>5</w:t>
      </w:r>
      <w:r w:rsidRPr="007C427D">
        <w:rPr>
          <w:sz w:val="28"/>
          <w:szCs w:val="28"/>
        </w:rPr>
        <w:t xml:space="preserve"> год </w:t>
      </w:r>
      <w:r w:rsidRPr="007C427D">
        <w:rPr>
          <w:sz w:val="28"/>
          <w:szCs w:val="28"/>
        </w:rPr>
        <w:tab/>
      </w:r>
    </w:p>
    <w:p w:rsidR="007C427D" w:rsidRPr="007C427D" w:rsidRDefault="007C427D" w:rsidP="00DB5769">
      <w:pPr>
        <w:pStyle w:val="Default"/>
        <w:jc w:val="both"/>
        <w:rPr>
          <w:sz w:val="28"/>
          <w:szCs w:val="28"/>
        </w:rPr>
      </w:pPr>
    </w:p>
    <w:p w:rsidR="007C427D" w:rsidRPr="007C427D" w:rsidRDefault="007C427D" w:rsidP="00DB5769">
      <w:pPr>
        <w:pStyle w:val="Default"/>
        <w:jc w:val="both"/>
        <w:rPr>
          <w:sz w:val="28"/>
          <w:szCs w:val="28"/>
        </w:rPr>
      </w:pPr>
    </w:p>
    <w:p w:rsidR="00DB5769" w:rsidRDefault="007C427D" w:rsidP="00DB5769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7C427D">
        <w:rPr>
          <w:sz w:val="28"/>
          <w:szCs w:val="28"/>
        </w:rPr>
        <w:tab/>
      </w:r>
      <w:proofErr w:type="gramStart"/>
      <w:r w:rsidRPr="00DB576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DB5769">
        <w:rPr>
          <w:rFonts w:ascii="Times New Roman" w:hAnsi="Times New Roman"/>
          <w:sz w:val="28"/>
          <w:szCs w:val="28"/>
        </w:rPr>
        <w:t xml:space="preserve">законом от 06 октября 2003 года               </w:t>
      </w:r>
      <w:r w:rsidRPr="00DB5769">
        <w:rPr>
          <w:rFonts w:ascii="Times New Roman" w:hAnsi="Times New Roman"/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</w:t>
      </w:r>
      <w:r w:rsidR="00DB5769">
        <w:rPr>
          <w:rFonts w:ascii="Times New Roman" w:hAnsi="Times New Roman"/>
          <w:sz w:val="28"/>
          <w:szCs w:val="28"/>
        </w:rPr>
        <w:t xml:space="preserve"> </w:t>
      </w:r>
      <w:r w:rsidRPr="00DB5769">
        <w:rPr>
          <w:rFonts w:ascii="Times New Roman" w:hAnsi="Times New Roman"/>
          <w:sz w:val="28"/>
          <w:szCs w:val="28"/>
        </w:rPr>
        <w:t xml:space="preserve">25 июня </w:t>
      </w:r>
      <w:r w:rsidR="00DB5769">
        <w:rPr>
          <w:rFonts w:ascii="Times New Roman" w:hAnsi="Times New Roman"/>
          <w:sz w:val="28"/>
          <w:szCs w:val="28"/>
        </w:rPr>
        <w:t xml:space="preserve">     </w:t>
      </w:r>
      <w:r w:rsidRPr="00DB5769">
        <w:rPr>
          <w:rFonts w:ascii="Times New Roman" w:hAnsi="Times New Roman"/>
          <w:sz w:val="28"/>
          <w:szCs w:val="28"/>
        </w:rPr>
        <w:t>2021 года № 990 «Об утверждении Правил разработки и утверждения</w:t>
      </w:r>
      <w:proofErr w:type="gramEnd"/>
      <w:r w:rsidRPr="00DB5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5769">
        <w:rPr>
          <w:rFonts w:ascii="Times New Roman" w:hAnsi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 решением Думы Кировского </w:t>
      </w:r>
      <w:r w:rsidR="00440C9D">
        <w:rPr>
          <w:rFonts w:ascii="Times New Roman" w:hAnsi="Times New Roman"/>
          <w:sz w:val="28"/>
          <w:szCs w:val="28"/>
        </w:rPr>
        <w:t>муниципального</w:t>
      </w:r>
      <w:r w:rsidRPr="00DB5769">
        <w:rPr>
          <w:rFonts w:ascii="Times New Roman" w:hAnsi="Times New Roman"/>
          <w:sz w:val="28"/>
          <w:szCs w:val="28"/>
        </w:rPr>
        <w:t xml:space="preserve"> окр</w:t>
      </w:r>
      <w:r w:rsidR="00DB5769">
        <w:rPr>
          <w:rFonts w:ascii="Times New Roman" w:hAnsi="Times New Roman"/>
          <w:sz w:val="28"/>
          <w:szCs w:val="28"/>
        </w:rPr>
        <w:t>уга Ставропольского края от</w:t>
      </w:r>
      <w:r w:rsidRPr="00DB5769">
        <w:rPr>
          <w:rFonts w:ascii="Times New Roman" w:hAnsi="Times New Roman"/>
          <w:sz w:val="28"/>
          <w:szCs w:val="28"/>
        </w:rPr>
        <w:t xml:space="preserve"> 21 </w:t>
      </w:r>
      <w:r w:rsidR="000310DB">
        <w:rPr>
          <w:rFonts w:ascii="Times New Roman" w:hAnsi="Times New Roman"/>
          <w:sz w:val="28"/>
          <w:szCs w:val="28"/>
        </w:rPr>
        <w:t>дека</w:t>
      </w:r>
      <w:r w:rsidRPr="00DB5769">
        <w:rPr>
          <w:rFonts w:ascii="Times New Roman" w:hAnsi="Times New Roman"/>
          <w:sz w:val="28"/>
          <w:szCs w:val="28"/>
        </w:rPr>
        <w:t>бря 202</w:t>
      </w:r>
      <w:r w:rsidR="000310DB">
        <w:rPr>
          <w:rFonts w:ascii="Times New Roman" w:hAnsi="Times New Roman"/>
          <w:sz w:val="28"/>
          <w:szCs w:val="28"/>
        </w:rPr>
        <w:t>3</w:t>
      </w:r>
      <w:r w:rsidRPr="00DB5769">
        <w:rPr>
          <w:rFonts w:ascii="Times New Roman" w:hAnsi="Times New Roman"/>
          <w:sz w:val="28"/>
          <w:szCs w:val="28"/>
        </w:rPr>
        <w:t xml:space="preserve"> года </w:t>
      </w:r>
      <w:r w:rsidR="00DB5769" w:rsidRPr="00DB5769">
        <w:rPr>
          <w:rFonts w:ascii="Times New Roman" w:hAnsi="Times New Roman"/>
          <w:sz w:val="28"/>
          <w:szCs w:val="28"/>
        </w:rPr>
        <w:t xml:space="preserve">№ </w:t>
      </w:r>
      <w:r w:rsidR="000310DB">
        <w:rPr>
          <w:rFonts w:ascii="Times New Roman" w:hAnsi="Times New Roman"/>
          <w:sz w:val="28"/>
          <w:szCs w:val="28"/>
        </w:rPr>
        <w:t>188</w:t>
      </w:r>
      <w:r w:rsidR="00DB5769" w:rsidRPr="00DB5769">
        <w:rPr>
          <w:rFonts w:ascii="Times New Roman" w:hAnsi="Times New Roman"/>
          <w:sz w:val="28"/>
          <w:szCs w:val="28"/>
        </w:rPr>
        <w:t xml:space="preserve"> </w:t>
      </w:r>
      <w:r w:rsidR="00DB5769">
        <w:rPr>
          <w:rFonts w:ascii="Times New Roman" w:hAnsi="Times New Roman"/>
          <w:sz w:val="28"/>
          <w:szCs w:val="28"/>
        </w:rPr>
        <w:t>«</w:t>
      </w:r>
      <w:r w:rsidR="00DB5769" w:rsidRPr="00DB5769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DB5769" w:rsidRPr="00DB5769">
        <w:rPr>
          <w:rFonts w:ascii="Times New Roman" w:hAnsi="Times New Roman"/>
          <w:sz w:val="28"/>
        </w:rPr>
        <w:t xml:space="preserve">о муниципальном контроле </w:t>
      </w:r>
      <w:r w:rsidR="00DB5769" w:rsidRPr="00DB5769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B576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B5769" w:rsidRPr="00DB5769">
        <w:rPr>
          <w:rFonts w:ascii="Times New Roman" w:hAnsi="Times New Roman"/>
          <w:sz w:val="28"/>
          <w:szCs w:val="28"/>
        </w:rPr>
        <w:t xml:space="preserve">в </w:t>
      </w:r>
      <w:r w:rsidR="00DB5769" w:rsidRPr="00DB5769">
        <w:rPr>
          <w:rFonts w:ascii="Times New Roman" w:hAnsi="Times New Roman"/>
          <w:sz w:val="28"/>
        </w:rPr>
        <w:t xml:space="preserve">границах Кировского </w:t>
      </w:r>
      <w:r w:rsidR="000310DB">
        <w:rPr>
          <w:rFonts w:ascii="Times New Roman" w:hAnsi="Times New Roman"/>
          <w:sz w:val="28"/>
        </w:rPr>
        <w:t>муниципального</w:t>
      </w:r>
      <w:r w:rsidR="00DB5769" w:rsidRPr="00DB5769">
        <w:rPr>
          <w:rFonts w:ascii="Times New Roman" w:hAnsi="Times New Roman"/>
          <w:sz w:val="28"/>
        </w:rPr>
        <w:t xml:space="preserve"> округа Ставропольского края</w:t>
      </w:r>
      <w:r w:rsidR="000310DB">
        <w:rPr>
          <w:rFonts w:ascii="Times New Roman" w:hAnsi="Times New Roman"/>
          <w:sz w:val="28"/>
        </w:rPr>
        <w:t>»</w:t>
      </w:r>
      <w:r w:rsidR="002826A2">
        <w:rPr>
          <w:rFonts w:ascii="Times New Roman" w:hAnsi="Times New Roman"/>
          <w:sz w:val="28"/>
        </w:rPr>
        <w:t xml:space="preserve"> </w:t>
      </w:r>
      <w:r w:rsidRPr="00DB5769">
        <w:rPr>
          <w:rFonts w:ascii="Times New Roman" w:hAnsi="Times New Roman"/>
          <w:sz w:val="28"/>
          <w:szCs w:val="28"/>
        </w:rPr>
        <w:t>с целью разработки и утверждения программы профилактики рисков причинения вреда (ущерба</w:t>
      </w:r>
      <w:proofErr w:type="gramEnd"/>
      <w:r w:rsidRPr="00DB5769">
        <w:rPr>
          <w:rFonts w:ascii="Times New Roman" w:hAnsi="Times New Roman"/>
          <w:sz w:val="28"/>
          <w:szCs w:val="28"/>
        </w:rPr>
        <w:t>) охраняемым законом ценностям на 202</w:t>
      </w:r>
      <w:r w:rsidR="000310DB">
        <w:rPr>
          <w:rFonts w:ascii="Times New Roman" w:hAnsi="Times New Roman"/>
          <w:sz w:val="28"/>
          <w:szCs w:val="28"/>
        </w:rPr>
        <w:t>5</w:t>
      </w:r>
      <w:r w:rsidRPr="00DB5769">
        <w:rPr>
          <w:rFonts w:ascii="Times New Roman" w:hAnsi="Times New Roman"/>
          <w:sz w:val="28"/>
          <w:szCs w:val="28"/>
        </w:rPr>
        <w:t xml:space="preserve"> год, </w:t>
      </w:r>
      <w:r w:rsidRPr="00DB5769">
        <w:rPr>
          <w:rFonts w:ascii="Times New Roman" w:hAnsi="Times New Roman"/>
          <w:color w:val="auto"/>
          <w:sz w:val="28"/>
          <w:szCs w:val="28"/>
        </w:rPr>
        <w:t>администрация</w:t>
      </w:r>
      <w:r w:rsidR="00DB5769">
        <w:rPr>
          <w:rFonts w:ascii="Times New Roman" w:hAnsi="Times New Roman"/>
          <w:color w:val="auto"/>
          <w:sz w:val="28"/>
          <w:szCs w:val="28"/>
        </w:rPr>
        <w:t xml:space="preserve"> Кировского </w:t>
      </w:r>
      <w:r w:rsidR="007C6D5A">
        <w:rPr>
          <w:rFonts w:ascii="Times New Roman" w:hAnsi="Times New Roman"/>
          <w:color w:val="auto"/>
          <w:sz w:val="28"/>
          <w:szCs w:val="28"/>
        </w:rPr>
        <w:t>муниципального</w:t>
      </w:r>
      <w:r w:rsidR="00DB5769">
        <w:rPr>
          <w:rFonts w:ascii="Times New Roman" w:hAnsi="Times New Roman"/>
          <w:color w:val="auto"/>
          <w:sz w:val="28"/>
          <w:szCs w:val="28"/>
        </w:rPr>
        <w:t xml:space="preserve"> округа Ставропольского края </w:t>
      </w:r>
    </w:p>
    <w:p w:rsidR="00DB5769" w:rsidRDefault="00DB5769" w:rsidP="00DB5769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B5769" w:rsidRDefault="00DB5769" w:rsidP="00DB5769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B5769" w:rsidRDefault="00C10F8C" w:rsidP="00DB57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5769" w:rsidRPr="00D11DBB">
        <w:rPr>
          <w:rFonts w:ascii="Times New Roman" w:hAnsi="Times New Roman"/>
          <w:sz w:val="28"/>
          <w:szCs w:val="28"/>
        </w:rPr>
        <w:t>ПОСТАНОВЛЯЕТ:</w:t>
      </w:r>
    </w:p>
    <w:p w:rsidR="00DB5769" w:rsidRDefault="00DB5769" w:rsidP="00DB5769">
      <w:pPr>
        <w:jc w:val="both"/>
        <w:rPr>
          <w:rFonts w:ascii="Times New Roman" w:hAnsi="Times New Roman"/>
          <w:sz w:val="28"/>
          <w:szCs w:val="28"/>
        </w:rPr>
      </w:pPr>
    </w:p>
    <w:p w:rsidR="00DB5769" w:rsidRPr="00D11DBB" w:rsidRDefault="00DB5769" w:rsidP="00DB5769">
      <w:pPr>
        <w:rPr>
          <w:rFonts w:ascii="Times New Roman" w:hAnsi="Times New Roman"/>
          <w:sz w:val="28"/>
          <w:szCs w:val="28"/>
        </w:rPr>
      </w:pPr>
    </w:p>
    <w:p w:rsidR="00DB5769" w:rsidRPr="00DB5769" w:rsidRDefault="00DB5769" w:rsidP="00DB5769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9B2134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B5769">
        <w:rPr>
          <w:rFonts w:eastAsia="Times New Roman"/>
          <w:sz w:val="28"/>
          <w:szCs w:val="28"/>
          <w:lang w:eastAsia="ru-RU"/>
        </w:rPr>
        <w:t xml:space="preserve">Утвердить прилагаемую Программу </w:t>
      </w:r>
      <w:r w:rsidRPr="00DB5769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</w:t>
      </w:r>
      <w:r w:rsidRPr="00DB5769">
        <w:rPr>
          <w:sz w:val="28"/>
          <w:szCs w:val="28"/>
        </w:rPr>
        <w:lastRenderedPageBreak/>
        <w:t xml:space="preserve">электрическом транспорте и в дорожном хозяйстве в границах Кировского </w:t>
      </w:r>
      <w:r w:rsidR="007C6D5A">
        <w:rPr>
          <w:sz w:val="28"/>
          <w:szCs w:val="28"/>
        </w:rPr>
        <w:t>муниципального</w:t>
      </w:r>
      <w:r w:rsidRPr="00DB5769">
        <w:rPr>
          <w:sz w:val="28"/>
          <w:szCs w:val="28"/>
        </w:rPr>
        <w:t xml:space="preserve"> округа Ставропольского края на 202</w:t>
      </w:r>
      <w:r w:rsidR="000310DB">
        <w:rPr>
          <w:sz w:val="28"/>
          <w:szCs w:val="28"/>
        </w:rPr>
        <w:t>5</w:t>
      </w:r>
      <w:r w:rsidRPr="00DB5769">
        <w:rPr>
          <w:sz w:val="28"/>
          <w:szCs w:val="28"/>
        </w:rPr>
        <w:t xml:space="preserve"> год</w:t>
      </w:r>
      <w:r w:rsidRPr="00DB5769">
        <w:rPr>
          <w:bCs/>
          <w:sz w:val="28"/>
          <w:szCs w:val="28"/>
        </w:rPr>
        <w:t xml:space="preserve"> </w:t>
      </w:r>
      <w:r w:rsidRPr="00DB5769">
        <w:rPr>
          <w:sz w:val="28"/>
          <w:szCs w:val="28"/>
        </w:rPr>
        <w:t>(далее – Программа)</w:t>
      </w:r>
      <w:r w:rsidRPr="00DB5769">
        <w:rPr>
          <w:rFonts w:eastAsia="Times New Roman"/>
          <w:sz w:val="28"/>
          <w:szCs w:val="28"/>
          <w:lang w:eastAsia="ru-RU"/>
        </w:rPr>
        <w:t>.</w:t>
      </w:r>
    </w:p>
    <w:p w:rsidR="00DB5769" w:rsidRDefault="00DB5769" w:rsidP="00DB5769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DB5769" w:rsidRDefault="00DB5769" w:rsidP="00DB5769">
      <w:pPr>
        <w:tabs>
          <w:tab w:val="left" w:pos="0"/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0912">
        <w:rPr>
          <w:rFonts w:ascii="Times New Roman" w:hAnsi="Times New Roman"/>
          <w:sz w:val="28"/>
          <w:szCs w:val="28"/>
        </w:rPr>
        <w:t>Отделу по</w:t>
      </w:r>
      <w:r w:rsidR="00C62D60">
        <w:rPr>
          <w:rFonts w:ascii="Times New Roman" w:hAnsi="Times New Roman"/>
          <w:sz w:val="28"/>
          <w:szCs w:val="28"/>
        </w:rPr>
        <w:t xml:space="preserve"> информационной политике, </w:t>
      </w:r>
      <w:r w:rsidRPr="00C40912">
        <w:rPr>
          <w:rFonts w:ascii="Times New Roman" w:hAnsi="Times New Roman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7C6D5A">
        <w:rPr>
          <w:rFonts w:ascii="Times New Roman" w:hAnsi="Times New Roman"/>
          <w:sz w:val="28"/>
          <w:szCs w:val="28"/>
        </w:rPr>
        <w:t>муниципального</w:t>
      </w:r>
      <w:r w:rsidRPr="00C40912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4091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="007C6D5A">
        <w:rPr>
          <w:rFonts w:ascii="Times New Roman" w:hAnsi="Times New Roman"/>
          <w:sz w:val="28"/>
          <w:szCs w:val="28"/>
        </w:rPr>
        <w:t>муниципального</w:t>
      </w:r>
      <w:r w:rsidRPr="00C40912">
        <w:rPr>
          <w:rFonts w:ascii="Times New Roman" w:hAnsi="Times New Roman"/>
          <w:sz w:val="28"/>
          <w:szCs w:val="28"/>
        </w:rPr>
        <w:t xml:space="preserve"> округа Ставропольского края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40912">
        <w:rPr>
          <w:rFonts w:ascii="Times New Roman" w:hAnsi="Times New Roman"/>
          <w:sz w:val="28"/>
          <w:szCs w:val="28"/>
        </w:rPr>
        <w:t xml:space="preserve">сети «Интернет». </w:t>
      </w:r>
    </w:p>
    <w:p w:rsidR="00DB5769" w:rsidRDefault="00DB5769" w:rsidP="00DB5769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B5769" w:rsidRPr="009640EA" w:rsidRDefault="00DB5769" w:rsidP="007C6D5A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B0E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E9D"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7C6D5A">
        <w:rPr>
          <w:rFonts w:ascii="Times New Roman" w:hAnsi="Times New Roman"/>
          <w:sz w:val="28"/>
          <w:szCs w:val="28"/>
        </w:rPr>
        <w:t xml:space="preserve">щего постановления </w:t>
      </w:r>
      <w:r w:rsidR="00B2043F">
        <w:rPr>
          <w:rFonts w:ascii="Times New Roman" w:hAnsi="Times New Roman"/>
          <w:sz w:val="28"/>
          <w:szCs w:val="28"/>
        </w:rPr>
        <w:t>возложить на</w:t>
      </w:r>
      <w:r w:rsidR="002826A2">
        <w:rPr>
          <w:rFonts w:ascii="Times New Roman" w:hAnsi="Times New Roman"/>
          <w:sz w:val="28"/>
          <w:szCs w:val="28"/>
        </w:rPr>
        <w:t xml:space="preserve"> </w:t>
      </w:r>
      <w:r w:rsidRPr="002B0E9D">
        <w:rPr>
          <w:rFonts w:ascii="Times New Roman" w:hAnsi="Times New Roman"/>
          <w:sz w:val="28"/>
          <w:szCs w:val="28"/>
        </w:rPr>
        <w:t>заместителя</w:t>
      </w:r>
      <w:r w:rsidR="00B2043F">
        <w:rPr>
          <w:rFonts w:ascii="Times New Roman" w:hAnsi="Times New Roman"/>
          <w:sz w:val="28"/>
          <w:szCs w:val="28"/>
        </w:rPr>
        <w:t xml:space="preserve"> </w:t>
      </w:r>
      <w:r w:rsidRPr="009640EA">
        <w:rPr>
          <w:rFonts w:ascii="Times New Roman" w:hAnsi="Times New Roman"/>
          <w:sz w:val="28"/>
          <w:szCs w:val="28"/>
        </w:rPr>
        <w:t xml:space="preserve">главы администрации Кировского </w:t>
      </w:r>
      <w:r w:rsidR="007C6D5A">
        <w:rPr>
          <w:rFonts w:ascii="Times New Roman" w:hAnsi="Times New Roman"/>
          <w:sz w:val="28"/>
          <w:szCs w:val="28"/>
        </w:rPr>
        <w:t>муниципального</w:t>
      </w:r>
      <w:r w:rsidRPr="009640EA">
        <w:rPr>
          <w:rFonts w:ascii="Times New Roman" w:hAnsi="Times New Roman"/>
          <w:sz w:val="28"/>
          <w:szCs w:val="28"/>
        </w:rPr>
        <w:t xml:space="preserve"> округа </w:t>
      </w:r>
      <w:proofErr w:type="spellStart"/>
      <w:r w:rsidR="00FE74EC">
        <w:rPr>
          <w:rFonts w:ascii="Times New Roman" w:hAnsi="Times New Roman"/>
          <w:sz w:val="28"/>
          <w:szCs w:val="28"/>
        </w:rPr>
        <w:t>Макарченко</w:t>
      </w:r>
      <w:proofErr w:type="spellEnd"/>
      <w:r w:rsidR="00FE74EC">
        <w:rPr>
          <w:rFonts w:ascii="Times New Roman" w:hAnsi="Times New Roman"/>
          <w:sz w:val="28"/>
          <w:szCs w:val="28"/>
        </w:rPr>
        <w:t xml:space="preserve"> С.В.</w:t>
      </w:r>
    </w:p>
    <w:p w:rsidR="00DB5769" w:rsidRPr="002B0E9D" w:rsidRDefault="00DB5769" w:rsidP="00DB5769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</w:p>
    <w:p w:rsidR="00DB5769" w:rsidRPr="00C40912" w:rsidRDefault="00DB5769" w:rsidP="00DB57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0912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202</w:t>
      </w:r>
      <w:r w:rsidR="000310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и подлежит </w:t>
      </w:r>
      <w:r w:rsidRPr="00C409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фициальному обнародованию</w:t>
      </w:r>
      <w:r w:rsidRPr="00C40912">
        <w:rPr>
          <w:rFonts w:ascii="Times New Roman" w:hAnsi="Times New Roman"/>
          <w:sz w:val="28"/>
          <w:szCs w:val="28"/>
        </w:rPr>
        <w:t>.</w:t>
      </w:r>
    </w:p>
    <w:p w:rsidR="00DB5769" w:rsidRDefault="00DB5769" w:rsidP="00DB5769">
      <w:pPr>
        <w:tabs>
          <w:tab w:val="left" w:pos="1080"/>
        </w:tabs>
        <w:jc w:val="both"/>
        <w:rPr>
          <w:sz w:val="27"/>
          <w:szCs w:val="27"/>
        </w:rPr>
      </w:pPr>
    </w:p>
    <w:p w:rsidR="0067090E" w:rsidRDefault="0067090E" w:rsidP="00DB5769">
      <w:pPr>
        <w:tabs>
          <w:tab w:val="left" w:pos="1080"/>
        </w:tabs>
        <w:jc w:val="both"/>
        <w:rPr>
          <w:sz w:val="27"/>
          <w:szCs w:val="27"/>
        </w:rPr>
      </w:pPr>
    </w:p>
    <w:p w:rsidR="0067090E" w:rsidRDefault="0067090E" w:rsidP="00DB57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B57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DB5769" w:rsidRPr="00C40912">
        <w:rPr>
          <w:rFonts w:ascii="Times New Roman" w:hAnsi="Times New Roman"/>
          <w:sz w:val="28"/>
          <w:szCs w:val="28"/>
        </w:rPr>
        <w:t xml:space="preserve">Кировского </w:t>
      </w:r>
      <w:r w:rsidR="007C6D5A">
        <w:rPr>
          <w:rFonts w:ascii="Times New Roman" w:hAnsi="Times New Roman"/>
          <w:sz w:val="28"/>
          <w:szCs w:val="28"/>
        </w:rPr>
        <w:t>муниципального</w:t>
      </w:r>
      <w:r w:rsidR="00DB5769" w:rsidRPr="00C40912">
        <w:rPr>
          <w:rFonts w:ascii="Times New Roman" w:hAnsi="Times New Roman"/>
          <w:sz w:val="28"/>
          <w:szCs w:val="28"/>
        </w:rPr>
        <w:t xml:space="preserve"> округа</w:t>
      </w:r>
    </w:p>
    <w:p w:rsidR="00DB5769" w:rsidRPr="00C40912" w:rsidRDefault="00DB5769" w:rsidP="00670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67090E">
        <w:rPr>
          <w:rFonts w:ascii="Times New Roman" w:hAnsi="Times New Roman"/>
          <w:sz w:val="28"/>
          <w:szCs w:val="28"/>
        </w:rPr>
        <w:t xml:space="preserve"> </w:t>
      </w:r>
      <w:r w:rsidRPr="00C4091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826A2">
        <w:rPr>
          <w:rFonts w:ascii="Times New Roman" w:hAnsi="Times New Roman"/>
          <w:sz w:val="28"/>
          <w:szCs w:val="28"/>
        </w:rPr>
        <w:t xml:space="preserve">                                              Н.О. </w:t>
      </w:r>
      <w:proofErr w:type="spellStart"/>
      <w:r w:rsidR="002826A2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DB5769" w:rsidRDefault="00DB5769" w:rsidP="00DB5769">
      <w:pPr>
        <w:rPr>
          <w:rFonts w:ascii="Times New Roman" w:hAnsi="Times New Roman"/>
          <w:sz w:val="28"/>
          <w:szCs w:val="28"/>
        </w:rPr>
      </w:pPr>
    </w:p>
    <w:p w:rsidR="0067090E" w:rsidRDefault="0067090E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  <w:sectPr w:rsidR="007C6D5A" w:rsidSect="00DB576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Default="007C6D5A" w:rsidP="00DB5769">
      <w:pPr>
        <w:rPr>
          <w:rFonts w:ascii="Times New Roman" w:hAnsi="Times New Roman"/>
          <w:sz w:val="28"/>
          <w:szCs w:val="28"/>
        </w:rPr>
      </w:pPr>
    </w:p>
    <w:p w:rsidR="007C6D5A" w:rsidRPr="004D033E" w:rsidRDefault="007C6D5A" w:rsidP="00DB5769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:rsidR="00B03B64" w:rsidRPr="004D033E" w:rsidRDefault="00B2043F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>Проект вносит</w:t>
      </w:r>
      <w:r w:rsidR="0067090E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B03B64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</w:t>
      </w:r>
      <w:r w:rsidR="002826A2" w:rsidRPr="004D033E">
        <w:rPr>
          <w:rFonts w:ascii="Times New Roman" w:hAnsi="Times New Roman"/>
          <w:color w:val="FFFFFF" w:themeColor="background1"/>
          <w:sz w:val="28"/>
          <w:szCs w:val="28"/>
        </w:rPr>
        <w:t>заместител</w:t>
      </w:r>
      <w:r w:rsidR="00B03B64" w:rsidRPr="004D033E">
        <w:rPr>
          <w:rFonts w:ascii="Times New Roman" w:hAnsi="Times New Roman"/>
          <w:color w:val="FFFFFF" w:themeColor="background1"/>
          <w:sz w:val="28"/>
          <w:szCs w:val="28"/>
        </w:rPr>
        <w:t>я</w:t>
      </w:r>
      <w:r w:rsidR="00DB5769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</w:t>
      </w:r>
      <w:r w:rsidR="002826A2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ии Кировского </w:t>
      </w:r>
      <w:r w:rsidR="007C6D5A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</w:t>
      </w:r>
      <w:r w:rsidR="002826A2" w:rsidRPr="004D033E">
        <w:rPr>
          <w:rFonts w:ascii="Times New Roman" w:hAnsi="Times New Roman"/>
          <w:color w:val="FFFFFF" w:themeColor="background1"/>
          <w:sz w:val="28"/>
          <w:szCs w:val="28"/>
        </w:rPr>
        <w:t>округа</w:t>
      </w:r>
      <w:r w:rsidR="00DB5769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DB5769" w:rsidRPr="004D033E" w:rsidRDefault="002826A2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</w:t>
      </w:r>
      <w:r w:rsidR="00B03B64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</w:t>
      </w: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="00B03B64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С.В. </w:t>
      </w:r>
      <w:proofErr w:type="spellStart"/>
      <w:r w:rsidR="00B03B64" w:rsidRPr="004D033E">
        <w:rPr>
          <w:rFonts w:ascii="Times New Roman" w:hAnsi="Times New Roman"/>
          <w:color w:val="FFFFFF" w:themeColor="background1"/>
          <w:sz w:val="28"/>
          <w:szCs w:val="28"/>
        </w:rPr>
        <w:t>Макарченко</w:t>
      </w:r>
      <w:proofErr w:type="spellEnd"/>
    </w:p>
    <w:p w:rsidR="00DB5769" w:rsidRPr="004D033E" w:rsidRDefault="00DB5769" w:rsidP="00DB576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5769" w:rsidRPr="004D033E" w:rsidRDefault="00DB5769" w:rsidP="00DB576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>Проект визируют:</w:t>
      </w:r>
    </w:p>
    <w:p w:rsidR="00DB5769" w:rsidRPr="004D033E" w:rsidRDefault="00DB5769" w:rsidP="00DB576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5769" w:rsidRPr="004D033E" w:rsidRDefault="00DB5769" w:rsidP="00DB576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DB5769" w:rsidRPr="004D033E" w:rsidRDefault="00DB5769" w:rsidP="00DB576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5769" w:rsidRPr="004D033E" w:rsidRDefault="000310DB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DB5769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DB5769" w:rsidRPr="004D033E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DB5769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EA33AD" w:rsidRPr="004D033E" w:rsidRDefault="00DB5769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 вопросам администрации                                               </w:t>
      </w:r>
      <w:r w:rsidR="00C62D60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0310DB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="00C62D60" w:rsidRPr="004D033E">
        <w:rPr>
          <w:rFonts w:ascii="Times New Roman" w:hAnsi="Times New Roman"/>
          <w:color w:val="FFFFFF" w:themeColor="background1"/>
          <w:sz w:val="28"/>
          <w:szCs w:val="28"/>
        </w:rPr>
        <w:t>А.</w:t>
      </w:r>
      <w:r w:rsidR="000310DB" w:rsidRPr="004D033E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="00C62D60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="000310DB" w:rsidRPr="004D033E">
        <w:rPr>
          <w:rFonts w:ascii="Times New Roman" w:hAnsi="Times New Roman"/>
          <w:color w:val="FFFFFF" w:themeColor="background1"/>
          <w:sz w:val="28"/>
          <w:szCs w:val="28"/>
        </w:rPr>
        <w:t>Харенко</w:t>
      </w:r>
    </w:p>
    <w:p w:rsidR="00CD7575" w:rsidRPr="004D033E" w:rsidRDefault="00CD7575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7575" w:rsidRPr="004D033E" w:rsidRDefault="00CD7575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>Начальник отдела строительства, архитектуры, дорожного хозяйства и транспорта администрации                                                                      К.А. Бабкин</w:t>
      </w:r>
    </w:p>
    <w:p w:rsidR="009B3D85" w:rsidRPr="004D033E" w:rsidRDefault="009B3D85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B3D85" w:rsidRPr="004D033E" w:rsidRDefault="009B3D85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Консультант-юрисконсульт </w:t>
      </w:r>
    </w:p>
    <w:p w:rsidR="009B3D85" w:rsidRPr="004D033E" w:rsidRDefault="009B3D85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правового отдела администрации                                                 Н.В. </w:t>
      </w:r>
      <w:proofErr w:type="spellStart"/>
      <w:r w:rsidRPr="004D033E">
        <w:rPr>
          <w:rFonts w:ascii="Times New Roman" w:hAnsi="Times New Roman"/>
          <w:color w:val="FFFFFF" w:themeColor="background1"/>
          <w:sz w:val="28"/>
          <w:szCs w:val="28"/>
        </w:rPr>
        <w:t>Механошина</w:t>
      </w:r>
      <w:proofErr w:type="spellEnd"/>
    </w:p>
    <w:p w:rsidR="000310DB" w:rsidRPr="004D033E" w:rsidRDefault="000310DB" w:rsidP="00DB576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427D" w:rsidRPr="004D033E" w:rsidRDefault="00DB5769" w:rsidP="00DA5533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</w:t>
      </w:r>
      <w:r w:rsidR="00EA33AD" w:rsidRPr="004D033E">
        <w:rPr>
          <w:rFonts w:ascii="Times New Roman" w:hAnsi="Times New Roman"/>
          <w:color w:val="FFFFFF" w:themeColor="background1"/>
          <w:sz w:val="28"/>
          <w:szCs w:val="28"/>
        </w:rPr>
        <w:t>главный специалист</w:t>
      </w:r>
      <w:r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</w:t>
      </w:r>
      <w:r w:rsidR="00DA5533" w:rsidRPr="004D033E">
        <w:rPr>
          <w:rFonts w:ascii="Times New Roman" w:hAnsi="Times New Roman"/>
          <w:color w:val="FFFFFF" w:themeColor="background1"/>
          <w:sz w:val="28"/>
          <w:szCs w:val="28"/>
        </w:rPr>
        <w:t>строительства, архитектуры, дорожного хозяйства и транспо</w:t>
      </w:r>
      <w:r w:rsidR="00EA33AD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рта </w:t>
      </w:r>
      <w:r w:rsidR="00DA5533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</w:t>
      </w:r>
      <w:r w:rsidR="00EA33AD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="00403CAB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          </w:t>
      </w:r>
      <w:r w:rsidR="00DA5533" w:rsidRPr="004D033E">
        <w:rPr>
          <w:rFonts w:ascii="Times New Roman" w:hAnsi="Times New Roman"/>
          <w:color w:val="FFFFFF" w:themeColor="background1"/>
          <w:sz w:val="28"/>
          <w:szCs w:val="28"/>
        </w:rPr>
        <w:t xml:space="preserve">      Е.В. </w:t>
      </w:r>
      <w:proofErr w:type="gramStart"/>
      <w:r w:rsidR="00DA5533" w:rsidRPr="004D033E">
        <w:rPr>
          <w:rFonts w:ascii="Times New Roman" w:hAnsi="Times New Roman"/>
          <w:color w:val="FFFFFF" w:themeColor="background1"/>
          <w:sz w:val="28"/>
          <w:szCs w:val="28"/>
        </w:rPr>
        <w:t>Бережная</w:t>
      </w:r>
      <w:proofErr w:type="gramEnd"/>
    </w:p>
    <w:p w:rsidR="00EA33AD" w:rsidRPr="004D033E" w:rsidRDefault="00EA33AD" w:rsidP="00DA5533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C427D" w:rsidRDefault="007C427D" w:rsidP="007C427D">
      <w:pPr>
        <w:pStyle w:val="Default"/>
        <w:ind w:left="5670"/>
        <w:jc w:val="center"/>
      </w:pPr>
    </w:p>
    <w:p w:rsidR="007C6D5A" w:rsidRDefault="007C6D5A" w:rsidP="007C427D">
      <w:pPr>
        <w:pStyle w:val="Default"/>
        <w:ind w:left="5670"/>
        <w:jc w:val="center"/>
        <w:sectPr w:rsidR="007C6D5A" w:rsidSect="007C6D5A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7C427D" w:rsidRPr="00403CAB" w:rsidRDefault="005A198F" w:rsidP="007C6D5A">
      <w:pPr>
        <w:pStyle w:val="Default"/>
        <w:ind w:left="4962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УТВЕРЖДЕНА</w:t>
      </w:r>
    </w:p>
    <w:p w:rsidR="007C427D" w:rsidRPr="00403CAB" w:rsidRDefault="007C427D" w:rsidP="007C6D5A">
      <w:pPr>
        <w:pStyle w:val="Default"/>
        <w:ind w:left="4962"/>
        <w:jc w:val="center"/>
        <w:rPr>
          <w:sz w:val="28"/>
          <w:szCs w:val="28"/>
        </w:rPr>
      </w:pPr>
      <w:r w:rsidRPr="00403CAB">
        <w:rPr>
          <w:sz w:val="28"/>
          <w:szCs w:val="28"/>
        </w:rPr>
        <w:t>постановлени</w:t>
      </w:r>
      <w:r w:rsidR="005A198F">
        <w:rPr>
          <w:sz w:val="28"/>
          <w:szCs w:val="28"/>
        </w:rPr>
        <w:t>ем</w:t>
      </w:r>
      <w:r w:rsidRPr="00403CAB">
        <w:rPr>
          <w:sz w:val="28"/>
          <w:szCs w:val="28"/>
        </w:rPr>
        <w:t xml:space="preserve"> администрации</w:t>
      </w:r>
    </w:p>
    <w:p w:rsidR="007C427D" w:rsidRPr="00403CAB" w:rsidRDefault="007C427D" w:rsidP="007C6D5A">
      <w:pPr>
        <w:pStyle w:val="Default"/>
        <w:ind w:left="4820"/>
        <w:jc w:val="center"/>
        <w:rPr>
          <w:sz w:val="28"/>
          <w:szCs w:val="28"/>
        </w:rPr>
      </w:pPr>
      <w:r w:rsidRPr="00403CAB">
        <w:rPr>
          <w:sz w:val="28"/>
          <w:szCs w:val="28"/>
        </w:rPr>
        <w:t xml:space="preserve">Кировского </w:t>
      </w:r>
      <w:r w:rsidR="007C6D5A">
        <w:rPr>
          <w:sz w:val="28"/>
          <w:szCs w:val="28"/>
        </w:rPr>
        <w:t xml:space="preserve">муниципального </w:t>
      </w:r>
      <w:r w:rsidRPr="00403CAB">
        <w:rPr>
          <w:sz w:val="28"/>
          <w:szCs w:val="28"/>
        </w:rPr>
        <w:t>округа</w:t>
      </w:r>
    </w:p>
    <w:p w:rsidR="007C427D" w:rsidRDefault="007C427D" w:rsidP="007C6D5A">
      <w:pPr>
        <w:pStyle w:val="Default"/>
        <w:ind w:left="4962"/>
        <w:jc w:val="center"/>
        <w:rPr>
          <w:sz w:val="28"/>
          <w:szCs w:val="28"/>
        </w:rPr>
      </w:pPr>
      <w:r w:rsidRPr="00403CAB">
        <w:rPr>
          <w:sz w:val="28"/>
          <w:szCs w:val="28"/>
        </w:rPr>
        <w:t>Ставропольского края</w:t>
      </w:r>
    </w:p>
    <w:p w:rsidR="004D033E" w:rsidRPr="00403CAB" w:rsidRDefault="004D033E" w:rsidP="007C6D5A">
      <w:pPr>
        <w:pStyle w:val="Defaul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02 декабря 2024г. № 2123</w:t>
      </w:r>
    </w:p>
    <w:p w:rsidR="007C427D" w:rsidRPr="00403CAB" w:rsidRDefault="007C427D" w:rsidP="007C427D">
      <w:pPr>
        <w:pStyle w:val="Default"/>
        <w:rPr>
          <w:sz w:val="28"/>
          <w:szCs w:val="28"/>
        </w:rPr>
      </w:pPr>
    </w:p>
    <w:p w:rsidR="007C427D" w:rsidRDefault="007C427D" w:rsidP="007C427D">
      <w:pPr>
        <w:pStyle w:val="Default"/>
      </w:pPr>
    </w:p>
    <w:p w:rsidR="005A198F" w:rsidRDefault="005A198F" w:rsidP="007C427D">
      <w:pPr>
        <w:pStyle w:val="Default"/>
      </w:pPr>
    </w:p>
    <w:p w:rsidR="004D033E" w:rsidRDefault="004D033E" w:rsidP="007C427D">
      <w:pPr>
        <w:pStyle w:val="Default"/>
      </w:pPr>
    </w:p>
    <w:p w:rsidR="007C427D" w:rsidRDefault="007C427D" w:rsidP="00403CAB">
      <w:pPr>
        <w:pStyle w:val="Default"/>
        <w:jc w:val="center"/>
      </w:pPr>
      <w:r>
        <w:t>ПРОГРАММА</w:t>
      </w:r>
    </w:p>
    <w:p w:rsidR="007C427D" w:rsidRDefault="007C427D" w:rsidP="00403C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Кировского </w:t>
      </w:r>
      <w:r w:rsidR="007C6D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7C427D" w:rsidRDefault="007C427D" w:rsidP="00403C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на 202</w:t>
      </w:r>
      <w:r w:rsidR="000310DB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7C427D" w:rsidRDefault="007C427D" w:rsidP="007C427D">
      <w:pPr>
        <w:pStyle w:val="Default"/>
        <w:rPr>
          <w:sz w:val="28"/>
          <w:szCs w:val="28"/>
        </w:rPr>
      </w:pPr>
    </w:p>
    <w:p w:rsidR="007C427D" w:rsidRDefault="007C427D" w:rsidP="00250C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 Анализ текущего состояния осуществления муниципального контроля на автомобильном транспорте, городском наземном электрическом тр</w:t>
      </w:r>
      <w:r w:rsidR="00250CF7">
        <w:rPr>
          <w:sz w:val="28"/>
          <w:szCs w:val="28"/>
        </w:rPr>
        <w:t>анспорте и в дорожном хозяйстве</w:t>
      </w:r>
      <w:r w:rsidR="00C87D46">
        <w:rPr>
          <w:sz w:val="28"/>
          <w:szCs w:val="28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0CF7" w:rsidRDefault="00250CF7" w:rsidP="00250CF7">
      <w:pPr>
        <w:pStyle w:val="Default"/>
        <w:jc w:val="center"/>
        <w:rPr>
          <w:sz w:val="28"/>
          <w:szCs w:val="28"/>
        </w:rPr>
      </w:pPr>
    </w:p>
    <w:p w:rsidR="007C427D" w:rsidRPr="00DA5533" w:rsidRDefault="00DA5533" w:rsidP="00DA553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C427D" w:rsidRPr="00DA5533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DA5533">
        <w:rPr>
          <w:rFonts w:ascii="Times New Roman" w:hAnsi="Times New Roman"/>
          <w:sz w:val="28"/>
        </w:rPr>
        <w:t xml:space="preserve">контроля </w:t>
      </w:r>
      <w:r w:rsidRPr="00DA5533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A5533">
        <w:rPr>
          <w:rFonts w:ascii="Times New Roman" w:hAnsi="Times New Roman"/>
          <w:sz w:val="28"/>
          <w:szCs w:val="28"/>
        </w:rPr>
        <w:t xml:space="preserve">в </w:t>
      </w:r>
      <w:r w:rsidRPr="00DA5533">
        <w:rPr>
          <w:rFonts w:ascii="Times New Roman" w:hAnsi="Times New Roman"/>
          <w:sz w:val="28"/>
        </w:rPr>
        <w:t xml:space="preserve">границах Кировского </w:t>
      </w:r>
      <w:r w:rsidR="007C6D5A">
        <w:rPr>
          <w:rFonts w:ascii="Times New Roman" w:hAnsi="Times New Roman"/>
          <w:sz w:val="28"/>
        </w:rPr>
        <w:t>муниципального</w:t>
      </w:r>
      <w:r w:rsidRPr="00DA5533"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 xml:space="preserve"> </w:t>
      </w:r>
      <w:r w:rsidR="007C427D" w:rsidRPr="00DA5533">
        <w:rPr>
          <w:rFonts w:ascii="Times New Roman" w:hAnsi="Times New Roman"/>
          <w:sz w:val="28"/>
          <w:szCs w:val="28"/>
        </w:rPr>
        <w:t>на 202</w:t>
      </w:r>
      <w:r w:rsidR="000310DB">
        <w:rPr>
          <w:rFonts w:ascii="Times New Roman" w:hAnsi="Times New Roman"/>
          <w:sz w:val="28"/>
          <w:szCs w:val="28"/>
        </w:rPr>
        <w:t>5</w:t>
      </w:r>
      <w:r w:rsidR="007C427D" w:rsidRPr="00DA5533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соответствии с частью 4 статьи 44 Федерального закона от </w:t>
      </w:r>
      <w:r w:rsidR="00B2043F">
        <w:rPr>
          <w:rFonts w:ascii="Times New Roman" w:hAnsi="Times New Roman"/>
          <w:sz w:val="28"/>
          <w:szCs w:val="28"/>
        </w:rPr>
        <w:t xml:space="preserve">         </w:t>
      </w:r>
      <w:r w:rsidR="007C427D" w:rsidRPr="00DA5533">
        <w:rPr>
          <w:rFonts w:ascii="Times New Roman" w:hAnsi="Times New Roman"/>
          <w:sz w:val="28"/>
          <w:szCs w:val="28"/>
        </w:rPr>
        <w:t>31</w:t>
      </w:r>
      <w:r w:rsidR="005A198F">
        <w:rPr>
          <w:rFonts w:ascii="Times New Roman" w:hAnsi="Times New Roman"/>
          <w:sz w:val="28"/>
          <w:szCs w:val="28"/>
        </w:rPr>
        <w:t xml:space="preserve"> июля </w:t>
      </w:r>
      <w:r w:rsidR="007C427D" w:rsidRPr="00DA5533">
        <w:rPr>
          <w:rFonts w:ascii="Times New Roman" w:hAnsi="Times New Roman"/>
          <w:sz w:val="28"/>
          <w:szCs w:val="28"/>
        </w:rPr>
        <w:t xml:space="preserve">2020 </w:t>
      </w:r>
      <w:r w:rsidR="005A198F">
        <w:rPr>
          <w:rFonts w:ascii="Times New Roman" w:hAnsi="Times New Roman"/>
          <w:sz w:val="28"/>
          <w:szCs w:val="28"/>
        </w:rPr>
        <w:t xml:space="preserve">года </w:t>
      </w:r>
      <w:r w:rsidR="007C427D" w:rsidRPr="00DA5533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</w:t>
      </w:r>
      <w:proofErr w:type="gramEnd"/>
      <w:r w:rsidR="007C427D" w:rsidRPr="00DA55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427D" w:rsidRPr="00DA5533">
        <w:rPr>
          <w:rFonts w:ascii="Times New Roman" w:hAnsi="Times New Roman"/>
          <w:sz w:val="28"/>
          <w:szCs w:val="28"/>
        </w:rPr>
        <w:t>в Российской Федерации», постановлением Правитель</w:t>
      </w:r>
      <w:r w:rsidR="005A198F">
        <w:rPr>
          <w:rFonts w:ascii="Times New Roman" w:hAnsi="Times New Roman"/>
          <w:sz w:val="28"/>
          <w:szCs w:val="28"/>
        </w:rPr>
        <w:t xml:space="preserve">ства Российской Федерации от 25 июня </w:t>
      </w:r>
      <w:r w:rsidR="007C427D" w:rsidRPr="00DA5533">
        <w:rPr>
          <w:rFonts w:ascii="Times New Roman" w:hAnsi="Times New Roman"/>
          <w:sz w:val="28"/>
          <w:szCs w:val="28"/>
        </w:rPr>
        <w:t>2021</w:t>
      </w:r>
      <w:r w:rsidR="005A198F">
        <w:rPr>
          <w:rFonts w:ascii="Times New Roman" w:hAnsi="Times New Roman"/>
          <w:sz w:val="28"/>
          <w:szCs w:val="28"/>
        </w:rPr>
        <w:t xml:space="preserve"> года</w:t>
      </w:r>
      <w:r w:rsidR="007C427D" w:rsidRPr="00DA5533">
        <w:rPr>
          <w:rFonts w:ascii="Times New Roman" w:hAnsi="Times New Roman"/>
          <w:sz w:val="28"/>
          <w:szCs w:val="28"/>
        </w:rPr>
        <w:t xml:space="preserve"> № 990 </w:t>
      </w:r>
      <w:r w:rsidR="005A198F">
        <w:rPr>
          <w:rFonts w:ascii="Times New Roman" w:hAnsi="Times New Roman"/>
          <w:sz w:val="28"/>
          <w:szCs w:val="28"/>
        </w:rPr>
        <w:t xml:space="preserve">                </w:t>
      </w:r>
      <w:r w:rsidR="007C427D" w:rsidRPr="00DA5533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050D6">
        <w:rPr>
          <w:rFonts w:ascii="Times New Roman" w:hAnsi="Times New Roman"/>
          <w:sz w:val="28"/>
          <w:szCs w:val="28"/>
        </w:rPr>
        <w:t xml:space="preserve"> о</w:t>
      </w:r>
      <w:r w:rsidR="00F94A29">
        <w:rPr>
          <w:rFonts w:ascii="Times New Roman" w:hAnsi="Times New Roman"/>
          <w:sz w:val="28"/>
          <w:szCs w:val="28"/>
        </w:rPr>
        <w:t xml:space="preserve">храняемым законом ценностям», Положением </w:t>
      </w:r>
      <w:r w:rsidR="00F94A29" w:rsidRPr="00F94A29">
        <w:rPr>
          <w:rFonts w:ascii="Times New Roman" w:hAnsi="Times New Roman"/>
          <w:sz w:val="28"/>
        </w:rPr>
        <w:t xml:space="preserve">о муниципальном контроле </w:t>
      </w:r>
      <w:r w:rsidR="00F94A29" w:rsidRPr="00F94A29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94A29" w:rsidRPr="00F94A29">
        <w:rPr>
          <w:rFonts w:ascii="Times New Roman" w:hAnsi="Times New Roman"/>
          <w:sz w:val="28"/>
          <w:szCs w:val="28"/>
        </w:rPr>
        <w:t xml:space="preserve">в </w:t>
      </w:r>
      <w:r w:rsidR="00F94A29" w:rsidRPr="00F94A29">
        <w:rPr>
          <w:rFonts w:ascii="Times New Roman" w:hAnsi="Times New Roman"/>
          <w:sz w:val="28"/>
        </w:rPr>
        <w:t xml:space="preserve">границах Кировского </w:t>
      </w:r>
      <w:r w:rsidR="007C6D5A">
        <w:rPr>
          <w:rFonts w:ascii="Times New Roman" w:hAnsi="Times New Roman"/>
          <w:sz w:val="28"/>
        </w:rPr>
        <w:t>муниципального</w:t>
      </w:r>
      <w:r w:rsidR="00F94A29" w:rsidRPr="00F94A29">
        <w:rPr>
          <w:rFonts w:ascii="Times New Roman" w:hAnsi="Times New Roman"/>
          <w:sz w:val="28"/>
        </w:rPr>
        <w:t xml:space="preserve"> округа Ставропольского края</w:t>
      </w:r>
      <w:r w:rsidR="000310DB">
        <w:rPr>
          <w:rFonts w:ascii="Times New Roman" w:hAnsi="Times New Roman"/>
          <w:sz w:val="28"/>
        </w:rPr>
        <w:t>, утвержденным Думой Кировского муниципального округа Ставропольского края</w:t>
      </w:r>
      <w:proofErr w:type="gramEnd"/>
      <w:r w:rsidR="000310DB">
        <w:rPr>
          <w:rFonts w:ascii="Times New Roman" w:hAnsi="Times New Roman"/>
          <w:sz w:val="28"/>
        </w:rPr>
        <w:t xml:space="preserve"> от 21 декабря 2023 года № 188.</w:t>
      </w:r>
    </w:p>
    <w:p w:rsidR="007C427D" w:rsidRPr="00DA5533" w:rsidRDefault="00DA5533" w:rsidP="00DA55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27D" w:rsidRPr="00DA5533">
        <w:rPr>
          <w:sz w:val="28"/>
          <w:szCs w:val="28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</w:t>
      </w:r>
      <w:r w:rsidR="00A16BFD">
        <w:rPr>
          <w:sz w:val="28"/>
          <w:szCs w:val="28"/>
        </w:rPr>
        <w:t>ом хозяйстве (далее – муниципальный контроль</w:t>
      </w:r>
      <w:r w:rsidR="007C427D" w:rsidRPr="00DA5533">
        <w:rPr>
          <w:sz w:val="28"/>
          <w:szCs w:val="28"/>
        </w:rPr>
        <w:t xml:space="preserve">). </w:t>
      </w:r>
    </w:p>
    <w:p w:rsidR="00872E5A" w:rsidRPr="00872E5A" w:rsidRDefault="007C427D" w:rsidP="00B03B6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E5A">
        <w:rPr>
          <w:rFonts w:ascii="Times New Roman" w:hAnsi="Times New Roman"/>
          <w:sz w:val="28"/>
          <w:szCs w:val="28"/>
        </w:rPr>
        <w:t>Пр</w:t>
      </w:r>
      <w:r w:rsidR="00A16BFD">
        <w:rPr>
          <w:rFonts w:ascii="Times New Roman" w:hAnsi="Times New Roman"/>
          <w:sz w:val="28"/>
          <w:szCs w:val="28"/>
        </w:rPr>
        <w:t>едметом муниципального контроля</w:t>
      </w:r>
      <w:r w:rsidRPr="00872E5A">
        <w:rPr>
          <w:rFonts w:ascii="Times New Roman" w:hAnsi="Times New Roman"/>
          <w:sz w:val="28"/>
          <w:szCs w:val="28"/>
        </w:rPr>
        <w:t xml:space="preserve"> является соблюдение </w:t>
      </w:r>
      <w:r w:rsidR="00872E5A" w:rsidRPr="00872E5A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872E5A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491509" w:rsidRPr="00872E5A">
        <w:rPr>
          <w:rFonts w:ascii="Times New Roman" w:hAnsi="Times New Roman"/>
          <w:sz w:val="28"/>
          <w:szCs w:val="28"/>
        </w:rPr>
        <w:t xml:space="preserve">к эксплуатации объектов дорожного сервиса, </w:t>
      </w:r>
      <w:r w:rsidR="00491509" w:rsidRPr="00872E5A">
        <w:rPr>
          <w:rFonts w:ascii="Times New Roman" w:hAnsi="Times New Roman"/>
          <w:sz w:val="28"/>
          <w:szCs w:val="28"/>
        </w:rPr>
        <w:lastRenderedPageBreak/>
        <w:t>размещенных в полосах отвода и (или) придорожных полосах автомобильных дорог общего пользования местного значения,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</w:t>
      </w:r>
      <w:proofErr w:type="gramEnd"/>
      <w:r w:rsidR="00491509" w:rsidRPr="00872E5A">
        <w:rPr>
          <w:rFonts w:ascii="Times New Roman" w:hAnsi="Times New Roman"/>
          <w:sz w:val="28"/>
          <w:szCs w:val="28"/>
        </w:rPr>
        <w:t xml:space="preserve"> обеспечения сохранности автомобильных дорог</w:t>
      </w:r>
      <w:r w:rsidR="00872E5A" w:rsidRPr="00872E5A">
        <w:rPr>
          <w:rFonts w:ascii="Times New Roman" w:hAnsi="Times New Roman"/>
          <w:sz w:val="28"/>
          <w:szCs w:val="28"/>
        </w:rPr>
        <w:t>,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872E5A">
        <w:rPr>
          <w:rFonts w:ascii="Times New Roman" w:hAnsi="Times New Roman"/>
          <w:sz w:val="28"/>
          <w:szCs w:val="28"/>
        </w:rPr>
        <w:t>,</w:t>
      </w:r>
      <w:r w:rsidR="00872E5A" w:rsidRPr="00872E5A">
        <w:rPr>
          <w:rFonts w:ascii="Times New Roman" w:hAnsi="Times New Roman"/>
          <w:sz w:val="28"/>
          <w:szCs w:val="28"/>
        </w:rPr>
        <w:t xml:space="preserve"> городском наземном электрическом транспорте и в дорожном хозяйстве в области организации регулярных перевозок</w:t>
      </w:r>
      <w:r w:rsidR="00872E5A" w:rsidRPr="00872E5A">
        <w:rPr>
          <w:rFonts w:ascii="Times New Roman" w:hAnsi="Times New Roman"/>
          <w:color w:val="auto"/>
          <w:sz w:val="28"/>
          <w:szCs w:val="28"/>
        </w:rPr>
        <w:t>.</w:t>
      </w:r>
    </w:p>
    <w:p w:rsidR="00872E5A" w:rsidRPr="00872E5A" w:rsidRDefault="00872E5A" w:rsidP="00B03B6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72E5A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50CF7" w:rsidRDefault="00DA5533" w:rsidP="00B03B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27D" w:rsidRPr="00DA5533">
        <w:rPr>
          <w:sz w:val="28"/>
          <w:szCs w:val="28"/>
        </w:rPr>
        <w:t>В 202</w:t>
      </w:r>
      <w:r w:rsidR="00CF771B">
        <w:rPr>
          <w:sz w:val="28"/>
          <w:szCs w:val="28"/>
        </w:rPr>
        <w:t>4</w:t>
      </w:r>
      <w:r w:rsidR="007C427D" w:rsidRPr="00DA5533">
        <w:rPr>
          <w:sz w:val="28"/>
          <w:szCs w:val="28"/>
        </w:rPr>
        <w:t xml:space="preserve"> году </w:t>
      </w:r>
      <w:r w:rsidR="00B2043F">
        <w:rPr>
          <w:sz w:val="28"/>
          <w:szCs w:val="28"/>
        </w:rPr>
        <w:t>плановые контрольные (надзорные)</w:t>
      </w:r>
      <w:r w:rsidR="007C427D" w:rsidRPr="00DA5533">
        <w:rPr>
          <w:sz w:val="28"/>
          <w:szCs w:val="28"/>
        </w:rPr>
        <w:t xml:space="preserve"> мероприятия в рамках </w:t>
      </w:r>
      <w:r w:rsidR="00A16BFD">
        <w:rPr>
          <w:sz w:val="28"/>
          <w:szCs w:val="28"/>
        </w:rPr>
        <w:t xml:space="preserve">муниципального </w:t>
      </w:r>
      <w:r w:rsidR="007C427D" w:rsidRPr="00DA5533">
        <w:rPr>
          <w:sz w:val="28"/>
          <w:szCs w:val="28"/>
        </w:rPr>
        <w:t>контроля не проводились</w:t>
      </w:r>
      <w:r w:rsidR="00CF771B">
        <w:rPr>
          <w:sz w:val="28"/>
          <w:szCs w:val="28"/>
        </w:rPr>
        <w:t xml:space="preserve"> в связи с отсутствием контролируемых лиц, которым присвоен средний или высокий риск</w:t>
      </w:r>
      <w:r w:rsidR="007C427D" w:rsidRPr="00DA5533">
        <w:rPr>
          <w:sz w:val="28"/>
          <w:szCs w:val="28"/>
        </w:rPr>
        <w:t xml:space="preserve">. </w:t>
      </w:r>
    </w:p>
    <w:p w:rsidR="00EA33AD" w:rsidRDefault="00EA33AD" w:rsidP="00B03B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официальном портале администрации Кировского </w:t>
      </w:r>
      <w:r w:rsidR="007C6D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B87A3B">
        <w:rPr>
          <w:sz w:val="28"/>
          <w:szCs w:val="28"/>
        </w:rPr>
        <w:t xml:space="preserve">Ставропольского края </w:t>
      </w:r>
      <w:r w:rsidR="006D6C2A">
        <w:rPr>
          <w:sz w:val="28"/>
          <w:szCs w:val="28"/>
        </w:rPr>
        <w:t xml:space="preserve">в информационно-телекоммуникационной сети </w:t>
      </w:r>
      <w:r w:rsidR="006D6C2A" w:rsidRPr="00426E5E">
        <w:rPr>
          <w:sz w:val="28"/>
          <w:szCs w:val="28"/>
        </w:rPr>
        <w:t>«Интернет»</w:t>
      </w:r>
      <w:r w:rsidR="00426E5E" w:rsidRPr="00426E5E">
        <w:t xml:space="preserve"> </w:t>
      </w:r>
      <w:r w:rsidR="00426E5E">
        <w:t>(</w:t>
      </w:r>
      <w:r w:rsidR="00426E5E" w:rsidRPr="00426E5E">
        <w:rPr>
          <w:sz w:val="28"/>
          <w:szCs w:val="28"/>
        </w:rPr>
        <w:t>http://kir-portal.ru</w:t>
      </w:r>
      <w:r w:rsidR="00426E5E">
        <w:rPr>
          <w:sz w:val="28"/>
          <w:szCs w:val="28"/>
        </w:rPr>
        <w:t>)</w:t>
      </w:r>
      <w:r w:rsidR="006D6C2A" w:rsidRPr="00426E5E">
        <w:rPr>
          <w:sz w:val="28"/>
          <w:szCs w:val="28"/>
        </w:rPr>
        <w:t xml:space="preserve"> в разделе «Муниципальный контроль» создана вкладка</w:t>
      </w:r>
      <w:r w:rsidR="006D6C2A">
        <w:rPr>
          <w:sz w:val="28"/>
          <w:szCs w:val="28"/>
        </w:rPr>
        <w:t xml:space="preserve"> </w:t>
      </w:r>
      <w:r w:rsidR="00426E5E">
        <w:rPr>
          <w:sz w:val="28"/>
          <w:szCs w:val="28"/>
        </w:rPr>
        <w:t>«Контроль на автомобильном транспорте, городском наземном электрическом транспорте и в дорожном хозяйстве»</w:t>
      </w:r>
      <w:r w:rsidR="006D6C2A">
        <w:rPr>
          <w:sz w:val="28"/>
          <w:szCs w:val="28"/>
        </w:rPr>
        <w:t>, в которой аккумулируется необходимая информация для контролируемых лиц в части муниципального контроля.</w:t>
      </w:r>
      <w:proofErr w:type="gramEnd"/>
    </w:p>
    <w:p w:rsidR="0031662A" w:rsidRDefault="008368D0" w:rsidP="00B03B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</w:t>
      </w:r>
      <w:r w:rsidR="00CF77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осуществлено </w:t>
      </w:r>
      <w:r w:rsidR="006B563D">
        <w:rPr>
          <w:sz w:val="28"/>
          <w:szCs w:val="28"/>
        </w:rPr>
        <w:t>одно</w:t>
      </w:r>
      <w:r>
        <w:rPr>
          <w:sz w:val="28"/>
          <w:szCs w:val="28"/>
        </w:rPr>
        <w:t xml:space="preserve"> консультировани</w:t>
      </w:r>
      <w:r w:rsidR="006B563D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контролируемых л</w:t>
      </w:r>
      <w:r w:rsidR="006B563D">
        <w:rPr>
          <w:sz w:val="28"/>
          <w:szCs w:val="28"/>
        </w:rPr>
        <w:t>иц:</w:t>
      </w:r>
      <w:r>
        <w:rPr>
          <w:sz w:val="28"/>
          <w:szCs w:val="28"/>
        </w:rPr>
        <w:t xml:space="preserve"> при личном визите.</w:t>
      </w:r>
    </w:p>
    <w:p w:rsidR="0031662A" w:rsidRDefault="00F52280" w:rsidP="00B03B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</w:t>
      </w:r>
      <w:r w:rsidRPr="00BF1FA0">
        <w:rPr>
          <w:sz w:val="28"/>
          <w:szCs w:val="28"/>
        </w:rPr>
        <w:t>обобщения правоприменительной практики</w:t>
      </w:r>
      <w:r>
        <w:rPr>
          <w:sz w:val="28"/>
          <w:szCs w:val="28"/>
        </w:rPr>
        <w:t xml:space="preserve"> подготовлен доклад, </w:t>
      </w:r>
      <w:r w:rsidRPr="00BF1FA0">
        <w:rPr>
          <w:sz w:val="28"/>
          <w:szCs w:val="28"/>
        </w:rPr>
        <w:t>содержащий результаты обобщения правоприменительной практики по осуществлению муниципального контроля</w:t>
      </w:r>
      <w:r>
        <w:rPr>
          <w:sz w:val="28"/>
          <w:szCs w:val="28"/>
        </w:rPr>
        <w:t xml:space="preserve"> и размещен на официальном портале администрации Кировского </w:t>
      </w:r>
      <w:r w:rsidR="006B563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80229F">
        <w:rPr>
          <w:sz w:val="28"/>
          <w:szCs w:val="28"/>
        </w:rPr>
        <w:t xml:space="preserve"> 0</w:t>
      </w:r>
      <w:r w:rsidR="006B563D">
        <w:rPr>
          <w:sz w:val="28"/>
          <w:szCs w:val="28"/>
        </w:rPr>
        <w:t>4</w:t>
      </w:r>
      <w:r w:rsidR="0080229F">
        <w:rPr>
          <w:sz w:val="28"/>
          <w:szCs w:val="28"/>
        </w:rPr>
        <w:t xml:space="preserve"> марта 2023 года.</w:t>
      </w:r>
    </w:p>
    <w:p w:rsidR="00250CF7" w:rsidRDefault="00357DED" w:rsidP="00B03B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</w:t>
      </w:r>
      <w:r w:rsidR="006B563D">
        <w:rPr>
          <w:sz w:val="28"/>
          <w:szCs w:val="28"/>
        </w:rPr>
        <w:t>4</w:t>
      </w:r>
      <w:r w:rsidR="008450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предостережени</w:t>
      </w:r>
      <w:r w:rsidR="00845078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  <w:r w:rsidRPr="00357DED">
        <w:rPr>
          <w:sz w:val="28"/>
          <w:szCs w:val="28"/>
        </w:rPr>
        <w:t>недопустимости нарушения обязательных требований</w:t>
      </w:r>
      <w:r w:rsidR="00845078">
        <w:rPr>
          <w:sz w:val="28"/>
          <w:szCs w:val="28"/>
        </w:rPr>
        <w:t xml:space="preserve"> не выдавались.</w:t>
      </w:r>
    </w:p>
    <w:p w:rsidR="00C62D60" w:rsidRDefault="00C62D60" w:rsidP="00B03B64">
      <w:pPr>
        <w:pStyle w:val="Default"/>
        <w:jc w:val="both"/>
        <w:rPr>
          <w:sz w:val="28"/>
          <w:szCs w:val="28"/>
        </w:rPr>
      </w:pPr>
    </w:p>
    <w:p w:rsidR="00357DED" w:rsidRDefault="007D67AF" w:rsidP="00B03B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Показатели результативности и эффективности программы профилактики  за 202</w:t>
      </w:r>
      <w:r w:rsidR="0084507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B03B64" w:rsidRPr="00B03B64" w:rsidRDefault="00B03B64" w:rsidP="00B03B64">
      <w:pPr>
        <w:pStyle w:val="Default"/>
        <w:jc w:val="both"/>
        <w:rPr>
          <w:sz w:val="20"/>
          <w:szCs w:val="20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1417"/>
        <w:gridCol w:w="1418"/>
      </w:tblGrid>
      <w:tr w:rsidR="007D67AF" w:rsidRPr="00F0488F" w:rsidTr="00C62D60">
        <w:trPr>
          <w:trHeight w:hRule="exact"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67AF" w:rsidRPr="00A050D6" w:rsidRDefault="007D67AF" w:rsidP="00C62D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C62D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67AF" w:rsidRPr="00A050D6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67AF" w:rsidRPr="00A050D6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Величина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67AF" w:rsidRPr="00A050D6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Факт</w:t>
            </w:r>
          </w:p>
        </w:tc>
      </w:tr>
      <w:tr w:rsidR="007D67AF" w:rsidRPr="00F0488F" w:rsidTr="00B03B64">
        <w:trPr>
          <w:trHeight w:hRule="exact" w:val="2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67AF" w:rsidRPr="009D78A8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7AF" w:rsidRPr="009D78A8" w:rsidRDefault="007D67AF" w:rsidP="003740C0">
            <w:pPr>
              <w:autoSpaceDE w:val="0"/>
              <w:autoSpaceDN w:val="0"/>
              <w:adjustRightInd w:val="0"/>
              <w:ind w:hanging="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3740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67AF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7AF" w:rsidRPr="009D78A8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7D67AF" w:rsidRPr="00F0488F" w:rsidTr="00B03B64">
        <w:trPr>
          <w:trHeight w:hRule="exact"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67AF" w:rsidRPr="009D78A8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7AF" w:rsidRPr="009D78A8" w:rsidRDefault="007D67AF" w:rsidP="003740C0">
            <w:pPr>
              <w:autoSpaceDE w:val="0"/>
              <w:autoSpaceDN w:val="0"/>
              <w:adjustRightInd w:val="0"/>
              <w:ind w:hanging="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Утверждение </w:t>
            </w: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3740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67AF" w:rsidRPr="009D78A8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Исполнено</w:t>
            </w:r>
            <w:proofErr w:type="gramStart"/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/ Н</w:t>
            </w:r>
            <w:proofErr w:type="gramEnd"/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е 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7AF" w:rsidRPr="009D78A8" w:rsidRDefault="007D67AF" w:rsidP="003740C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Исполнен</w:t>
            </w:r>
            <w:r w:rsidR="003740C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</w:p>
        </w:tc>
      </w:tr>
      <w:tr w:rsidR="007D67AF" w:rsidRPr="00F0488F" w:rsidTr="003740C0">
        <w:trPr>
          <w:trHeight w:hRule="exact" w:val="3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67AF" w:rsidRPr="009D78A8" w:rsidRDefault="007D67AF" w:rsidP="002C3A1E">
            <w:pPr>
              <w:rPr>
                <w:rFonts w:ascii="Times New Roman" w:eastAsia="Courier New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67AF" w:rsidRPr="009D78A8" w:rsidRDefault="007D67AF" w:rsidP="003740C0">
            <w:pPr>
              <w:autoSpaceDE w:val="0"/>
              <w:autoSpaceDN w:val="0"/>
              <w:adjustRightInd w:val="0"/>
              <w:ind w:hanging="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67AF" w:rsidRPr="009D78A8" w:rsidRDefault="007D67AF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20%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7AF" w:rsidRPr="009D78A8" w:rsidRDefault="004A25DD" w:rsidP="002C3A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7D67AF" w:rsidRPr="00F0488F" w:rsidTr="003740C0">
        <w:trPr>
          <w:trHeight w:hRule="exact"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67AF" w:rsidRPr="009D78A8" w:rsidRDefault="007D67AF" w:rsidP="002C3A1E">
            <w:pPr>
              <w:spacing w:line="23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67AF" w:rsidRPr="009D78A8" w:rsidRDefault="007D67AF" w:rsidP="003740C0">
            <w:pPr>
              <w:spacing w:line="274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3740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67AF" w:rsidRPr="009D78A8" w:rsidRDefault="007D67AF" w:rsidP="002C3A1E">
            <w:pPr>
              <w:spacing w:line="277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7AF" w:rsidRPr="009D78A8" w:rsidRDefault="004A25DD" w:rsidP="002C3A1E">
            <w:pPr>
              <w:spacing w:line="277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7D67AF" w:rsidRPr="00357DED" w:rsidRDefault="007D67AF" w:rsidP="00250CF7">
      <w:pPr>
        <w:pStyle w:val="Default"/>
        <w:jc w:val="both"/>
        <w:rPr>
          <w:sz w:val="28"/>
          <w:szCs w:val="28"/>
        </w:rPr>
      </w:pPr>
    </w:p>
    <w:p w:rsidR="007C427D" w:rsidRDefault="007C427D" w:rsidP="00250CF7">
      <w:pPr>
        <w:pStyle w:val="Default"/>
        <w:jc w:val="center"/>
        <w:rPr>
          <w:color w:val="auto"/>
          <w:sz w:val="28"/>
          <w:szCs w:val="28"/>
        </w:rPr>
      </w:pPr>
      <w:r w:rsidRPr="00DA5533">
        <w:rPr>
          <w:color w:val="auto"/>
          <w:sz w:val="28"/>
          <w:szCs w:val="28"/>
        </w:rPr>
        <w:t>2. Цели и задачи ре</w:t>
      </w:r>
      <w:r w:rsidR="00C87D46">
        <w:rPr>
          <w:color w:val="auto"/>
          <w:sz w:val="28"/>
          <w:szCs w:val="28"/>
        </w:rPr>
        <w:t>ализации программы профилактики</w:t>
      </w:r>
    </w:p>
    <w:p w:rsidR="00250CF7" w:rsidRPr="00DA5533" w:rsidRDefault="00250CF7" w:rsidP="00250CF7">
      <w:pPr>
        <w:pStyle w:val="Default"/>
        <w:jc w:val="center"/>
        <w:rPr>
          <w:color w:val="auto"/>
          <w:sz w:val="28"/>
          <w:szCs w:val="28"/>
        </w:rPr>
      </w:pPr>
    </w:p>
    <w:p w:rsidR="007C427D" w:rsidRDefault="00250CF7" w:rsidP="00DA55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C427D" w:rsidRPr="00DA5533">
        <w:rPr>
          <w:color w:val="auto"/>
          <w:sz w:val="28"/>
          <w:szCs w:val="28"/>
        </w:rPr>
        <w:t>Цели реализации программы профилактики:</w:t>
      </w:r>
    </w:p>
    <w:p w:rsidR="00E373B0" w:rsidRPr="00E373B0" w:rsidRDefault="00E373B0" w:rsidP="00E373B0">
      <w:pPr>
        <w:tabs>
          <w:tab w:val="left" w:pos="284"/>
          <w:tab w:val="left" w:pos="426"/>
        </w:tabs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73B0">
        <w:rPr>
          <w:rFonts w:ascii="Times New Roman" w:eastAsiaTheme="minorEastAsia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373B0" w:rsidRPr="00E373B0" w:rsidRDefault="00E373B0" w:rsidP="00E373B0">
      <w:pPr>
        <w:tabs>
          <w:tab w:val="left" w:pos="284"/>
          <w:tab w:val="left" w:pos="426"/>
        </w:tabs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73B0">
        <w:rPr>
          <w:rFonts w:ascii="Times New Roman" w:eastAsiaTheme="minorEastAsia" w:hAnsi="Times New Roman"/>
          <w:sz w:val="28"/>
          <w:szCs w:val="28"/>
        </w:rPr>
        <w:t xml:space="preserve">предупреждение </w:t>
      </w:r>
      <w:proofErr w:type="gramStart"/>
      <w:r w:rsidRPr="00E373B0">
        <w:rPr>
          <w:rFonts w:ascii="Times New Roman" w:eastAsiaTheme="minorEastAsia" w:hAnsi="Times New Roman"/>
          <w:sz w:val="28"/>
          <w:szCs w:val="28"/>
        </w:rPr>
        <w:t>нарушений</w:t>
      </w:r>
      <w:proofErr w:type="gramEnd"/>
      <w:r w:rsidRPr="00E373B0">
        <w:rPr>
          <w:rFonts w:ascii="Times New Roman" w:eastAsiaTheme="minorEastAsia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73B0" w:rsidRPr="00E373B0" w:rsidRDefault="00E373B0" w:rsidP="00E373B0">
      <w:pPr>
        <w:tabs>
          <w:tab w:val="left" w:pos="284"/>
          <w:tab w:val="left" w:pos="426"/>
        </w:tabs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73B0">
        <w:rPr>
          <w:rFonts w:ascii="Times New Roman" w:eastAsiaTheme="minorEastAsia" w:hAnsi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7C427D" w:rsidRPr="00DA5533" w:rsidRDefault="00250CF7" w:rsidP="00DA55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C427D" w:rsidRPr="00DA5533">
        <w:rPr>
          <w:color w:val="auto"/>
          <w:sz w:val="28"/>
          <w:szCs w:val="28"/>
        </w:rPr>
        <w:t>Задачи программы профилактики:</w:t>
      </w:r>
    </w:p>
    <w:p w:rsidR="007C427D" w:rsidRPr="00DA5533" w:rsidRDefault="00250CF7" w:rsidP="00DA553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7C427D" w:rsidRPr="00DA5533">
        <w:rPr>
          <w:b/>
          <w:bCs/>
          <w:color w:val="auto"/>
          <w:sz w:val="28"/>
          <w:szCs w:val="28"/>
        </w:rPr>
        <w:t>-</w:t>
      </w:r>
      <w:r w:rsidR="007C427D" w:rsidRPr="00DA5533">
        <w:rPr>
          <w:color w:val="auto"/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7C427D" w:rsidRPr="00DA5533" w:rsidRDefault="00250CF7" w:rsidP="00DA553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7C427D" w:rsidRPr="00DA5533">
        <w:rPr>
          <w:b/>
          <w:bCs/>
          <w:color w:val="auto"/>
          <w:sz w:val="28"/>
          <w:szCs w:val="28"/>
        </w:rPr>
        <w:t xml:space="preserve">- </w:t>
      </w:r>
      <w:r w:rsidR="007C427D" w:rsidRPr="00DA5533">
        <w:rPr>
          <w:color w:val="auto"/>
          <w:sz w:val="28"/>
          <w:szCs w:val="28"/>
        </w:rPr>
        <w:t xml:space="preserve">выявление причин, факторов и условий, способствующих нарушениям субъектами профилактики обязательных требований; </w:t>
      </w:r>
    </w:p>
    <w:p w:rsidR="007C427D" w:rsidRPr="00DA5533" w:rsidRDefault="00250CF7" w:rsidP="00DA553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7C427D" w:rsidRPr="00DA5533">
        <w:rPr>
          <w:b/>
          <w:bCs/>
          <w:color w:val="auto"/>
          <w:sz w:val="28"/>
          <w:szCs w:val="28"/>
        </w:rPr>
        <w:t xml:space="preserve">- </w:t>
      </w:r>
      <w:r w:rsidR="007C427D" w:rsidRPr="00DA5533">
        <w:rPr>
          <w:color w:val="auto"/>
          <w:sz w:val="28"/>
          <w:szCs w:val="28"/>
        </w:rPr>
        <w:t xml:space="preserve">устранение причин, факторов и условий, способствующих нарушениям обязательных требований; </w:t>
      </w:r>
    </w:p>
    <w:p w:rsidR="007C427D" w:rsidRDefault="00250CF7" w:rsidP="00DA553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7C427D" w:rsidRPr="00DA5533">
        <w:rPr>
          <w:b/>
          <w:bCs/>
          <w:color w:val="auto"/>
          <w:sz w:val="28"/>
          <w:szCs w:val="28"/>
        </w:rPr>
        <w:t xml:space="preserve">- </w:t>
      </w:r>
      <w:r w:rsidR="007C427D" w:rsidRPr="00DA5533">
        <w:rPr>
          <w:color w:val="auto"/>
          <w:sz w:val="28"/>
          <w:szCs w:val="28"/>
        </w:rPr>
        <w:t xml:space="preserve">повышение уровня правовой грамотности субъектов профилактики. </w:t>
      </w:r>
    </w:p>
    <w:p w:rsidR="00E373B0" w:rsidRPr="00E373B0" w:rsidRDefault="00E373B0" w:rsidP="00E373B0">
      <w:pPr>
        <w:tabs>
          <w:tab w:val="left" w:pos="284"/>
          <w:tab w:val="left" w:pos="426"/>
        </w:tabs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73B0">
        <w:rPr>
          <w:rFonts w:ascii="Times New Roman" w:eastAsiaTheme="minorEastAsia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373B0" w:rsidRDefault="00E373B0" w:rsidP="00E373B0">
      <w:pPr>
        <w:tabs>
          <w:tab w:val="left" w:pos="284"/>
          <w:tab w:val="left" w:pos="426"/>
        </w:tabs>
        <w:ind w:firstLine="709"/>
        <w:jc w:val="both"/>
        <w:rPr>
          <w:b/>
          <w:shd w:val="clear" w:color="auto" w:fill="FFFFFF"/>
        </w:rPr>
      </w:pPr>
      <w:r w:rsidRPr="00E373B0">
        <w:rPr>
          <w:rFonts w:ascii="Times New Roman" w:eastAsiaTheme="minorEastAsia" w:hAnsi="Times New Roman"/>
          <w:sz w:val="28"/>
          <w:szCs w:val="28"/>
        </w:rPr>
        <w:t>В положении о виде контроля с</w:t>
      </w:r>
      <w:r w:rsidRPr="00E373B0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373B0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E373B0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373B0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E373B0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в автоматизированном </w:t>
      </w:r>
      <w:r w:rsidRPr="00E373B0">
        <w:rPr>
          <w:rFonts w:ascii="Times New Roman" w:eastAsiaTheme="minorEastAsia" w:hAnsi="Times New Roman"/>
          <w:sz w:val="28"/>
          <w:szCs w:val="28"/>
          <w:shd w:val="clear" w:color="auto" w:fill="FFFFFF"/>
        </w:rPr>
        <w:lastRenderedPageBreak/>
        <w:t>режиме не определены.</w:t>
      </w:r>
    </w:p>
    <w:p w:rsidR="00250CF7" w:rsidRPr="00DA5533" w:rsidRDefault="00250CF7" w:rsidP="00DA5533">
      <w:pPr>
        <w:pStyle w:val="Default"/>
        <w:jc w:val="both"/>
        <w:rPr>
          <w:color w:val="auto"/>
          <w:sz w:val="28"/>
          <w:szCs w:val="28"/>
        </w:rPr>
      </w:pPr>
    </w:p>
    <w:p w:rsidR="007C427D" w:rsidRDefault="007C427D" w:rsidP="00250CF7">
      <w:pPr>
        <w:pStyle w:val="Default"/>
        <w:jc w:val="center"/>
        <w:rPr>
          <w:color w:val="auto"/>
          <w:sz w:val="28"/>
          <w:szCs w:val="28"/>
        </w:rPr>
      </w:pPr>
      <w:r w:rsidRPr="00DA5533">
        <w:rPr>
          <w:color w:val="auto"/>
          <w:sz w:val="28"/>
          <w:szCs w:val="28"/>
        </w:rPr>
        <w:t>3. Перечень профилактических мероприятий</w:t>
      </w:r>
      <w:r w:rsidR="00C87D46">
        <w:rPr>
          <w:color w:val="auto"/>
          <w:sz w:val="28"/>
          <w:szCs w:val="28"/>
        </w:rPr>
        <w:t>, сроки (периодичность) их проведения</w:t>
      </w:r>
    </w:p>
    <w:p w:rsidR="00250CF7" w:rsidRPr="00DA5533" w:rsidRDefault="00250CF7" w:rsidP="00250CF7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130"/>
        <w:gridCol w:w="1838"/>
        <w:gridCol w:w="1848"/>
      </w:tblGrid>
      <w:tr w:rsidR="00E373B0" w:rsidRPr="00636013" w:rsidTr="003A21CB">
        <w:tc>
          <w:tcPr>
            <w:tcW w:w="790" w:type="dxa"/>
            <w:shd w:val="clear" w:color="auto" w:fill="auto"/>
          </w:tcPr>
          <w:p w:rsidR="00E373B0" w:rsidRPr="00E373B0" w:rsidRDefault="00E373B0" w:rsidP="002F0B4F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№</w:t>
            </w:r>
          </w:p>
          <w:p w:rsidR="00E373B0" w:rsidRPr="00E373B0" w:rsidRDefault="00E373B0" w:rsidP="002F0B4F">
            <w:pPr>
              <w:ind w:left="-142"/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proofErr w:type="gram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п</w:t>
            </w:r>
            <w:proofErr w:type="gram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30" w:type="dxa"/>
            <w:shd w:val="clear" w:color="auto" w:fill="auto"/>
          </w:tcPr>
          <w:p w:rsidR="00E373B0" w:rsidRPr="00E373B0" w:rsidRDefault="00E373B0" w:rsidP="00F3085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38" w:type="dxa"/>
            <w:shd w:val="clear" w:color="auto" w:fill="auto"/>
          </w:tcPr>
          <w:p w:rsidR="00E373B0" w:rsidRPr="00E373B0" w:rsidRDefault="00E373B0" w:rsidP="00F3085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848" w:type="dxa"/>
            <w:shd w:val="clear" w:color="auto" w:fill="auto"/>
          </w:tcPr>
          <w:p w:rsidR="00E373B0" w:rsidRPr="00E373B0" w:rsidRDefault="00E373B0" w:rsidP="00F3085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proofErr w:type="gram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Ответствен</w:t>
            </w:r>
            <w:r w:rsidR="003740C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ное</w:t>
            </w:r>
            <w:proofErr w:type="spellEnd"/>
            <w:proofErr w:type="gram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структурное подразделе</w:t>
            </w:r>
            <w:r w:rsidR="003740C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ние</w:t>
            </w:r>
            <w:proofErr w:type="spellEnd"/>
          </w:p>
        </w:tc>
      </w:tr>
      <w:tr w:rsidR="00E373B0" w:rsidRPr="00636013" w:rsidTr="003A21CB">
        <w:tc>
          <w:tcPr>
            <w:tcW w:w="790" w:type="dxa"/>
            <w:shd w:val="clear" w:color="auto" w:fill="auto"/>
          </w:tcPr>
          <w:p w:rsidR="00E373B0" w:rsidRPr="00E373B0" w:rsidRDefault="00E74FA8" w:rsidP="002F0B4F">
            <w:pPr>
              <w:ind w:left="-142"/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 </w:t>
            </w:r>
            <w:r w:rsidR="00E373B0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30" w:type="dxa"/>
            <w:shd w:val="clear" w:color="auto" w:fill="auto"/>
          </w:tcPr>
          <w:p w:rsidR="00E373B0" w:rsidRPr="005120A5" w:rsidRDefault="00E373B0" w:rsidP="00A050D6">
            <w:pPr>
              <w:rPr>
                <w:rFonts w:ascii="Times New Roman" w:eastAsia="Calibri" w:hAnsi="Times New Roman"/>
                <w:bCs/>
                <w:strike/>
                <w:color w:val="auto"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</w:t>
            </w:r>
            <w:r w:rsidR="00EF055C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путем размещения</w:t>
            </w:r>
            <w:r w:rsid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 </w:t>
            </w:r>
            <w:r w:rsidR="00EF055C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нормативных правовых актов (далее - НПА</w:t>
            </w:r>
            <w:proofErr w:type="gramStart"/>
            <w:r w:rsidR="00EF055C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)(</w:t>
            </w:r>
            <w:proofErr w:type="gramEnd"/>
            <w:r w:rsidR="00EF055C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структурных единиц этих актов), содержащих обязательные требования, </w:t>
            </w:r>
            <w:r w:rsidR="00EF055C" w:rsidRPr="005120A5">
              <w:rPr>
                <w:rFonts w:ascii="Times New Roman" w:hAnsi="Times New Roman"/>
                <w:color w:val="auto"/>
                <w:sz w:val="28"/>
                <w:szCs w:val="28"/>
              </w:rPr>
              <w:t>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A050D6" w:rsidRPr="00E373B0" w:rsidRDefault="00A050D6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:rsidR="00E373B0" w:rsidRPr="00E373B0" w:rsidRDefault="00E373B0" w:rsidP="00F375CF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В течение года (</w:t>
            </w:r>
            <w:r w:rsidR="00FA1268" w:rsidRPr="00F375CF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по мере принятия и внесения изменений в НПА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строитель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, архитектуры, дорожного хозяйства и транспорта 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дминистра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ции</w:t>
            </w:r>
            <w:proofErr w:type="spell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784575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73B0" w:rsidRPr="00636013" w:rsidTr="003A21CB">
        <w:tc>
          <w:tcPr>
            <w:tcW w:w="790" w:type="dxa"/>
            <w:shd w:val="clear" w:color="auto" w:fill="auto"/>
          </w:tcPr>
          <w:p w:rsidR="00E373B0" w:rsidRPr="00E373B0" w:rsidRDefault="00E74FA8" w:rsidP="002F0B4F">
            <w:pPr>
              <w:ind w:left="-142"/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 </w:t>
            </w:r>
            <w:r w:rsidR="00E373B0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30" w:type="dxa"/>
            <w:shd w:val="clear" w:color="auto" w:fill="auto"/>
          </w:tcPr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путем размещения разъяснений на </w:t>
            </w:r>
            <w:proofErr w:type="gram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официальном</w:t>
            </w:r>
            <w:proofErr w:type="gram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интернет-портале </w:t>
            </w:r>
            <w:r w:rsidR="00C308B1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администрации</w:t>
            </w:r>
            <w:r w:rsidR="009C1582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, а также</w:t>
            </w:r>
            <w:r w:rsidR="00C308B1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 применением иных способов информирования без непосредственного взаимодействия с контролируемыми лицами (социальные сети, мессенджеры).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:rsidR="00E373B0" w:rsidRPr="00E373B0" w:rsidRDefault="00E373B0" w:rsidP="005120A5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В течение года </w:t>
            </w:r>
            <w:r w:rsidR="005120A5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(</w:t>
            </w:r>
            <w:r w:rsidR="00EF055C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при письменном обращении </w:t>
            </w:r>
            <w:proofErr w:type="spellStart"/>
            <w:proofErr w:type="gramStart"/>
            <w:r w:rsidR="00EF055C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контролируе-мых</w:t>
            </w:r>
            <w:proofErr w:type="spellEnd"/>
            <w:proofErr w:type="gramEnd"/>
            <w:r w:rsidR="00EF055C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 лиц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E373B0" w:rsidRPr="00E373B0" w:rsidRDefault="00C308B1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строитель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, архитектуры, дорожного хозяйства и транспорта 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дминистра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ции</w:t>
            </w:r>
            <w:proofErr w:type="spell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9D78A8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73B0" w:rsidRPr="00636013" w:rsidTr="003A21CB">
        <w:tc>
          <w:tcPr>
            <w:tcW w:w="790" w:type="dxa"/>
            <w:shd w:val="clear" w:color="auto" w:fill="auto"/>
          </w:tcPr>
          <w:p w:rsidR="00E373B0" w:rsidRPr="00E373B0" w:rsidRDefault="00E74FA8" w:rsidP="002F0B4F">
            <w:pPr>
              <w:ind w:left="-142"/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 </w:t>
            </w:r>
            <w:r w:rsidR="00E373B0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30" w:type="dxa"/>
            <w:shd w:val="clear" w:color="auto" w:fill="auto"/>
          </w:tcPr>
          <w:p w:rsid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proofErr w:type="gram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Своевременное информирование юридических лиц, индивидуальных предпринимателей и граждан об изменении обязательных требований, путем размещения на официальном интернет-портале </w:t>
            </w:r>
            <w:r w:rsidR="009D78A8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администрации</w:t>
            </w:r>
            <w:r w:rsidR="005E5262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 НПА</w:t>
            </w:r>
            <w:r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,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а также подготовка и распространение комментариев о содержании новых 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>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  <w:p w:rsidR="00A050D6" w:rsidRPr="00E373B0" w:rsidRDefault="00A050D6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:rsidR="00E373B0" w:rsidRPr="00E373B0" w:rsidRDefault="00E373B0" w:rsidP="005120A5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>В течение года (</w:t>
            </w:r>
            <w:r w:rsidR="005E5262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по мере принятия и внесения изменений в НПА</w:t>
            </w:r>
            <w:r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E373B0" w:rsidRPr="00E373B0" w:rsidRDefault="00C308B1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строитель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, архитектуры, дорожного хозяйства и транспорта 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дминистра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>ции</w:t>
            </w:r>
            <w:proofErr w:type="spell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9D78A8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73B0" w:rsidRPr="00636013" w:rsidTr="003A21CB">
        <w:tc>
          <w:tcPr>
            <w:tcW w:w="790" w:type="dxa"/>
            <w:shd w:val="clear" w:color="auto" w:fill="auto"/>
          </w:tcPr>
          <w:p w:rsidR="00E373B0" w:rsidRPr="00E373B0" w:rsidRDefault="00E74FA8" w:rsidP="002F0B4F">
            <w:pPr>
              <w:ind w:left="-142"/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 xml:space="preserve">  </w:t>
            </w:r>
            <w:r w:rsidR="00E373B0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30" w:type="dxa"/>
            <w:shd w:val="clear" w:color="auto" w:fill="auto"/>
          </w:tcPr>
          <w:p w:rsidR="005B0573" w:rsidRPr="005120A5" w:rsidRDefault="00E373B0" w:rsidP="00A050D6">
            <w:pPr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Консультирование по обращениям контролируемых лиц и их представителей </w:t>
            </w:r>
            <w:r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по </w:t>
            </w:r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следующим </w:t>
            </w:r>
            <w:r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вопросам, связанным с осуществлением му</w:t>
            </w:r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ниципального контроля (надзора):</w:t>
            </w:r>
            <w:r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 </w:t>
            </w:r>
          </w:p>
          <w:p w:rsidR="005B0573" w:rsidRPr="005120A5" w:rsidRDefault="005B0573" w:rsidP="005B05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120A5">
              <w:rPr>
                <w:sz w:val="28"/>
                <w:szCs w:val="28"/>
              </w:rPr>
              <w:t>- по порядку осуществления профилактических, контрольных мероприятий, установленных  Положением о муниципальном контроле;</w:t>
            </w:r>
          </w:p>
          <w:p w:rsidR="005B0573" w:rsidRPr="005120A5" w:rsidRDefault="005B0573" w:rsidP="005B05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120A5">
              <w:rPr>
                <w:sz w:val="28"/>
                <w:szCs w:val="28"/>
              </w:rPr>
              <w:t>- по периодичности проведения контрольных мероприятий;</w:t>
            </w:r>
          </w:p>
          <w:p w:rsidR="005B0573" w:rsidRPr="005120A5" w:rsidRDefault="005B0573" w:rsidP="005B05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120A5">
              <w:rPr>
                <w:sz w:val="28"/>
                <w:szCs w:val="28"/>
              </w:rPr>
              <w:t>- по порядку принятия решений по итогам контрольных мероприятий;</w:t>
            </w:r>
          </w:p>
          <w:p w:rsidR="005B0573" w:rsidRPr="005120A5" w:rsidRDefault="005B0573" w:rsidP="005B05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120A5">
              <w:rPr>
                <w:sz w:val="28"/>
                <w:szCs w:val="28"/>
              </w:rPr>
              <w:t>- по порядку обжалования решений Контрольного органа.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Консультирование может осуществляться: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 по телефону;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 при личном обращении;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 по средствам видео - связи;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 в ходе проведения профилактического мероприятия;</w:t>
            </w:r>
          </w:p>
          <w:p w:rsid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 в ходе проведения контрольного (надзорного) мероприятия.</w:t>
            </w:r>
          </w:p>
          <w:p w:rsidR="00A050D6" w:rsidRPr="00E373B0" w:rsidRDefault="00A050D6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:rsidR="00E373B0" w:rsidRPr="005B0573" w:rsidRDefault="00E373B0" w:rsidP="005120A5">
            <w:pPr>
              <w:rPr>
                <w:rFonts w:ascii="Times New Roman" w:eastAsia="Calibri" w:hAnsi="Times New Roman"/>
                <w:bCs/>
                <w:color w:val="FF0000"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По мере</w:t>
            </w:r>
            <w:r w:rsidR="005B0573">
              <w:rPr>
                <w:rFonts w:ascii="Times New Roman" w:eastAsia="Calibri" w:hAnsi="Times New Roman"/>
                <w:bCs/>
                <w:strike/>
                <w:spacing w:val="2"/>
                <w:sz w:val="28"/>
                <w:szCs w:val="28"/>
                <w:lang w:eastAsia="en-US"/>
              </w:rPr>
              <w:t xml:space="preserve"> </w:t>
            </w:r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обращения за </w:t>
            </w:r>
            <w:proofErr w:type="spellStart"/>
            <w:proofErr w:type="gramStart"/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консульта</w:t>
            </w:r>
            <w:r w:rsidR="009C1582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-</w:t>
            </w:r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цией</w:t>
            </w:r>
            <w:proofErr w:type="spellEnd"/>
            <w:proofErr w:type="gramEnd"/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 контроли</w:t>
            </w:r>
            <w:r w:rsidR="009C1582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>руемых</w:t>
            </w:r>
            <w:proofErr w:type="spellEnd"/>
            <w:r w:rsidR="005B0573" w:rsidRPr="005120A5">
              <w:rPr>
                <w:rFonts w:ascii="Times New Roman" w:eastAsia="Calibri" w:hAnsi="Times New Roman"/>
                <w:bCs/>
                <w:color w:val="auto"/>
                <w:spacing w:val="2"/>
                <w:sz w:val="28"/>
                <w:szCs w:val="28"/>
                <w:lang w:eastAsia="en-US"/>
              </w:rPr>
              <w:t xml:space="preserve"> лиц</w:t>
            </w:r>
          </w:p>
        </w:tc>
        <w:tc>
          <w:tcPr>
            <w:tcW w:w="1848" w:type="dxa"/>
            <w:shd w:val="clear" w:color="auto" w:fill="auto"/>
          </w:tcPr>
          <w:p w:rsidR="00E373B0" w:rsidRPr="00E373B0" w:rsidRDefault="00C308B1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строитель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, архитектуры, дорожного хозяйства и транспорта 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дминистра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ции</w:t>
            </w:r>
            <w:proofErr w:type="spell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9D78A8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73B0" w:rsidRPr="00636013" w:rsidTr="003A21CB">
        <w:tc>
          <w:tcPr>
            <w:tcW w:w="790" w:type="dxa"/>
            <w:shd w:val="clear" w:color="auto" w:fill="auto"/>
          </w:tcPr>
          <w:p w:rsidR="00E373B0" w:rsidRPr="00E373B0" w:rsidRDefault="00E74FA8" w:rsidP="002F0B4F">
            <w:pPr>
              <w:ind w:left="-142"/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 </w:t>
            </w:r>
            <w:r w:rsidR="00E373B0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30" w:type="dxa"/>
            <w:shd w:val="clear" w:color="auto" w:fill="auto"/>
          </w:tcPr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Обобщение практики осуществления мероприятий по муниципальному контролю с размещением </w:t>
            </w:r>
            <w:r w:rsidR="00C308B1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на официальном </w:t>
            </w:r>
            <w:proofErr w:type="gramStart"/>
            <w:r w:rsidR="00C308B1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интернет-портале</w:t>
            </w:r>
            <w:proofErr w:type="gram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C308B1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администрации </w:t>
            </w:r>
            <w:r w:rsidR="009D78A8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C308B1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>рекомендациями в отношении мер, которые должны приниматься: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– юридическими лицами,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– индивидуальными предпринимателями,</w:t>
            </w:r>
          </w:p>
          <w:p w:rsid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– гражданами в целях недопущения таких нарушений.</w:t>
            </w:r>
          </w:p>
          <w:p w:rsidR="00A050D6" w:rsidRPr="00E373B0" w:rsidRDefault="00A050D6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>Ежегодно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не реже одного раза в год</w:t>
            </w:r>
          </w:p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(в году, следующем за </w:t>
            </w:r>
            <w:proofErr w:type="gram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отчетным</w:t>
            </w:r>
            <w:proofErr w:type="gram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E373B0" w:rsidRPr="00E373B0" w:rsidRDefault="00C308B1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строитель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, архитектуры, дорожного хозяйства и транспорта 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дминистра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>ции</w:t>
            </w:r>
            <w:proofErr w:type="spell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9D78A8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73B0" w:rsidRPr="00636013" w:rsidTr="003A21CB">
        <w:tc>
          <w:tcPr>
            <w:tcW w:w="790" w:type="dxa"/>
            <w:shd w:val="clear" w:color="auto" w:fill="auto"/>
          </w:tcPr>
          <w:p w:rsidR="00E373B0" w:rsidRPr="00E373B0" w:rsidRDefault="00E74FA8" w:rsidP="002F0B4F">
            <w:pPr>
              <w:ind w:left="-142"/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lastRenderedPageBreak/>
              <w:t xml:space="preserve">  </w:t>
            </w:r>
            <w:r w:rsidR="00E373B0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30" w:type="dxa"/>
            <w:shd w:val="clear" w:color="auto" w:fill="auto"/>
          </w:tcPr>
          <w:p w:rsid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Объявление предостережений о недопустимости нарушения обязательных требований проводится в соответствии со статьями 45 и 49 Федерального закона от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Российской Федерации).</w:t>
            </w:r>
          </w:p>
          <w:p w:rsidR="00A050D6" w:rsidRPr="00E373B0" w:rsidRDefault="00A050D6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:rsidR="00E373B0" w:rsidRPr="00E373B0" w:rsidRDefault="00E373B0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proofErr w:type="gramStart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необходи</w:t>
            </w:r>
            <w:proofErr w:type="spellEnd"/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мости</w:t>
            </w:r>
            <w:proofErr w:type="gram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E373B0" w:rsidRPr="00E373B0" w:rsidRDefault="00C308B1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строитель</w:t>
            </w:r>
            <w:r w:rsidR="003740C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, архитектуры, дорожного хозяйства и транспорта 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дминистра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ции</w:t>
            </w:r>
            <w:proofErr w:type="spellEnd"/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9D78A8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73B0" w:rsidTr="003A21CB">
        <w:tc>
          <w:tcPr>
            <w:tcW w:w="790" w:type="dxa"/>
            <w:shd w:val="clear" w:color="auto" w:fill="auto"/>
          </w:tcPr>
          <w:p w:rsidR="00E373B0" w:rsidRPr="00E373B0" w:rsidRDefault="00E373B0" w:rsidP="002F0B4F">
            <w:pPr>
              <w:rPr>
                <w:rFonts w:ascii="Times New Roman" w:hAnsi="Times New Roman"/>
                <w:sz w:val="28"/>
                <w:szCs w:val="28"/>
              </w:rPr>
            </w:pPr>
            <w:r w:rsidRPr="00E373B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30" w:type="dxa"/>
            <w:shd w:val="clear" w:color="auto" w:fill="auto"/>
          </w:tcPr>
          <w:p w:rsidR="00E373B0" w:rsidRPr="00E373B0" w:rsidRDefault="00E373B0" w:rsidP="00A050D6">
            <w:pPr>
              <w:rPr>
                <w:rFonts w:ascii="Times New Roman" w:hAnsi="Times New Roman"/>
                <w:sz w:val="28"/>
                <w:szCs w:val="28"/>
              </w:rPr>
            </w:pPr>
            <w:r w:rsidRPr="00E373B0"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proofErr w:type="gramStart"/>
            <w:r w:rsidRPr="00E373B0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proofErr w:type="gramEnd"/>
            <w:r w:rsidRPr="00E373B0">
              <w:rPr>
                <w:rFonts w:ascii="Times New Roman" w:hAnsi="Times New Roman"/>
                <w:sz w:val="28"/>
                <w:szCs w:val="28"/>
              </w:rPr>
              <w:t xml:space="preserve"> интернет-портале </w:t>
            </w:r>
            <w:r w:rsidR="00C308B1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администрации Кировского</w:t>
            </w:r>
            <w:r w:rsidR="00C308B1"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городского округа </w:t>
            </w:r>
            <w:r w:rsidR="00C308B1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Ставропольского края</w:t>
            </w:r>
            <w:r w:rsidRPr="00E373B0">
              <w:rPr>
                <w:rFonts w:ascii="Times New Roman" w:hAnsi="Times New Roman"/>
                <w:sz w:val="28"/>
                <w:szCs w:val="28"/>
              </w:rPr>
              <w:t xml:space="preserve"> доклада о правоприменительной практики</w:t>
            </w:r>
          </w:p>
        </w:tc>
        <w:tc>
          <w:tcPr>
            <w:tcW w:w="1838" w:type="dxa"/>
            <w:shd w:val="clear" w:color="auto" w:fill="auto"/>
          </w:tcPr>
          <w:p w:rsidR="00E373B0" w:rsidRPr="00E373B0" w:rsidRDefault="00E373B0" w:rsidP="00A050D6">
            <w:pPr>
              <w:rPr>
                <w:rFonts w:ascii="Times New Roman" w:hAnsi="Times New Roman"/>
                <w:sz w:val="28"/>
                <w:szCs w:val="28"/>
              </w:rPr>
            </w:pPr>
            <w:r w:rsidRPr="00E373B0">
              <w:rPr>
                <w:rFonts w:ascii="Times New Roman" w:hAnsi="Times New Roman"/>
                <w:sz w:val="28"/>
                <w:szCs w:val="28"/>
              </w:rPr>
              <w:t xml:space="preserve">Ежегодно до 1 </w:t>
            </w:r>
            <w:r w:rsidR="00C308B1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E373B0">
              <w:rPr>
                <w:rFonts w:ascii="Times New Roman" w:hAnsi="Times New Roman"/>
                <w:sz w:val="28"/>
                <w:szCs w:val="28"/>
              </w:rPr>
              <w:t xml:space="preserve"> года, следующего за </w:t>
            </w:r>
            <w:proofErr w:type="gramStart"/>
            <w:r w:rsidRPr="00E373B0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A050D6" w:rsidRDefault="00C308B1" w:rsidP="00A050D6">
            <w:pP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строитель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ства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, архитектуры, дорожного хозяйства и транспорта </w:t>
            </w:r>
            <w:proofErr w:type="spellStart"/>
            <w:r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а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дминистра</w:t>
            </w:r>
            <w:r w:rsidR="003A21CB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-</w:t>
            </w: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>ции</w:t>
            </w:r>
            <w:proofErr w:type="spellEnd"/>
          </w:p>
          <w:p w:rsidR="00E373B0" w:rsidRPr="00E373B0" w:rsidRDefault="00C308B1" w:rsidP="00A050D6">
            <w:pPr>
              <w:rPr>
                <w:rFonts w:ascii="Times New Roman" w:hAnsi="Times New Roman"/>
                <w:sz w:val="28"/>
                <w:szCs w:val="28"/>
              </w:rPr>
            </w:pPr>
            <w:r w:rsidRPr="00E373B0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  <w:r w:rsidR="009D78A8">
              <w:rPr>
                <w:rFonts w:ascii="Times New Roman" w:eastAsia="Calibri" w:hAnsi="Times New Roman"/>
                <w:bCs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438E4" w:rsidRDefault="001438E4" w:rsidP="001438E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438E4" w:rsidRDefault="001438E4" w:rsidP="001438E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06C17">
        <w:rPr>
          <w:rFonts w:ascii="Times New Roman" w:hAnsi="Times New Roman"/>
          <w:bCs/>
          <w:sz w:val="28"/>
          <w:szCs w:val="28"/>
        </w:rPr>
        <w:t xml:space="preserve">Показатели результативности и эффективности </w:t>
      </w:r>
    </w:p>
    <w:p w:rsidR="001438E4" w:rsidRDefault="001438E4" w:rsidP="001438E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106C17"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:rsidR="001438E4" w:rsidRPr="00106C17" w:rsidRDefault="001438E4" w:rsidP="001438E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835"/>
      </w:tblGrid>
      <w:tr w:rsidR="009D78A8" w:rsidRPr="00F0488F" w:rsidTr="00C62D60">
        <w:trPr>
          <w:trHeight w:hRule="exact"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78A8" w:rsidRPr="00A050D6" w:rsidRDefault="009D78A8" w:rsidP="002F0B4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D78A8" w:rsidRPr="00A050D6" w:rsidRDefault="009D78A8" w:rsidP="002F0B4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78A8" w:rsidRPr="00A050D6" w:rsidRDefault="009D78A8" w:rsidP="00A050D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8A8" w:rsidRPr="00A050D6" w:rsidRDefault="009D78A8" w:rsidP="00A050D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0D6">
              <w:rPr>
                <w:rFonts w:ascii="Times New Roman" w:hAnsi="Times New Roman"/>
                <w:sz w:val="28"/>
                <w:szCs w:val="28"/>
                <w:lang w:eastAsia="en-US"/>
              </w:rPr>
              <w:t>Величина</w:t>
            </w:r>
          </w:p>
        </w:tc>
      </w:tr>
      <w:tr w:rsidR="009D78A8" w:rsidRPr="00F0488F" w:rsidTr="00C62D60">
        <w:trPr>
          <w:trHeight w:hRule="exact" w:val="2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78A8" w:rsidRPr="009D78A8" w:rsidRDefault="009D78A8" w:rsidP="002F0B4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8A8" w:rsidRDefault="009D78A8" w:rsidP="009D78A8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050D6" w:rsidRPr="009D78A8" w:rsidRDefault="00A050D6" w:rsidP="009D78A8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8A8" w:rsidRPr="009D78A8" w:rsidRDefault="009D78A8" w:rsidP="009D7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D78A8" w:rsidRPr="00F0488F" w:rsidTr="00C62D60">
        <w:trPr>
          <w:trHeight w:hRule="exact" w:val="16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78A8" w:rsidRPr="009D78A8" w:rsidRDefault="009D78A8" w:rsidP="002F0B4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8A8" w:rsidRPr="009D78A8" w:rsidRDefault="009D78A8" w:rsidP="009D78A8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Утверждение </w:t>
            </w: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D78A8" w:rsidRPr="009D78A8" w:rsidRDefault="009D78A8" w:rsidP="009D78A8">
            <w:pPr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8A8" w:rsidRPr="009D78A8" w:rsidRDefault="009D78A8" w:rsidP="009D7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Исполнено</w:t>
            </w:r>
            <w:proofErr w:type="gramStart"/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/ Н</w:t>
            </w:r>
            <w:proofErr w:type="gramEnd"/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е исполнено</w:t>
            </w:r>
          </w:p>
        </w:tc>
      </w:tr>
      <w:tr w:rsidR="009D78A8" w:rsidRPr="00F0488F" w:rsidTr="009D78A8">
        <w:trPr>
          <w:trHeight w:hRule="exact" w:val="3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78A8" w:rsidRPr="009D78A8" w:rsidRDefault="009D78A8" w:rsidP="002F0B4F">
            <w:pPr>
              <w:rPr>
                <w:rFonts w:ascii="Times New Roman" w:eastAsia="Courier New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78A8" w:rsidRPr="009D78A8" w:rsidRDefault="009D78A8" w:rsidP="009D78A8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8A8" w:rsidRPr="009D78A8" w:rsidRDefault="009D78A8" w:rsidP="009D78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20% и более</w:t>
            </w:r>
          </w:p>
        </w:tc>
      </w:tr>
      <w:tr w:rsidR="009D78A8" w:rsidRPr="00F0488F" w:rsidTr="009D78A8">
        <w:trPr>
          <w:trHeight w:hRule="exact"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78A8" w:rsidRPr="009D78A8" w:rsidRDefault="009D78A8" w:rsidP="002F0B4F">
            <w:pPr>
              <w:spacing w:line="23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8A8" w:rsidRPr="009D78A8" w:rsidRDefault="009D78A8" w:rsidP="009D78A8">
            <w:pPr>
              <w:spacing w:line="274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D78A8" w:rsidRPr="009D78A8" w:rsidRDefault="009D78A8" w:rsidP="009D78A8">
            <w:pPr>
              <w:spacing w:line="274" w:lineRule="exact"/>
              <w:ind w:firstLine="44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8A8" w:rsidRPr="009D78A8" w:rsidRDefault="009D78A8" w:rsidP="009D78A8">
            <w:pPr>
              <w:spacing w:line="277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78A8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1438E4" w:rsidRDefault="001438E4" w:rsidP="001438E4">
      <w:pPr>
        <w:pStyle w:val="Default"/>
        <w:ind w:right="-1" w:firstLine="709"/>
        <w:jc w:val="both"/>
        <w:rPr>
          <w:sz w:val="28"/>
          <w:szCs w:val="28"/>
        </w:rPr>
      </w:pPr>
    </w:p>
    <w:p w:rsidR="001438E4" w:rsidRDefault="001438E4" w:rsidP="001438E4">
      <w:pPr>
        <w:pStyle w:val="Default"/>
        <w:ind w:firstLine="709"/>
        <w:jc w:val="both"/>
        <w:rPr>
          <w:sz w:val="28"/>
          <w:szCs w:val="28"/>
        </w:rPr>
      </w:pPr>
    </w:p>
    <w:p w:rsidR="001438E4" w:rsidRDefault="001438E4" w:rsidP="001438E4">
      <w:pPr>
        <w:pStyle w:val="Default"/>
        <w:ind w:firstLine="709"/>
        <w:jc w:val="both"/>
        <w:rPr>
          <w:sz w:val="28"/>
          <w:szCs w:val="28"/>
        </w:rPr>
      </w:pPr>
    </w:p>
    <w:p w:rsidR="001438E4" w:rsidRDefault="001438E4" w:rsidP="0067090E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1438E4" w:rsidRDefault="001438E4" w:rsidP="0067090E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3740C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1438E4" w:rsidRDefault="001438E4" w:rsidP="0067090E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</w:t>
      </w:r>
      <w:r w:rsidR="00C018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Т.Ю. Яковлева</w:t>
      </w:r>
    </w:p>
    <w:p w:rsidR="001438E4" w:rsidRDefault="001438E4" w:rsidP="001438E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bookmarkEnd w:id="0"/>
    <w:p w:rsidR="00C15574" w:rsidRPr="00FC3237" w:rsidRDefault="00C15574" w:rsidP="00800DED">
      <w:pPr>
        <w:pStyle w:val="Default"/>
        <w:ind w:left="10490"/>
        <w:jc w:val="center"/>
        <w:rPr>
          <w:sz w:val="28"/>
          <w:szCs w:val="28"/>
        </w:rPr>
      </w:pPr>
    </w:p>
    <w:sectPr w:rsidR="00C15574" w:rsidRPr="00FC3237" w:rsidSect="00DB57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427D"/>
    <w:rsid w:val="00014B4E"/>
    <w:rsid w:val="000310DB"/>
    <w:rsid w:val="00045469"/>
    <w:rsid w:val="000A4106"/>
    <w:rsid w:val="000A7BE2"/>
    <w:rsid w:val="001438E4"/>
    <w:rsid w:val="001A46F0"/>
    <w:rsid w:val="00250CF7"/>
    <w:rsid w:val="002826A2"/>
    <w:rsid w:val="002F0B4F"/>
    <w:rsid w:val="00300B11"/>
    <w:rsid w:val="0031662A"/>
    <w:rsid w:val="003432EA"/>
    <w:rsid w:val="00357DED"/>
    <w:rsid w:val="003740C0"/>
    <w:rsid w:val="003A21CB"/>
    <w:rsid w:val="003E0D88"/>
    <w:rsid w:val="00403CAB"/>
    <w:rsid w:val="00426E5E"/>
    <w:rsid w:val="00440C9D"/>
    <w:rsid w:val="00491509"/>
    <w:rsid w:val="004A25DD"/>
    <w:rsid w:val="004D033E"/>
    <w:rsid w:val="004D6D54"/>
    <w:rsid w:val="005120A5"/>
    <w:rsid w:val="00561623"/>
    <w:rsid w:val="005704CB"/>
    <w:rsid w:val="00595716"/>
    <w:rsid w:val="00596504"/>
    <w:rsid w:val="005A189C"/>
    <w:rsid w:val="005A198F"/>
    <w:rsid w:val="005B0573"/>
    <w:rsid w:val="005C1D75"/>
    <w:rsid w:val="005E5262"/>
    <w:rsid w:val="005F5A75"/>
    <w:rsid w:val="00606BF3"/>
    <w:rsid w:val="00630876"/>
    <w:rsid w:val="0067090E"/>
    <w:rsid w:val="006B563D"/>
    <w:rsid w:val="006D6C2A"/>
    <w:rsid w:val="00705E58"/>
    <w:rsid w:val="00716475"/>
    <w:rsid w:val="00784575"/>
    <w:rsid w:val="007C427D"/>
    <w:rsid w:val="007C6D5A"/>
    <w:rsid w:val="007D67AF"/>
    <w:rsid w:val="007D7288"/>
    <w:rsid w:val="00800DED"/>
    <w:rsid w:val="0080229F"/>
    <w:rsid w:val="008368D0"/>
    <w:rsid w:val="00845078"/>
    <w:rsid w:val="00872E5A"/>
    <w:rsid w:val="009B3D85"/>
    <w:rsid w:val="009C1582"/>
    <w:rsid w:val="009D1F88"/>
    <w:rsid w:val="009D78A8"/>
    <w:rsid w:val="00A050D6"/>
    <w:rsid w:val="00A16BFD"/>
    <w:rsid w:val="00A260F4"/>
    <w:rsid w:val="00A26F1B"/>
    <w:rsid w:val="00AA2655"/>
    <w:rsid w:val="00B039E1"/>
    <w:rsid w:val="00B03B64"/>
    <w:rsid w:val="00B2043F"/>
    <w:rsid w:val="00B73014"/>
    <w:rsid w:val="00B83AD5"/>
    <w:rsid w:val="00B87A3B"/>
    <w:rsid w:val="00BA0BFF"/>
    <w:rsid w:val="00C0183D"/>
    <w:rsid w:val="00C10F8C"/>
    <w:rsid w:val="00C15574"/>
    <w:rsid w:val="00C308B1"/>
    <w:rsid w:val="00C42A72"/>
    <w:rsid w:val="00C62D60"/>
    <w:rsid w:val="00C87D46"/>
    <w:rsid w:val="00CB69C4"/>
    <w:rsid w:val="00CB6D2A"/>
    <w:rsid w:val="00CD7575"/>
    <w:rsid w:val="00CF771B"/>
    <w:rsid w:val="00D86515"/>
    <w:rsid w:val="00D93F73"/>
    <w:rsid w:val="00DA5533"/>
    <w:rsid w:val="00DB5769"/>
    <w:rsid w:val="00E373B0"/>
    <w:rsid w:val="00E411AC"/>
    <w:rsid w:val="00E649ED"/>
    <w:rsid w:val="00E74FA8"/>
    <w:rsid w:val="00EA33AD"/>
    <w:rsid w:val="00EF055C"/>
    <w:rsid w:val="00F375CF"/>
    <w:rsid w:val="00F52280"/>
    <w:rsid w:val="00F53C18"/>
    <w:rsid w:val="00F94A29"/>
    <w:rsid w:val="00FA1268"/>
    <w:rsid w:val="00FC39F8"/>
    <w:rsid w:val="00FD4A86"/>
    <w:rsid w:val="00FE74EC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69"/>
    <w:pPr>
      <w:widowControl w:val="0"/>
      <w:spacing w:before="0" w:beforeAutospacing="0" w:after="0" w:afterAutospacing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27D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DB5769"/>
    <w:pPr>
      <w:widowControl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DB5769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DB5769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72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872E5A"/>
    <w:rPr>
      <w:rFonts w:ascii="Courier New" w:eastAsia="Times New Roman" w:hAnsi="Courier New" w:cs="Times New Roman"/>
      <w:sz w:val="20"/>
      <w:szCs w:val="20"/>
    </w:rPr>
  </w:style>
  <w:style w:type="character" w:customStyle="1" w:styleId="pt-a0-000009">
    <w:name w:val="pt-a0-000009"/>
    <w:basedOn w:val="a0"/>
    <w:rsid w:val="00250CF7"/>
  </w:style>
  <w:style w:type="character" w:customStyle="1" w:styleId="pt-000007">
    <w:name w:val="pt-000007"/>
    <w:basedOn w:val="a0"/>
    <w:rsid w:val="00250CF7"/>
  </w:style>
  <w:style w:type="table" w:styleId="a4">
    <w:name w:val="Table Grid"/>
    <w:basedOn w:val="a1"/>
    <w:uiPriority w:val="59"/>
    <w:rsid w:val="00C15574"/>
    <w:pPr>
      <w:spacing w:before="0" w:beforeAutospacing="0" w:after="0" w:afterAutospacing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qFormat/>
    <w:rsid w:val="005B0573"/>
    <w:pPr>
      <w:widowControl w:val="0"/>
      <w:spacing w:before="0" w:beforeAutospacing="0" w:after="0" w:afterAutospacing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B0573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33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BA97-456E-4558-A9D8-03C27D5C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4</cp:revision>
  <cp:lastPrinted>2024-12-02T11:50:00Z</cp:lastPrinted>
  <dcterms:created xsi:type="dcterms:W3CDTF">2024-11-28T09:11:00Z</dcterms:created>
  <dcterms:modified xsi:type="dcterms:W3CDTF">2024-12-02T11:50:00Z</dcterms:modified>
</cp:coreProperties>
</file>