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6C" w:rsidRPr="00142B6C" w:rsidRDefault="00142B6C" w:rsidP="00142B6C">
      <w:pPr>
        <w:tabs>
          <w:tab w:val="left" w:pos="9072"/>
        </w:tabs>
        <w:spacing w:after="0" w:line="240" w:lineRule="auto"/>
        <w:jc w:val="center"/>
        <w:rPr>
          <w:rFonts w:ascii="Times New Roman" w:eastAsia="Times New Roman" w:hAnsi="Times New Roman" w:cs="Times New Roman"/>
          <w:b/>
          <w:sz w:val="40"/>
          <w:szCs w:val="40"/>
          <w:lang w:eastAsia="ru-RU"/>
        </w:rPr>
      </w:pPr>
      <w:r w:rsidRPr="00142B6C">
        <w:rPr>
          <w:rFonts w:ascii="Times New Roman" w:eastAsia="Times New Roman" w:hAnsi="Times New Roman" w:cs="Times New Roman"/>
          <w:b/>
          <w:noProof/>
          <w:sz w:val="40"/>
          <w:szCs w:val="40"/>
          <w:lang w:eastAsia="ru-RU"/>
        </w:rPr>
        <w:drawing>
          <wp:inline distT="0" distB="0" distL="0" distR="0" wp14:anchorId="7E67E78C" wp14:editId="732AEE73">
            <wp:extent cx="620395" cy="685800"/>
            <wp:effectExtent l="0" t="0" r="8255"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395" cy="685800"/>
                    </a:xfrm>
                    <a:prstGeom prst="rect">
                      <a:avLst/>
                    </a:prstGeom>
                    <a:noFill/>
                    <a:ln>
                      <a:noFill/>
                    </a:ln>
                  </pic:spPr>
                </pic:pic>
              </a:graphicData>
            </a:graphic>
          </wp:inline>
        </w:drawing>
      </w:r>
    </w:p>
    <w:p w:rsidR="00142B6C" w:rsidRPr="00142B6C" w:rsidRDefault="00142B6C" w:rsidP="00142B6C">
      <w:pPr>
        <w:spacing w:after="0" w:line="240" w:lineRule="auto"/>
        <w:jc w:val="center"/>
        <w:rPr>
          <w:rFonts w:ascii="Times New Roman" w:eastAsia="Times New Roman" w:hAnsi="Times New Roman" w:cs="Times New Roman"/>
          <w:b/>
          <w:sz w:val="10"/>
          <w:szCs w:val="10"/>
          <w:lang w:eastAsia="ru-RU"/>
        </w:rPr>
      </w:pPr>
    </w:p>
    <w:p w:rsidR="00142B6C" w:rsidRPr="00142B6C" w:rsidRDefault="00142B6C" w:rsidP="00142B6C">
      <w:pPr>
        <w:spacing w:after="0" w:line="240" w:lineRule="auto"/>
        <w:jc w:val="center"/>
        <w:rPr>
          <w:rFonts w:ascii="Times New Roman" w:eastAsia="Times New Roman" w:hAnsi="Times New Roman" w:cs="Times New Roman"/>
          <w:b/>
          <w:sz w:val="28"/>
          <w:szCs w:val="28"/>
          <w:lang w:eastAsia="ru-RU"/>
        </w:rPr>
      </w:pPr>
      <w:r w:rsidRPr="00142B6C">
        <w:rPr>
          <w:rFonts w:ascii="Times New Roman" w:eastAsia="Times New Roman" w:hAnsi="Times New Roman" w:cs="Times New Roman"/>
          <w:b/>
          <w:sz w:val="28"/>
          <w:szCs w:val="28"/>
          <w:lang w:eastAsia="ru-RU"/>
        </w:rPr>
        <w:t xml:space="preserve">АДМИНИСТРАЦИЯ КИРОВСКОГО МУНИЦИПАЛЬНОГО ОКРУГА </w:t>
      </w:r>
    </w:p>
    <w:p w:rsidR="00142B6C" w:rsidRPr="00142B6C" w:rsidRDefault="00142B6C" w:rsidP="00142B6C">
      <w:pPr>
        <w:spacing w:after="0" w:line="240" w:lineRule="auto"/>
        <w:jc w:val="center"/>
        <w:rPr>
          <w:rFonts w:ascii="Times New Roman" w:eastAsia="Times New Roman" w:hAnsi="Times New Roman" w:cs="Times New Roman"/>
          <w:b/>
          <w:sz w:val="28"/>
          <w:szCs w:val="28"/>
          <w:lang w:eastAsia="ru-RU"/>
        </w:rPr>
      </w:pPr>
      <w:r w:rsidRPr="00142B6C">
        <w:rPr>
          <w:rFonts w:ascii="Times New Roman" w:eastAsia="Times New Roman" w:hAnsi="Times New Roman" w:cs="Times New Roman"/>
          <w:b/>
          <w:sz w:val="28"/>
          <w:szCs w:val="28"/>
          <w:lang w:eastAsia="ru-RU"/>
        </w:rPr>
        <w:t>СТАВРОПОЛЬСКОГО КРАЯ</w:t>
      </w:r>
    </w:p>
    <w:p w:rsidR="00142B6C" w:rsidRPr="00142B6C" w:rsidRDefault="00142B6C" w:rsidP="00142B6C">
      <w:pPr>
        <w:spacing w:after="0" w:line="240" w:lineRule="auto"/>
        <w:jc w:val="center"/>
        <w:rPr>
          <w:rFonts w:ascii="Times New Roman" w:eastAsia="Times New Roman" w:hAnsi="Times New Roman" w:cs="Times New Roman"/>
          <w:b/>
          <w:sz w:val="32"/>
          <w:szCs w:val="32"/>
          <w:lang w:eastAsia="ru-RU"/>
        </w:rPr>
      </w:pPr>
    </w:p>
    <w:p w:rsidR="00142B6C" w:rsidRPr="00142B6C" w:rsidRDefault="00142B6C" w:rsidP="00142B6C">
      <w:pPr>
        <w:spacing w:after="0" w:line="240" w:lineRule="auto"/>
        <w:jc w:val="center"/>
        <w:rPr>
          <w:rFonts w:ascii="Times New Roman" w:eastAsia="Times New Roman" w:hAnsi="Times New Roman" w:cs="Times New Roman"/>
          <w:b/>
          <w:sz w:val="40"/>
          <w:szCs w:val="40"/>
          <w:lang w:eastAsia="ru-RU"/>
        </w:rPr>
      </w:pPr>
      <w:proofErr w:type="gramStart"/>
      <w:r w:rsidRPr="00142B6C">
        <w:rPr>
          <w:rFonts w:ascii="Times New Roman" w:eastAsia="Times New Roman" w:hAnsi="Times New Roman" w:cs="Times New Roman"/>
          <w:b/>
          <w:sz w:val="40"/>
          <w:szCs w:val="40"/>
          <w:lang w:eastAsia="ru-RU"/>
        </w:rPr>
        <w:t>П</w:t>
      </w:r>
      <w:proofErr w:type="gramEnd"/>
      <w:r w:rsidRPr="00142B6C">
        <w:rPr>
          <w:rFonts w:ascii="Times New Roman" w:eastAsia="Times New Roman" w:hAnsi="Times New Roman" w:cs="Times New Roman"/>
          <w:b/>
          <w:sz w:val="40"/>
          <w:szCs w:val="40"/>
          <w:lang w:eastAsia="ru-RU"/>
        </w:rPr>
        <w:t xml:space="preserve"> О С Т А Н О В Л Е Н И Е</w:t>
      </w:r>
    </w:p>
    <w:p w:rsidR="00142B6C" w:rsidRPr="00142B6C" w:rsidRDefault="00142B6C" w:rsidP="00142B6C">
      <w:pPr>
        <w:spacing w:after="0" w:line="240" w:lineRule="auto"/>
        <w:ind w:right="104"/>
        <w:jc w:val="both"/>
        <w:rPr>
          <w:rFonts w:ascii="Times New Roman" w:eastAsia="Times New Roman" w:hAnsi="Times New Roman" w:cs="Times New Roman"/>
          <w:b/>
          <w:sz w:val="28"/>
          <w:szCs w:val="28"/>
          <w:lang w:eastAsia="ru-RU"/>
        </w:rPr>
      </w:pPr>
    </w:p>
    <w:p w:rsidR="00142B6C" w:rsidRPr="00142B6C" w:rsidRDefault="00142B6C" w:rsidP="00142B6C">
      <w:pPr>
        <w:spacing w:after="0" w:line="240" w:lineRule="auto"/>
        <w:ind w:right="104"/>
        <w:jc w:val="both"/>
        <w:rPr>
          <w:rFonts w:ascii="Times New Roman" w:eastAsia="Times New Roman" w:hAnsi="Times New Roman" w:cs="Times New Roman"/>
          <w:sz w:val="28"/>
          <w:szCs w:val="28"/>
          <w:lang w:eastAsia="ru-RU"/>
        </w:rPr>
      </w:pPr>
      <w:r w:rsidRPr="00142B6C">
        <w:rPr>
          <w:rFonts w:ascii="Times New Roman" w:eastAsia="Times New Roman" w:hAnsi="Times New Roman" w:cs="Times New Roman"/>
          <w:sz w:val="28"/>
          <w:szCs w:val="28"/>
          <w:lang w:eastAsia="ru-RU"/>
        </w:rPr>
        <w:t xml:space="preserve"> 07 июня 2024 г</w:t>
      </w:r>
      <w:r w:rsidRPr="00142B6C">
        <w:rPr>
          <w:rFonts w:ascii="Times New Roman" w:eastAsia="Times New Roman" w:hAnsi="Times New Roman" w:cs="Times New Roman"/>
          <w:lang w:eastAsia="ru-RU"/>
        </w:rPr>
        <w:t>.</w:t>
      </w:r>
      <w:r w:rsidRPr="00142B6C">
        <w:rPr>
          <w:rFonts w:ascii="Times New Roman" w:eastAsia="Times New Roman" w:hAnsi="Times New Roman" w:cs="Times New Roman"/>
          <w:b/>
          <w:lang w:eastAsia="ru-RU"/>
        </w:rPr>
        <w:t xml:space="preserve">                                      г. Новопавловск</w:t>
      </w:r>
      <w:r w:rsidRPr="00142B6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8"/>
          <w:szCs w:val="28"/>
          <w:lang w:eastAsia="ru-RU"/>
        </w:rPr>
        <w:t>№ 969</w:t>
      </w:r>
    </w:p>
    <w:p w:rsidR="00325BEF" w:rsidRPr="00325BEF" w:rsidRDefault="00325BEF" w:rsidP="00325BEF">
      <w:pPr>
        <w:widowControl w:val="0"/>
        <w:autoSpaceDE w:val="0"/>
        <w:autoSpaceDN w:val="0"/>
        <w:adjustRightInd w:val="0"/>
        <w:spacing w:after="0" w:line="240" w:lineRule="auto"/>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exact"/>
        <w:jc w:val="both"/>
        <w:rPr>
          <w:rFonts w:ascii="Times New Roman" w:hAnsi="Times New Roman" w:cs="Times New Roman"/>
          <w:sz w:val="28"/>
          <w:szCs w:val="28"/>
        </w:rPr>
      </w:pPr>
      <w:r w:rsidRPr="00325BEF">
        <w:rPr>
          <w:rFonts w:ascii="Times New Roman" w:hAnsi="Times New Roman" w:cs="Times New Roman"/>
          <w:sz w:val="28"/>
          <w:szCs w:val="28"/>
        </w:rPr>
        <w:t>Об утверждении Порядка принятия решения о подготовке и реализации бюджетных инвестиций в объекты муниципальной собственности Кировского муниципального округа Ставропольского края за счет средств бюджета Кировского муниципального округа Ставропольского края</w:t>
      </w:r>
    </w:p>
    <w:p w:rsidR="00325BEF" w:rsidRPr="00325BEF" w:rsidRDefault="00325BEF" w:rsidP="00325BEF">
      <w:pPr>
        <w:widowControl w:val="0"/>
        <w:autoSpaceDE w:val="0"/>
        <w:autoSpaceDN w:val="0"/>
        <w:adjustRightInd w:val="0"/>
        <w:spacing w:after="0" w:line="240" w:lineRule="exact"/>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В соответствии со </w:t>
      </w:r>
      <w:hyperlink r:id="rId6" w:history="1">
        <w:r w:rsidRPr="00325BEF">
          <w:rPr>
            <w:rFonts w:ascii="Times New Roman" w:hAnsi="Times New Roman" w:cs="Times New Roman"/>
            <w:sz w:val="28"/>
            <w:szCs w:val="28"/>
          </w:rPr>
          <w:t>статьей 79</w:t>
        </w:r>
      </w:hyperlink>
      <w:r w:rsidRPr="00325BEF">
        <w:rPr>
          <w:rFonts w:ascii="Times New Roman" w:hAnsi="Times New Roman" w:cs="Times New Roman"/>
          <w:sz w:val="28"/>
          <w:szCs w:val="28"/>
        </w:rPr>
        <w:t xml:space="preserve"> Бюджетного кодекса Российской Федерации</w:t>
      </w:r>
      <w:r w:rsidRPr="00325BEF">
        <w:rPr>
          <w:rFonts w:ascii="Times New Roman" w:hAnsi="Times New Roman" w:cs="Times New Roman"/>
          <w:spacing w:val="-1"/>
          <w:sz w:val="28"/>
          <w:szCs w:val="28"/>
        </w:rPr>
        <w:t xml:space="preserve">, </w:t>
      </w:r>
      <w:r w:rsidRPr="00325BEF">
        <w:rPr>
          <w:rFonts w:ascii="Times New Roman" w:hAnsi="Times New Roman" w:cs="Times New Roman"/>
          <w:sz w:val="28"/>
          <w:szCs w:val="28"/>
        </w:rPr>
        <w:t>администрация Кировского муниципального округа Ставропольского края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pacing w:val="-1"/>
          <w:sz w:val="28"/>
          <w:szCs w:val="28"/>
        </w:rPr>
        <w:t>ПОСТАНОВЛЯЕТ:</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1. Утвердить прилагаемый </w:t>
      </w:r>
      <w:hyperlink r:id="rId7" w:history="1">
        <w:r w:rsidRPr="00325BEF">
          <w:rPr>
            <w:rFonts w:ascii="Times New Roman" w:hAnsi="Times New Roman" w:cs="Times New Roman"/>
            <w:sz w:val="28"/>
            <w:szCs w:val="28"/>
          </w:rPr>
          <w:t>П</w:t>
        </w:r>
      </w:hyperlink>
      <w:r w:rsidRPr="00325BEF">
        <w:rPr>
          <w:rFonts w:ascii="Times New Roman" w:hAnsi="Times New Roman" w:cs="Times New Roman"/>
          <w:sz w:val="28"/>
          <w:szCs w:val="28"/>
        </w:rPr>
        <w:t>орядок</w:t>
      </w:r>
      <w:r w:rsidRPr="00325BEF">
        <w:rPr>
          <w:rFonts w:ascii="Times New Roman" w:hAnsi="Times New Roman" w:cs="Times New Roman"/>
          <w:b/>
          <w:bCs/>
          <w:sz w:val="28"/>
          <w:szCs w:val="28"/>
        </w:rPr>
        <w:t xml:space="preserve"> </w:t>
      </w:r>
      <w:hyperlink r:id="rId8" w:history="1">
        <w:r w:rsidRPr="00325BEF">
          <w:rPr>
            <w:rFonts w:ascii="Times New Roman" w:hAnsi="Times New Roman" w:cs="Times New Roman"/>
            <w:sz w:val="28"/>
            <w:szCs w:val="28"/>
          </w:rPr>
          <w:t xml:space="preserve">принятия решения о подготовке и реализации бюджетных инвестиций в объекты муниципальной собственности Кировского муниципального округа Ставропольского края за счет средств бюджета </w:t>
        </w:r>
      </w:hyperlink>
      <w:r w:rsidRPr="00325BEF">
        <w:rPr>
          <w:rFonts w:ascii="Times New Roman" w:hAnsi="Times New Roman" w:cs="Times New Roman"/>
          <w:sz w:val="28"/>
          <w:szCs w:val="28"/>
        </w:rPr>
        <w:t>Кировского муниципального округа Ставропольского края (далее – Порядок).</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2. Признать утратившим силу постановление администрации Кировского городского округа Ставропольского края 21 сентября 2020 года № 1590 «</w:t>
      </w:r>
      <w:hyperlink r:id="rId9" w:history="1">
        <w:r w:rsidRPr="00325BEF">
          <w:rPr>
            <w:rFonts w:ascii="Times New Roman" w:hAnsi="Times New Roman" w:cs="Times New Roman"/>
            <w:sz w:val="28"/>
            <w:szCs w:val="28"/>
          </w:rPr>
          <w:t xml:space="preserve">Об утверждении Правил принятия решения о подготовке и реализации бюджетных инвестиций в объекты муниципальной собственности Кировского городского округа Ставропольского края за счет средств бюджета </w:t>
        </w:r>
      </w:hyperlink>
      <w:r w:rsidRPr="00325BEF">
        <w:rPr>
          <w:rFonts w:ascii="Times New Roman" w:hAnsi="Times New Roman" w:cs="Times New Roman"/>
          <w:sz w:val="28"/>
          <w:szCs w:val="28"/>
        </w:rPr>
        <w:t>Кировского городского округа Ставропольского края».</w:t>
      </w:r>
    </w:p>
    <w:p w:rsidR="00325BEF" w:rsidRPr="00325BEF" w:rsidRDefault="00325BEF" w:rsidP="00325BEF">
      <w:pPr>
        <w:autoSpaceDE w:val="0"/>
        <w:autoSpaceDN w:val="0"/>
        <w:adjustRightInd w:val="0"/>
        <w:spacing w:after="0" w:line="240" w:lineRule="exact"/>
        <w:ind w:right="-187"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5BEF">
        <w:rPr>
          <w:rFonts w:ascii="Times New Roman" w:hAnsi="Times New Roman" w:cs="Times New Roman"/>
          <w:sz w:val="28"/>
          <w:szCs w:val="28"/>
        </w:rPr>
        <w:t>3. 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«Интернет».</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lastRenderedPageBreak/>
        <w:t>4.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М-Т.З.</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5. Настоящее постановление вступает в силу со дня </w:t>
      </w:r>
      <w:r w:rsidR="001F70B7">
        <w:rPr>
          <w:rFonts w:ascii="Times New Roman" w:hAnsi="Times New Roman" w:cs="Times New Roman"/>
          <w:sz w:val="28"/>
          <w:szCs w:val="28"/>
        </w:rPr>
        <w:t>обнародования</w:t>
      </w:r>
      <w:r w:rsidRPr="00325BEF">
        <w:rPr>
          <w:rFonts w:ascii="Times New Roman" w:hAnsi="Times New Roman" w:cs="Times New Roman"/>
          <w:sz w:val="28"/>
          <w:szCs w:val="28"/>
        </w:rPr>
        <w:t>.</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r w:rsidRPr="00325BEF">
        <w:rPr>
          <w:rFonts w:ascii="Times New Roman" w:hAnsi="Times New Roman" w:cs="Times New Roman"/>
          <w:sz w:val="28"/>
          <w:szCs w:val="28"/>
        </w:rPr>
        <w:t xml:space="preserve">Глава Кировского муниципального округа </w:t>
      </w: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r w:rsidRPr="00325BEF">
        <w:rPr>
          <w:rFonts w:ascii="Times New Roman" w:hAnsi="Times New Roman" w:cs="Times New Roman"/>
          <w:sz w:val="28"/>
          <w:szCs w:val="28"/>
        </w:rPr>
        <w:t xml:space="preserve">Ставропольского края </w:t>
      </w:r>
      <w:r w:rsidRPr="00325BEF">
        <w:rPr>
          <w:rFonts w:ascii="Times New Roman" w:hAnsi="Times New Roman" w:cs="Times New Roman"/>
          <w:sz w:val="28"/>
          <w:szCs w:val="28"/>
        </w:rPr>
        <w:tab/>
        <w:t xml:space="preserve">                     </w:t>
      </w:r>
      <w:r w:rsidRPr="00325BEF">
        <w:rPr>
          <w:rFonts w:ascii="Times New Roman" w:hAnsi="Times New Roman" w:cs="Times New Roman"/>
          <w:sz w:val="28"/>
          <w:szCs w:val="28"/>
        </w:rPr>
        <w:tab/>
      </w:r>
      <w:r w:rsidRPr="00325BEF">
        <w:rPr>
          <w:rFonts w:ascii="Times New Roman" w:hAnsi="Times New Roman" w:cs="Times New Roman"/>
          <w:sz w:val="28"/>
          <w:szCs w:val="28"/>
        </w:rPr>
        <w:tab/>
      </w:r>
      <w:r w:rsidRPr="00325BEF">
        <w:rPr>
          <w:rFonts w:ascii="Times New Roman" w:hAnsi="Times New Roman" w:cs="Times New Roman"/>
          <w:sz w:val="28"/>
          <w:szCs w:val="28"/>
        </w:rPr>
        <w:tab/>
        <w:t xml:space="preserve">                Н.О. </w:t>
      </w:r>
      <w:proofErr w:type="spellStart"/>
      <w:r w:rsidRPr="00325BEF">
        <w:rPr>
          <w:rFonts w:ascii="Times New Roman" w:hAnsi="Times New Roman" w:cs="Times New Roman"/>
          <w:sz w:val="28"/>
          <w:szCs w:val="28"/>
        </w:rPr>
        <w:t>Новопашин</w:t>
      </w:r>
      <w:proofErr w:type="spellEnd"/>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0167F8" w:rsidRDefault="000167F8" w:rsidP="00325BEF">
      <w:pPr>
        <w:widowControl w:val="0"/>
        <w:autoSpaceDE w:val="0"/>
        <w:autoSpaceDN w:val="0"/>
        <w:adjustRightInd w:val="0"/>
        <w:spacing w:after="0" w:line="240" w:lineRule="auto"/>
        <w:jc w:val="both"/>
        <w:rPr>
          <w:rFonts w:ascii="Times New Roman" w:hAnsi="Times New Roman" w:cs="Times New Roman"/>
          <w:sz w:val="28"/>
          <w:szCs w:val="28"/>
        </w:rPr>
      </w:pPr>
    </w:p>
    <w:p w:rsidR="000167F8" w:rsidRPr="00325BEF" w:rsidRDefault="000167F8"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142B6C" w:rsidRDefault="00325BEF" w:rsidP="00325BEF">
      <w:pPr>
        <w:widowControl w:val="0"/>
        <w:autoSpaceDE w:val="0"/>
        <w:autoSpaceDN w:val="0"/>
        <w:adjustRightInd w:val="0"/>
        <w:spacing w:after="0" w:line="240" w:lineRule="auto"/>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auto"/>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Проект вносит первый заместитель главы администрации Кировского муниципального округа  Ставропольского края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М-Т.З. Магомедов</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Визируют:</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Управляющий делами администрации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Т.Ю. Яковлева</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25BEF" w:rsidRPr="00142B6C" w:rsidRDefault="003F33DD"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Заместитель н</w:t>
      </w:r>
      <w:r w:rsidR="00325BEF" w:rsidRPr="00142B6C">
        <w:rPr>
          <w:rFonts w:ascii="Times New Roman" w:hAnsi="Times New Roman" w:cs="Times New Roman"/>
          <w:color w:val="FFFFFF" w:themeColor="background1"/>
          <w:sz w:val="28"/>
          <w:szCs w:val="28"/>
        </w:rPr>
        <w:t>ачальник</w:t>
      </w:r>
      <w:r w:rsidRPr="00142B6C">
        <w:rPr>
          <w:rFonts w:ascii="Times New Roman" w:hAnsi="Times New Roman" w:cs="Times New Roman"/>
          <w:color w:val="FFFFFF" w:themeColor="background1"/>
          <w:sz w:val="28"/>
          <w:szCs w:val="28"/>
        </w:rPr>
        <w:t>а</w:t>
      </w:r>
      <w:r w:rsidR="00325BEF" w:rsidRPr="00142B6C">
        <w:rPr>
          <w:rFonts w:ascii="Times New Roman" w:hAnsi="Times New Roman" w:cs="Times New Roman"/>
          <w:color w:val="FFFFFF" w:themeColor="background1"/>
          <w:sz w:val="28"/>
          <w:szCs w:val="28"/>
        </w:rPr>
        <w:t xml:space="preserve"> отдела правового,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кадрового обеспечения и профилактики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коррупционных правонарушений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администрации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w:t>
      </w:r>
      <w:r w:rsidR="003F33DD" w:rsidRPr="00142B6C">
        <w:rPr>
          <w:rFonts w:ascii="Times New Roman" w:hAnsi="Times New Roman" w:cs="Times New Roman"/>
          <w:color w:val="FFFFFF" w:themeColor="background1"/>
          <w:sz w:val="28"/>
          <w:szCs w:val="28"/>
        </w:rPr>
        <w:t>И.В. Яковенко</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Начальник отдела по организационным и </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общим вопросам администрации                                                     </w:t>
      </w:r>
      <w:r w:rsidR="00CB14E6"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А.П. Харенко</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Начальник финансового управления</w:t>
      </w: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администрации                                                                             </w:t>
      </w:r>
      <w:r w:rsidR="00CB14E6"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w:t>
      </w:r>
      <w:r w:rsidR="003F33DD" w:rsidRPr="00142B6C">
        <w:rPr>
          <w:rFonts w:ascii="Times New Roman" w:hAnsi="Times New Roman" w:cs="Times New Roman"/>
          <w:color w:val="FFFFFF" w:themeColor="background1"/>
          <w:sz w:val="28"/>
          <w:szCs w:val="28"/>
        </w:rPr>
        <w:t xml:space="preserve">  </w:t>
      </w:r>
      <w:r w:rsidRPr="00142B6C">
        <w:rPr>
          <w:rFonts w:ascii="Times New Roman" w:hAnsi="Times New Roman" w:cs="Times New Roman"/>
          <w:color w:val="FFFFFF" w:themeColor="background1"/>
          <w:sz w:val="28"/>
          <w:szCs w:val="28"/>
        </w:rPr>
        <w:t xml:space="preserve"> Г.В. </w:t>
      </w:r>
      <w:proofErr w:type="spellStart"/>
      <w:r w:rsidRPr="00142B6C">
        <w:rPr>
          <w:rFonts w:ascii="Times New Roman" w:hAnsi="Times New Roman" w:cs="Times New Roman"/>
          <w:color w:val="FFFFFF" w:themeColor="background1"/>
          <w:sz w:val="28"/>
          <w:szCs w:val="28"/>
        </w:rPr>
        <w:t>Самохвалова</w:t>
      </w:r>
      <w:proofErr w:type="spellEnd"/>
      <w:r w:rsidRPr="00142B6C">
        <w:rPr>
          <w:rFonts w:ascii="Times New Roman" w:hAnsi="Times New Roman" w:cs="Times New Roman"/>
          <w:color w:val="FFFFFF" w:themeColor="background1"/>
          <w:sz w:val="28"/>
          <w:szCs w:val="28"/>
        </w:rPr>
        <w:t xml:space="preserve"> </w:t>
      </w:r>
    </w:p>
    <w:p w:rsidR="00AE158D" w:rsidRPr="00142B6C" w:rsidRDefault="00AE158D"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F33DD" w:rsidRPr="00142B6C" w:rsidRDefault="003F33DD" w:rsidP="00AE158D">
      <w:pPr>
        <w:spacing w:after="0" w:line="240" w:lineRule="exact"/>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Заместитель н</w:t>
      </w:r>
      <w:r w:rsidR="00AE158D" w:rsidRPr="00142B6C">
        <w:rPr>
          <w:rFonts w:ascii="Times New Roman" w:hAnsi="Times New Roman" w:cs="Times New Roman"/>
          <w:color w:val="FFFFFF" w:themeColor="background1"/>
          <w:sz w:val="28"/>
          <w:szCs w:val="28"/>
        </w:rPr>
        <w:t>ачальник</w:t>
      </w:r>
      <w:r w:rsidRPr="00142B6C">
        <w:rPr>
          <w:rFonts w:ascii="Times New Roman" w:hAnsi="Times New Roman" w:cs="Times New Roman"/>
          <w:color w:val="FFFFFF" w:themeColor="background1"/>
          <w:sz w:val="28"/>
          <w:szCs w:val="28"/>
        </w:rPr>
        <w:t>а</w:t>
      </w:r>
      <w:r w:rsidR="00AE158D" w:rsidRPr="00142B6C">
        <w:rPr>
          <w:rFonts w:ascii="Times New Roman" w:hAnsi="Times New Roman" w:cs="Times New Roman"/>
          <w:color w:val="FFFFFF" w:themeColor="background1"/>
          <w:sz w:val="28"/>
          <w:szCs w:val="28"/>
        </w:rPr>
        <w:t xml:space="preserve"> отдела экономического </w:t>
      </w:r>
    </w:p>
    <w:p w:rsidR="00325BEF" w:rsidRPr="00142B6C" w:rsidRDefault="003F33DD" w:rsidP="003F33DD">
      <w:pPr>
        <w:spacing w:after="0" w:line="240" w:lineRule="exact"/>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Р</w:t>
      </w:r>
      <w:r w:rsidR="00AE158D" w:rsidRPr="00142B6C">
        <w:rPr>
          <w:rFonts w:ascii="Times New Roman" w:hAnsi="Times New Roman" w:cs="Times New Roman"/>
          <w:color w:val="FFFFFF" w:themeColor="background1"/>
          <w:sz w:val="28"/>
          <w:szCs w:val="28"/>
        </w:rPr>
        <w:t>азвития</w:t>
      </w:r>
      <w:r w:rsidRPr="00142B6C">
        <w:rPr>
          <w:rFonts w:ascii="Times New Roman" w:hAnsi="Times New Roman" w:cs="Times New Roman"/>
          <w:color w:val="FFFFFF" w:themeColor="background1"/>
          <w:sz w:val="28"/>
          <w:szCs w:val="28"/>
        </w:rPr>
        <w:t xml:space="preserve"> </w:t>
      </w:r>
      <w:r w:rsidR="00AE158D" w:rsidRPr="00142B6C">
        <w:rPr>
          <w:rFonts w:ascii="Times New Roman" w:hAnsi="Times New Roman" w:cs="Times New Roman"/>
          <w:color w:val="FFFFFF" w:themeColor="background1"/>
          <w:sz w:val="28"/>
          <w:szCs w:val="28"/>
        </w:rPr>
        <w:t xml:space="preserve">и торговли администрации                                </w:t>
      </w:r>
      <w:r w:rsidRPr="00142B6C">
        <w:rPr>
          <w:rFonts w:ascii="Times New Roman" w:hAnsi="Times New Roman" w:cs="Times New Roman"/>
          <w:color w:val="FFFFFF" w:themeColor="background1"/>
          <w:sz w:val="28"/>
          <w:szCs w:val="28"/>
        </w:rPr>
        <w:t xml:space="preserve">                    Н</w:t>
      </w:r>
      <w:r w:rsidR="00AE158D" w:rsidRPr="00142B6C">
        <w:rPr>
          <w:rFonts w:ascii="Times New Roman" w:hAnsi="Times New Roman" w:cs="Times New Roman"/>
          <w:color w:val="FFFFFF" w:themeColor="background1"/>
          <w:sz w:val="28"/>
          <w:szCs w:val="28"/>
        </w:rPr>
        <w:t>.</w:t>
      </w:r>
      <w:r w:rsidRPr="00142B6C">
        <w:rPr>
          <w:rFonts w:ascii="Times New Roman" w:hAnsi="Times New Roman" w:cs="Times New Roman"/>
          <w:color w:val="FFFFFF" w:themeColor="background1"/>
          <w:sz w:val="28"/>
          <w:szCs w:val="28"/>
        </w:rPr>
        <w:t xml:space="preserve">Н. </w:t>
      </w:r>
      <w:proofErr w:type="spellStart"/>
      <w:r w:rsidRPr="00142B6C">
        <w:rPr>
          <w:rFonts w:ascii="Times New Roman" w:hAnsi="Times New Roman" w:cs="Times New Roman"/>
          <w:color w:val="FFFFFF" w:themeColor="background1"/>
          <w:sz w:val="28"/>
          <w:szCs w:val="28"/>
        </w:rPr>
        <w:t>Кристьян</w:t>
      </w:r>
      <w:proofErr w:type="spellEnd"/>
    </w:p>
    <w:p w:rsidR="003F33DD" w:rsidRPr="00142B6C" w:rsidRDefault="003F33DD" w:rsidP="003F33DD">
      <w:pPr>
        <w:spacing w:after="0" w:line="240" w:lineRule="exact"/>
        <w:rPr>
          <w:rFonts w:ascii="Times New Roman" w:hAnsi="Times New Roman" w:cs="Times New Roman"/>
          <w:color w:val="FFFFFF" w:themeColor="background1"/>
          <w:sz w:val="28"/>
          <w:szCs w:val="28"/>
        </w:rPr>
      </w:pPr>
    </w:p>
    <w:p w:rsidR="003F33DD" w:rsidRPr="00142B6C" w:rsidRDefault="003F33DD" w:rsidP="003F33DD">
      <w:pPr>
        <w:spacing w:after="0" w:line="240" w:lineRule="exact"/>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p>
    <w:p w:rsidR="00325BEF" w:rsidRPr="00142B6C" w:rsidRDefault="00325BEF" w:rsidP="00325BEF">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142B6C">
        <w:rPr>
          <w:rFonts w:ascii="Times New Roman" w:hAnsi="Times New Roman" w:cs="Times New Roman"/>
          <w:color w:val="FFFFFF" w:themeColor="background1"/>
          <w:sz w:val="28"/>
          <w:szCs w:val="28"/>
        </w:rPr>
        <w:t xml:space="preserve">Проект подготовлен финансовым управлением администрации Кировского муниципального округа Ставропольского края                                                                  </w:t>
      </w:r>
    </w:p>
    <w:p w:rsidR="00AE158D" w:rsidRPr="00142B6C" w:rsidRDefault="00AE158D" w:rsidP="001F70B7">
      <w:pPr>
        <w:widowControl w:val="0"/>
        <w:autoSpaceDE w:val="0"/>
        <w:autoSpaceDN w:val="0"/>
        <w:adjustRightInd w:val="0"/>
        <w:spacing w:after="0" w:line="240" w:lineRule="auto"/>
        <w:ind w:left="4962"/>
        <w:jc w:val="center"/>
        <w:rPr>
          <w:rFonts w:ascii="Times New Roman" w:hAnsi="Times New Roman" w:cs="Times New Roman"/>
          <w:color w:val="FFFFFF" w:themeColor="background1"/>
          <w:sz w:val="28"/>
          <w:szCs w:val="28"/>
        </w:rPr>
      </w:pPr>
    </w:p>
    <w:p w:rsidR="00325BEF" w:rsidRPr="00325BEF" w:rsidRDefault="00325BEF" w:rsidP="001F70B7">
      <w:pPr>
        <w:widowControl w:val="0"/>
        <w:autoSpaceDE w:val="0"/>
        <w:autoSpaceDN w:val="0"/>
        <w:adjustRightInd w:val="0"/>
        <w:spacing w:after="0" w:line="240" w:lineRule="auto"/>
        <w:ind w:left="4962"/>
        <w:jc w:val="center"/>
        <w:rPr>
          <w:rFonts w:ascii="Times New Roman" w:hAnsi="Times New Roman" w:cs="Times New Roman"/>
          <w:sz w:val="28"/>
          <w:szCs w:val="28"/>
        </w:rPr>
      </w:pPr>
      <w:r w:rsidRPr="00325BEF">
        <w:rPr>
          <w:rFonts w:ascii="Times New Roman" w:hAnsi="Times New Roman" w:cs="Times New Roman"/>
          <w:sz w:val="28"/>
          <w:szCs w:val="28"/>
        </w:rPr>
        <w:lastRenderedPageBreak/>
        <w:t>УТВЕРЖДЕН</w:t>
      </w:r>
    </w:p>
    <w:p w:rsidR="00325BEF" w:rsidRDefault="00325BEF" w:rsidP="001F70B7">
      <w:pPr>
        <w:widowControl w:val="0"/>
        <w:autoSpaceDE w:val="0"/>
        <w:autoSpaceDN w:val="0"/>
        <w:adjustRightInd w:val="0"/>
        <w:spacing w:after="0" w:line="240" w:lineRule="auto"/>
        <w:ind w:left="4962"/>
        <w:jc w:val="center"/>
        <w:rPr>
          <w:rFonts w:ascii="Times New Roman" w:hAnsi="Times New Roman" w:cs="Times New Roman"/>
          <w:sz w:val="28"/>
          <w:szCs w:val="28"/>
        </w:rPr>
      </w:pPr>
      <w:r w:rsidRPr="00325BEF">
        <w:rPr>
          <w:rFonts w:ascii="Times New Roman" w:hAnsi="Times New Roman" w:cs="Times New Roman"/>
          <w:sz w:val="28"/>
          <w:szCs w:val="28"/>
        </w:rPr>
        <w:t>постановлением администрации Кировского муниципального округа Ставропольского края</w:t>
      </w:r>
    </w:p>
    <w:p w:rsidR="00142B6C" w:rsidRPr="00325BEF" w:rsidRDefault="00142B6C" w:rsidP="001F70B7">
      <w:pPr>
        <w:widowControl w:val="0"/>
        <w:autoSpaceDE w:val="0"/>
        <w:autoSpaceDN w:val="0"/>
        <w:adjustRightInd w:val="0"/>
        <w:spacing w:after="0" w:line="240" w:lineRule="auto"/>
        <w:ind w:left="4962"/>
        <w:jc w:val="center"/>
        <w:rPr>
          <w:rFonts w:ascii="Times New Roman" w:hAnsi="Times New Roman" w:cs="Times New Roman"/>
          <w:sz w:val="28"/>
          <w:szCs w:val="28"/>
        </w:rPr>
      </w:pPr>
      <w:r>
        <w:rPr>
          <w:rFonts w:ascii="Times New Roman" w:hAnsi="Times New Roman" w:cs="Times New Roman"/>
          <w:sz w:val="28"/>
          <w:szCs w:val="28"/>
        </w:rPr>
        <w:t>от 07 июня 2024 г. № 969</w:t>
      </w:r>
      <w:bookmarkStart w:id="0" w:name="_GoBack"/>
      <w:bookmarkEnd w:id="0"/>
    </w:p>
    <w:p w:rsidR="00325BEF" w:rsidRPr="00325BEF" w:rsidRDefault="00325BEF" w:rsidP="00325BEF">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exact"/>
        <w:jc w:val="center"/>
        <w:rPr>
          <w:rFonts w:ascii="Times New Roman" w:hAnsi="Times New Roman" w:cs="Times New Roman"/>
          <w:sz w:val="28"/>
          <w:szCs w:val="28"/>
        </w:rPr>
      </w:pPr>
      <w:r w:rsidRPr="00325BEF">
        <w:rPr>
          <w:rFonts w:ascii="Times New Roman" w:hAnsi="Times New Roman" w:cs="Times New Roman"/>
          <w:sz w:val="28"/>
          <w:szCs w:val="28"/>
        </w:rPr>
        <w:t>Порядок</w:t>
      </w:r>
    </w:p>
    <w:p w:rsidR="00325BEF" w:rsidRPr="00325BEF" w:rsidRDefault="00325BEF" w:rsidP="00325BEF">
      <w:pPr>
        <w:widowControl w:val="0"/>
        <w:autoSpaceDE w:val="0"/>
        <w:autoSpaceDN w:val="0"/>
        <w:adjustRightInd w:val="0"/>
        <w:spacing w:after="0" w:line="240" w:lineRule="exact"/>
        <w:jc w:val="center"/>
        <w:rPr>
          <w:rFonts w:ascii="Times New Roman" w:hAnsi="Times New Roman" w:cs="Times New Roman"/>
          <w:sz w:val="28"/>
          <w:szCs w:val="28"/>
        </w:rPr>
      </w:pPr>
      <w:r w:rsidRPr="00325BEF">
        <w:rPr>
          <w:rFonts w:ascii="Times New Roman" w:hAnsi="Times New Roman" w:cs="Times New Roman"/>
          <w:sz w:val="28"/>
          <w:szCs w:val="28"/>
        </w:rPr>
        <w:t>принятия решения о подготовке и реализации бюджетных инвестиций</w:t>
      </w:r>
    </w:p>
    <w:p w:rsidR="00325BEF" w:rsidRPr="00325BEF" w:rsidRDefault="00325BEF" w:rsidP="00325BEF">
      <w:pPr>
        <w:widowControl w:val="0"/>
        <w:autoSpaceDE w:val="0"/>
        <w:autoSpaceDN w:val="0"/>
        <w:adjustRightInd w:val="0"/>
        <w:spacing w:after="0" w:line="240" w:lineRule="exact"/>
        <w:jc w:val="center"/>
        <w:rPr>
          <w:rFonts w:ascii="Times New Roman" w:hAnsi="Times New Roman" w:cs="Times New Roman"/>
          <w:sz w:val="28"/>
          <w:szCs w:val="28"/>
        </w:rPr>
      </w:pPr>
      <w:r w:rsidRPr="00325BEF">
        <w:rPr>
          <w:rFonts w:ascii="Times New Roman" w:hAnsi="Times New Roman" w:cs="Times New Roman"/>
          <w:sz w:val="28"/>
          <w:szCs w:val="28"/>
        </w:rPr>
        <w:t>в объекты муниципальной собственности Кировского муниципального округа Ставропольского края за счет средств бюджета Кировского</w:t>
      </w:r>
    </w:p>
    <w:p w:rsidR="00325BEF" w:rsidRPr="00325BEF" w:rsidRDefault="00325BEF" w:rsidP="00325BEF">
      <w:pPr>
        <w:widowControl w:val="0"/>
        <w:autoSpaceDE w:val="0"/>
        <w:autoSpaceDN w:val="0"/>
        <w:adjustRightInd w:val="0"/>
        <w:spacing w:after="0" w:line="240" w:lineRule="exact"/>
        <w:jc w:val="center"/>
        <w:rPr>
          <w:rFonts w:ascii="Times New Roman" w:hAnsi="Times New Roman" w:cs="Times New Roman"/>
          <w:sz w:val="28"/>
          <w:szCs w:val="28"/>
        </w:rPr>
      </w:pPr>
      <w:r w:rsidRPr="00325BEF">
        <w:rPr>
          <w:rFonts w:ascii="Times New Roman" w:hAnsi="Times New Roman" w:cs="Times New Roman"/>
          <w:sz w:val="28"/>
          <w:szCs w:val="28"/>
        </w:rPr>
        <w:t>муниципального округа Ставропольского края</w:t>
      </w:r>
    </w:p>
    <w:p w:rsidR="00325BEF" w:rsidRDefault="00325BEF"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0F7227" w:rsidRPr="00325BEF" w:rsidRDefault="000F7227"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325BEF" w:rsidRPr="00325BEF" w:rsidRDefault="00325BEF" w:rsidP="00325BEF">
      <w:pPr>
        <w:keepNext/>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325BEF">
        <w:rPr>
          <w:rFonts w:ascii="Times New Roman" w:hAnsi="Times New Roman" w:cs="Times New Roman"/>
          <w:b/>
          <w:bCs/>
          <w:sz w:val="28"/>
          <w:szCs w:val="28"/>
        </w:rPr>
        <w:t>I. Основные положения</w:t>
      </w:r>
    </w:p>
    <w:p w:rsidR="00325BEF" w:rsidRPr="00325BEF" w:rsidRDefault="00325BEF" w:rsidP="00325BEF">
      <w:pPr>
        <w:widowControl w:val="0"/>
        <w:autoSpaceDE w:val="0"/>
        <w:autoSpaceDN w:val="0"/>
        <w:adjustRightInd w:val="0"/>
        <w:spacing w:after="0" w:line="240" w:lineRule="auto"/>
        <w:jc w:val="center"/>
        <w:rPr>
          <w:rFonts w:ascii="Times New Roman" w:hAnsi="Times New Roman" w:cs="Times New Roman"/>
          <w:sz w:val="28"/>
          <w:szCs w:val="28"/>
        </w:rPr>
      </w:pP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1. Настоящий Порядок регламентирует процедуру принятия решения о подготовке и реализации бюджетных инвестиций в объекты капитального строительства муниципальной собственности Кировского муниципального округа Ставропольского края и (или) на приобретение объектов недвижимого имущества в муниципальную собственность Кировского муниципального округа Ставропольского края (далее соответственно – объекты капитального строительства, объекты недвижимого имущества) за счет средств бюджета Кировского муниципального округа Ставропольского края (далее соответственно – бюджет округа), в форме капитальных вложений в основные средства, находящиеся (которые будут находиться) в муниципальной собственности Кировского муниципального округа Ставропольского края (далее соответственно – бюджетные инвестиции, решение о бюджетных инвестициях).</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2. Решения о бюджетных инвестициях в отношении объектов капитального строительства и (или) объектов недвижимого имущества, включенных в мероприятия, реализуемые в рамках муниципальных программ Кировского муниципального округа Ставропольского края, за исключением решений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решений о бюджетных инвестициях в отношении объектов капитального строительства и (или) объектов недвижимого имущества, включенных в мероприятия, реализуемые в рамках муниципальных программ Кировского муниципального округа Ставропольского края, и приобретаемых в соответствии с </w:t>
      </w:r>
      <w:hyperlink r:id="rId10" w:history="1">
        <w:r w:rsidRPr="00325BEF">
          <w:rPr>
            <w:rFonts w:ascii="Times New Roman" w:hAnsi="Times New Roman" w:cs="Times New Roman"/>
            <w:color w:val="000000"/>
            <w:sz w:val="28"/>
            <w:szCs w:val="28"/>
          </w:rPr>
          <w:t>пунктом 31 части 1 статьи 93</w:t>
        </w:r>
      </w:hyperlink>
      <w:r w:rsidRPr="00325BEF">
        <w:rPr>
          <w:rFonts w:ascii="Times New Roman" w:hAnsi="Times New Roman" w:cs="Times New Roman"/>
          <w:sz w:val="28"/>
          <w:szCs w:val="28"/>
        </w:rPr>
        <w:t xml:space="preserve"> Федерального закона «О контрактной системе в сфере закупок товаров, работ, услуг для </w:t>
      </w:r>
      <w:r w:rsidRPr="00325BEF">
        <w:rPr>
          <w:rFonts w:ascii="Times New Roman" w:hAnsi="Times New Roman" w:cs="Times New Roman"/>
          <w:sz w:val="28"/>
          <w:szCs w:val="28"/>
        </w:rPr>
        <w:lastRenderedPageBreak/>
        <w:t>обеспечения государственных и муниципальных нужд» (далее – Федеральный закон), принимаются администрацией Кировского муниципального округа Ставропольского края.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3. Решения о бюджетных инвестициях в отношении объектов капитального строительства и (или) объектов недвижимого имущества, срок реализации которых превышает срок действия утвержденных лимитов бюджетных обязательств на текущий финансовый год и плановый период, включенных в мероприятия, реализуемые в рамках муниципальных программ Кировского муниципального округа Ставропольского края, решения о бюджетных инвестициях в отношении объектов недвижимого имущества, включенных в мероприятия, реализуемые в рамках муниципальных программ Кировского муниципального округа Ставропольского края, и приобретаемых в соответствии с </w:t>
      </w:r>
      <w:hyperlink r:id="rId11" w:history="1">
        <w:r w:rsidRPr="00325BEF">
          <w:rPr>
            <w:rFonts w:ascii="Times New Roman" w:hAnsi="Times New Roman" w:cs="Times New Roman"/>
            <w:color w:val="0000FF"/>
            <w:sz w:val="28"/>
            <w:szCs w:val="28"/>
          </w:rPr>
          <w:t>пунктом 31 части 1 статьи 93</w:t>
        </w:r>
      </w:hyperlink>
      <w:r w:rsidRPr="00325BEF">
        <w:rPr>
          <w:rFonts w:ascii="Times New Roman" w:hAnsi="Times New Roman" w:cs="Times New Roman"/>
          <w:sz w:val="28"/>
          <w:szCs w:val="28"/>
        </w:rPr>
        <w:t xml:space="preserve"> Федерального закона, а также решения о бюджетных инвестициях в отношении объектов капитального строительства и (или) объектов недвижимого имущества, реализация которых не планируется в рамках мероприятий муниципальных программ Кировского муниципального округа Ставропольского края, принимаются администрацией Кировского муниципального округа Ставропольского края в соответствии с настоящим Порядком. </w:t>
      </w:r>
    </w:p>
    <w:p w:rsidR="00325BEF" w:rsidRPr="00325BEF" w:rsidRDefault="00325BEF" w:rsidP="00325BEF">
      <w:pPr>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Решения о бюджетных инвестициях в отношении объектов недвижимого имущества, включенных в мероприятия, реализуемые в рамках муниципальных программ Кировского муниципального округа Ставропольского края, и приобретаемых в соответствии с </w:t>
      </w:r>
      <w:hyperlink r:id="rId12" w:history="1">
        <w:r w:rsidRPr="00325BEF">
          <w:rPr>
            <w:rFonts w:ascii="Times New Roman" w:hAnsi="Times New Roman" w:cs="Times New Roman"/>
            <w:color w:val="000000"/>
            <w:sz w:val="28"/>
            <w:szCs w:val="28"/>
          </w:rPr>
          <w:t>пунктом 31 части 1 статьи 93</w:t>
        </w:r>
      </w:hyperlink>
      <w:r w:rsidRPr="00325BEF">
        <w:rPr>
          <w:rFonts w:ascii="Times New Roman" w:hAnsi="Times New Roman" w:cs="Times New Roman"/>
          <w:sz w:val="28"/>
          <w:szCs w:val="28"/>
        </w:rPr>
        <w:t xml:space="preserve"> Федерального закона, принимаются в случае приобретения нежилых зданий, строений, сооружений, нежилых помещений для обеспечения муниципальных нужд Кировского муниципального округа Ставропольского края, завершенных строительством, введенных в эксплуатацию и имеющих технические характеристики, отвечающие требованиям законодательства Российской Федерации, в отношении которых в Едином государственном реестре недвижимости отсутствуют записи об ограничениях прав (за исключением случаев, когда земельный участок, в границах которого расположено приобретаемое нежилое здание, строение, сооружение, нежилое помещение, полностью или частично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нахождение приобретаемого нежилого здания, строения, сооружения, нежилого помещения и их использование по назначению), обременениях (за исключением случаев установления сервитута на земельные участки, на которых расположены приобретаемые нежилые здания, строения, сооружения, нежилые помещения), о заявленных в судебном порядке правах требования (притязаниях) третьих лиц и о наличии возражений в отношении зарегистрированного права.</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lastRenderedPageBreak/>
        <w:t xml:space="preserve">4. Не допускается при исполнении бюджета округа предоставление бюджетных инвестиций на строительство (реконструкцию, в том числе с элементами реставрации, и (или) техническое перевооружение) объекта капитального строительства, в отношении которого принято решение о предоставлении субсидий на осуществление капитальных вложений в объекты капитального строительства (далее соответственно – субсидии, решение о предоставлении субсидий), за исключением случая, указанного в </w:t>
      </w:r>
      <w:hyperlink r:id="rId13" w:anchor="sub_41" w:history="1">
        <w:r w:rsidRPr="00325BEF">
          <w:rPr>
            <w:rFonts w:ascii="Times New Roman" w:hAnsi="Times New Roman" w:cs="Times New Roman"/>
            <w:color w:val="000000"/>
            <w:sz w:val="28"/>
            <w:szCs w:val="28"/>
          </w:rPr>
          <w:t>абзаце втором</w:t>
        </w:r>
      </w:hyperlink>
      <w:r w:rsidRPr="00325BEF">
        <w:rPr>
          <w:rFonts w:ascii="Times New Roman" w:hAnsi="Times New Roman" w:cs="Times New Roman"/>
          <w:sz w:val="28"/>
          <w:szCs w:val="28"/>
        </w:rPr>
        <w:t xml:space="preserve"> настоящего пункта.</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При исполнении бюджета округа допускается предоставление бюджетных инвестиций в объекты капитального строительства, указанные в </w:t>
      </w:r>
      <w:hyperlink r:id="rId14" w:anchor="sub_4" w:history="1">
        <w:r w:rsidRPr="00325BEF">
          <w:rPr>
            <w:rFonts w:ascii="Times New Roman" w:hAnsi="Times New Roman" w:cs="Times New Roman"/>
            <w:color w:val="000000"/>
            <w:sz w:val="28"/>
            <w:szCs w:val="28"/>
          </w:rPr>
          <w:t>абзаце первом</w:t>
        </w:r>
      </w:hyperlink>
      <w:r w:rsidRPr="00325BEF">
        <w:rPr>
          <w:rFonts w:ascii="Times New Roman" w:hAnsi="Times New Roman" w:cs="Times New Roman"/>
          <w:sz w:val="28"/>
          <w:szCs w:val="28"/>
        </w:rPr>
        <w:t xml:space="preserve"> настоящего пункта, в случае изменения в установленном порядке типа муниципального бюджетного учреждения Кировского муниципального округа Ставропольского края или организационно–правовой формы муниципального унитарного предприятия Кировского муниципального округа Ставропольского края, являющихся получателями субсидий, предусмотренных </w:t>
      </w:r>
      <w:hyperlink r:id="rId15" w:history="1">
        <w:r w:rsidRPr="00325BEF">
          <w:rPr>
            <w:rFonts w:ascii="Times New Roman" w:hAnsi="Times New Roman" w:cs="Times New Roman"/>
            <w:color w:val="000000"/>
            <w:sz w:val="28"/>
            <w:szCs w:val="28"/>
          </w:rPr>
          <w:t>статьей 78.2</w:t>
        </w:r>
      </w:hyperlink>
      <w:r w:rsidRPr="00325BEF">
        <w:rPr>
          <w:rFonts w:ascii="Times New Roman" w:hAnsi="Times New Roman" w:cs="Times New Roman"/>
          <w:sz w:val="28"/>
          <w:szCs w:val="28"/>
        </w:rPr>
        <w:t xml:space="preserve"> Бюджетного кодекса Российской Федерации, на муниципальное казенное учреждение Кировского муниципального округа Ставропольского края после внесения соответствующих изменений в решение о предоставлении субсидий в отношении указанных объектов с внесением соответствующих изменений в ранее заключенные муниципальным бюджетным учреждением Кировского муниципального округа Ставропольского края или муниципальным унитарным предприятием Кировского муниципального округа Ставропольского края договоры в части замены стороны договора – муниципального бюджетного учреждения Кировского муниципального округа Ставропольского края или муниципального унитарного предприятия Кировского муниципального округа Ставропольского края на муниципальное казенное учреждение Кировского муниципального округа Ставропольского края и вида договора – </w:t>
      </w:r>
      <w:proofErr w:type="spellStart"/>
      <w:r w:rsidRPr="00325BEF">
        <w:rPr>
          <w:rFonts w:ascii="Times New Roman" w:hAnsi="Times New Roman" w:cs="Times New Roman"/>
          <w:sz w:val="28"/>
          <w:szCs w:val="28"/>
        </w:rPr>
        <w:t>гражданско</w:t>
      </w:r>
      <w:proofErr w:type="spellEnd"/>
      <w:r w:rsidR="000F7227">
        <w:rPr>
          <w:rFonts w:ascii="Times New Roman" w:hAnsi="Times New Roman" w:cs="Times New Roman"/>
          <w:sz w:val="28"/>
          <w:szCs w:val="28"/>
        </w:rPr>
        <w:t xml:space="preserve"> </w:t>
      </w:r>
      <w:r w:rsidRPr="00325BEF">
        <w:rPr>
          <w:rFonts w:ascii="Times New Roman" w:hAnsi="Times New Roman" w:cs="Times New Roman"/>
          <w:sz w:val="28"/>
          <w:szCs w:val="28"/>
        </w:rPr>
        <w:t>–правового договора муниципального бюджетного учреждения Кировского муниципального округа Ставропольского края или муниципального унитарного предприятия Кировского муниципального округа Ставропольского края на муниципальный контракт.</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5. Отбор объектов капитального строительства, в строительство (реконструкцию, в том числе с элементами реставрации, и (или)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производится главным распорядителем бюджетных средств Кировского муниципального округа Ставропольского края (далее – ГРБС) с учетом следующих приоритетов:</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1) соответствие объектов капитального строительства и (или) объектов недвижимого имущества целям социально–экономического развития Кировского муниципального округа Ставропольского края;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2) наличие поручений Губернатора Ставропольского края и (или) </w:t>
      </w:r>
      <w:r w:rsidRPr="00325BEF">
        <w:rPr>
          <w:rFonts w:ascii="Times New Roman" w:hAnsi="Times New Roman" w:cs="Times New Roman"/>
          <w:sz w:val="28"/>
          <w:szCs w:val="28"/>
        </w:rPr>
        <w:lastRenderedPageBreak/>
        <w:t>Правительства Ставропольского края в отношении объектов капитального строительства и (или) объектов недвижимого имущества;</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3) наличие поручений Главы Кировского муниципального округа Ставропольского края в отношении объектов капитального строительства и (или) объектов недвижимого имущества;</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4) наличие обязательств бюджета округа по объектам капитального строительства и (или) объектам недвижимого имущества, принятым в пределах лимитов бюджетных обязательств предшествующего финансового года и не выполненным на начало текущего финансового года;</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5) осуществление (планирование осуществления) финансирования объектов капитального строительства и (или) объектов недвижимого имущества с привлечением средств бюджета Ставропольского края;</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6) обеспечение ввода в эксплуатацию объектов капитального строительства в очередном финансовом году;</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7) завершение строительства (реконструкции, в том числе с элементами реставрации,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 xml:space="preserve">8) осуществление мероприятий по выполнению инженерных изысканий и подготовке проектной или научно-проектной документации на объекты капитального строительства, проведению государственной экспертизы результатов инженерных изысканий, проектной или государственной историко-культурной экспертизы научно-проектной документации (далее – историко-культурная экспертиза научно-проектной документации) на объекты капитального строительства (в случае если проведение такой экспертизы в соответствии с </w:t>
      </w:r>
      <w:hyperlink r:id="rId16"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является обязательным), финансирование которых планируется осуществлять в среднесрочной перспективе с привлечением средств бюджета Ставропольского края.</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6. Решением о бюджетных инвестициях может быть предусмотрено осуществление бюджетных инвестиций на строительство (реконструкцию, в том числе с элементами реставрации, и (или) техническое перевооружение) нескольких объектов капитального строительства и (или) приобретение нескольких объектов недвижимого имущества.</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о бюджетных инвестициях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lastRenderedPageBreak/>
        <w:t>7. Решение о бюджетных инвестициях в отношении каждого объекта капитального строительства и (или) объекта недвижимого имущества содержит следующую информацию:</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t>1) наименование объекта капитального строительства и (или) наименование объекта недвижимого имущества;</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t>2) направление инвестирования (строительство, реконструкция, в том числе с элементами реставрации, техническое перевооружение или приобретение);</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t>3) наименования ГРБС и муниципального заказчика;</w:t>
      </w:r>
    </w:p>
    <w:p w:rsidR="00325BEF" w:rsidRPr="00325BEF" w:rsidRDefault="00325BEF" w:rsidP="00325BEF">
      <w:pPr>
        <w:autoSpaceDE w:val="0"/>
        <w:autoSpaceDN w:val="0"/>
        <w:adjustRightInd w:val="0"/>
        <w:spacing w:after="0" w:line="240" w:lineRule="auto"/>
        <w:ind w:firstLine="540"/>
        <w:jc w:val="both"/>
        <w:rPr>
          <w:rFonts w:ascii="Times New Roman" w:hAnsi="Times New Roman" w:cs="Times New Roman"/>
          <w:sz w:val="28"/>
          <w:szCs w:val="28"/>
        </w:rPr>
      </w:pPr>
      <w:r w:rsidRPr="00325BEF">
        <w:rPr>
          <w:rFonts w:ascii="Times New Roman" w:hAnsi="Times New Roman" w:cs="Times New Roman"/>
          <w:sz w:val="28"/>
          <w:szCs w:val="28"/>
        </w:rPr>
        <w:t>4) мощность (прирост мощности) объекта капитального строительства, подлежащая (подлежащей) вводу в эксплуатацию, или мощность приобретаемого объекта недвижимого имущества;</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5) срок ввода в эксплуатацию объекта капитального строительства и (или) приобретения объекта недвижимого имущества;</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 xml:space="preserve">6) начальная (максимальная) цена приобретаемого объекта недвижимого имущества либо сметная стоимость объекта капитального строительства (при наличии утвержденной проектной документации на объект капитального строительства) или предполагаемая (предельная) стоимость вновь начинаемого объекта капитального строительства с выделением объема бюджетных инвестиций на выполнение инженерных изысканий и подготовку проектной или научно-проектной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w:t>
      </w:r>
      <w:hyperlink r:id="rId17"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w:t>
      </w:r>
      <w:hyperlink r:id="rId18"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если бюджетные инвестиции на указанные цели предоставляются (в ценах соответствующих лет);</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7) остаток сметной стоимости объекта капитального строительства (в ценах соответствующих лет);</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 xml:space="preserve">8) общий объем бюджетных инвестиций, предоставляемых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с выделением объема бюджетных инвестиций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w:t>
      </w:r>
      <w:hyperlink r:id="rId19"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является обязательным), а также на </w:t>
      </w:r>
      <w:r w:rsidRPr="00325BEF">
        <w:rPr>
          <w:rFonts w:ascii="Times New Roman" w:hAnsi="Times New Roman" w:cs="Times New Roman"/>
          <w:sz w:val="28"/>
          <w:szCs w:val="28"/>
        </w:rPr>
        <w:lastRenderedPageBreak/>
        <w:t xml:space="preserve">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w:t>
      </w:r>
      <w:hyperlink r:id="rId20"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если бюджетные инвестиции на указанные цели предоставляются (в ценах соответствующих лет);</w:t>
      </w:r>
    </w:p>
    <w:p w:rsidR="00325BEF" w:rsidRPr="00325BEF" w:rsidRDefault="00325BEF" w:rsidP="00325BEF">
      <w:pPr>
        <w:autoSpaceDE w:val="0"/>
        <w:autoSpaceDN w:val="0"/>
        <w:adjustRightInd w:val="0"/>
        <w:spacing w:after="0" w:line="240" w:lineRule="auto"/>
        <w:ind w:firstLine="709"/>
        <w:jc w:val="both"/>
        <w:rPr>
          <w:rFonts w:ascii="Times New Roman" w:hAnsi="Times New Roman" w:cs="Times New Roman"/>
          <w:sz w:val="28"/>
          <w:szCs w:val="28"/>
        </w:rPr>
      </w:pPr>
      <w:r w:rsidRPr="00325BEF">
        <w:rPr>
          <w:rFonts w:ascii="Times New Roman" w:hAnsi="Times New Roman" w:cs="Times New Roman"/>
          <w:sz w:val="28"/>
          <w:szCs w:val="28"/>
        </w:rPr>
        <w:t xml:space="preserve">9) распределение общего объема бюджетных инвестиций, предоставляемых на приобретение объекта недвижимого имущества и (или) строительство (реконструкцию, в том числе с элементами реставрации, и (или) техническое перевооружение) объекта капитального строительства по годам с выделением объема бюджетных инвестиций на выполнение инженерных изысканий и подготовку проектной или научно-проектной документации на объект капитального строительства, проведение государственной экспертизы результатов инженерных изысканий, проектной или историко-культурной экспертизы научно-проектной документации на объект капитального строительства (в случае если проведение такой экспертизы в соответствии с </w:t>
      </w:r>
      <w:hyperlink r:id="rId21"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w:t>
      </w:r>
      <w:hyperlink r:id="rId22" w:history="1">
        <w:r w:rsidRPr="00325BEF">
          <w:rPr>
            <w:rFonts w:ascii="Times New Roman" w:hAnsi="Times New Roman" w:cs="Times New Roman"/>
            <w:color w:val="000000"/>
            <w:sz w:val="28"/>
            <w:szCs w:val="28"/>
          </w:rPr>
          <w:t>законодательством</w:t>
        </w:r>
      </w:hyperlink>
      <w:r w:rsidRPr="00325BEF">
        <w:rPr>
          <w:rFonts w:ascii="Times New Roman" w:hAnsi="Times New Roman" w:cs="Times New Roman"/>
          <w:sz w:val="28"/>
          <w:szCs w:val="28"/>
        </w:rPr>
        <w:t xml:space="preserve"> Российской Федерации), если бюджетные инвестиции на указанные цели предоставляются (в ценах соответствующих лет). Годовой объем бюджетных инвестиций, предусматриваемый в решении о бюджетных инвестициях за пределами соответствующего финансового года и планового периода, не может превышать максимальный годовой объем бюджетных ассигнований, предусмотренных решением Думы Кировского муниципального округа Ставропольского края о бюджете Кировского муниципального округа Ставропольского края на текущий финансовый год и плановый период по соответствующему направлению расходов, за исключением бюджетных инвестиций, планируемых к предоставлению для исполнения расходных обязательств Кировского муниципального округа Ставропольского края, в целях </w:t>
      </w:r>
      <w:proofErr w:type="spellStart"/>
      <w:r w:rsidRPr="00325BEF">
        <w:rPr>
          <w:rFonts w:ascii="Times New Roman" w:hAnsi="Times New Roman" w:cs="Times New Roman"/>
          <w:sz w:val="28"/>
          <w:szCs w:val="28"/>
        </w:rPr>
        <w:t>софинансирования</w:t>
      </w:r>
      <w:proofErr w:type="spellEnd"/>
      <w:r w:rsidRPr="00325BEF">
        <w:rPr>
          <w:rFonts w:ascii="Times New Roman" w:hAnsi="Times New Roman" w:cs="Times New Roman"/>
          <w:sz w:val="28"/>
          <w:szCs w:val="28"/>
        </w:rPr>
        <w:t xml:space="preserve"> которых предоставляются субсидии или иные межбюджетные трансферты, имеющие целевое назначение, из бюджета Ставропольского края бюджету округа.</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lastRenderedPageBreak/>
        <w:t xml:space="preserve">8. Решение о бюджетных инвестициях в отношении объектов недвижимого имущества, включенных в мероприятия, реализуемые в рамках муниципальных программ Кировского муниципального округа Ставропольского края, и приобретаемых в соответствии с </w:t>
      </w:r>
      <w:hyperlink r:id="rId23" w:history="1">
        <w:r w:rsidRPr="00325BEF">
          <w:rPr>
            <w:rFonts w:ascii="Times New Roman" w:hAnsi="Times New Roman" w:cs="Times New Roman"/>
            <w:color w:val="000000"/>
            <w:sz w:val="28"/>
            <w:szCs w:val="28"/>
          </w:rPr>
          <w:t>пунктом 31 части 1 статьи 93</w:t>
        </w:r>
      </w:hyperlink>
      <w:r w:rsidRPr="00325BEF">
        <w:rPr>
          <w:rFonts w:ascii="Times New Roman" w:hAnsi="Times New Roman" w:cs="Times New Roman"/>
          <w:b/>
          <w:bCs/>
          <w:sz w:val="28"/>
          <w:szCs w:val="28"/>
        </w:rPr>
        <w:t xml:space="preserve"> </w:t>
      </w:r>
      <w:r w:rsidRPr="00325BEF">
        <w:rPr>
          <w:rFonts w:ascii="Times New Roman" w:hAnsi="Times New Roman" w:cs="Times New Roman"/>
          <w:sz w:val="28"/>
          <w:szCs w:val="28"/>
        </w:rPr>
        <w:t xml:space="preserve">Федерального закона, помимо информации, указанной в </w:t>
      </w:r>
      <w:hyperlink r:id="rId24" w:anchor="sub_7" w:history="1">
        <w:r w:rsidRPr="00325BEF">
          <w:rPr>
            <w:rFonts w:ascii="Times New Roman" w:hAnsi="Times New Roman" w:cs="Times New Roman"/>
            <w:color w:val="000000"/>
            <w:sz w:val="28"/>
            <w:szCs w:val="28"/>
          </w:rPr>
          <w:t>пункте 7</w:t>
        </w:r>
      </w:hyperlink>
      <w:r w:rsidRPr="00325BEF">
        <w:rPr>
          <w:rFonts w:ascii="Times New Roman" w:hAnsi="Times New Roman" w:cs="Times New Roman"/>
          <w:sz w:val="28"/>
          <w:szCs w:val="28"/>
        </w:rPr>
        <w:t xml:space="preserve"> настоящих Правил, должно содержать:</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1) способ определения поставщика в соответствии с</w:t>
      </w:r>
      <w:r w:rsidRPr="00325BEF">
        <w:rPr>
          <w:rFonts w:ascii="Times New Roman" w:hAnsi="Times New Roman" w:cs="Times New Roman"/>
          <w:b/>
          <w:bCs/>
          <w:sz w:val="28"/>
          <w:szCs w:val="28"/>
        </w:rPr>
        <w:t xml:space="preserve"> </w:t>
      </w:r>
      <w:hyperlink r:id="rId25" w:history="1">
        <w:r w:rsidRPr="00325BEF">
          <w:rPr>
            <w:rFonts w:ascii="Times New Roman" w:hAnsi="Times New Roman" w:cs="Times New Roman"/>
            <w:color w:val="000000"/>
            <w:sz w:val="28"/>
            <w:szCs w:val="28"/>
          </w:rPr>
          <w:t>пунктом 31 части 1 статьи 93</w:t>
        </w:r>
      </w:hyperlink>
      <w:r w:rsidRPr="00325BEF">
        <w:rPr>
          <w:rFonts w:ascii="Times New Roman" w:hAnsi="Times New Roman" w:cs="Times New Roman"/>
          <w:sz w:val="28"/>
          <w:szCs w:val="28"/>
        </w:rPr>
        <w:t xml:space="preserve"> Федерального закона;</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2) наименование поставщика;</w:t>
      </w:r>
    </w:p>
    <w:p w:rsidR="00325BEF" w:rsidRPr="00325BEF" w:rsidRDefault="00325BEF" w:rsidP="00325BEF">
      <w:pPr>
        <w:keepNext/>
        <w:widowControl w:val="0"/>
        <w:autoSpaceDE w:val="0"/>
        <w:autoSpaceDN w:val="0"/>
        <w:adjustRightInd w:val="0"/>
        <w:spacing w:after="0" w:line="240" w:lineRule="auto"/>
        <w:ind w:firstLine="720"/>
        <w:jc w:val="both"/>
        <w:outlineLvl w:val="3"/>
        <w:rPr>
          <w:rFonts w:ascii="Times New Roman" w:hAnsi="Times New Roman" w:cs="Times New Roman"/>
          <w:sz w:val="28"/>
          <w:szCs w:val="28"/>
        </w:rPr>
      </w:pPr>
      <w:r w:rsidRPr="00325BEF">
        <w:rPr>
          <w:rFonts w:ascii="Times New Roman" w:hAnsi="Times New Roman" w:cs="Times New Roman"/>
          <w:sz w:val="28"/>
          <w:szCs w:val="28"/>
        </w:rPr>
        <w:t xml:space="preserve">3) сведения об оценке объекта недвижимого имущества согласно отчету об оценке приобретаемого объекта недвижимого имущества, составленному не менее чем двумя оценщиками в порядке, установленном </w:t>
      </w:r>
      <w:hyperlink r:id="rId26" w:history="1">
        <w:r w:rsidRPr="00325BEF">
          <w:rPr>
            <w:rFonts w:ascii="Times New Roman" w:hAnsi="Times New Roman" w:cs="Times New Roman"/>
            <w:color w:val="000000"/>
            <w:sz w:val="28"/>
            <w:szCs w:val="28"/>
          </w:rPr>
          <w:t>Федеральным законом</w:t>
        </w:r>
      </w:hyperlink>
      <w:r w:rsidRPr="00325BEF">
        <w:rPr>
          <w:rFonts w:ascii="Times New Roman" w:hAnsi="Times New Roman" w:cs="Times New Roman"/>
          <w:sz w:val="28"/>
          <w:szCs w:val="28"/>
        </w:rPr>
        <w:t xml:space="preserve"> «Об оценочной деятельности в Российской Федерации» (далее – отчет об оценке приобретаемого объекта недвижимого имущества).</w:t>
      </w:r>
    </w:p>
    <w:p w:rsid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0F7227" w:rsidRDefault="000F7227" w:rsidP="00325BEF">
      <w:pPr>
        <w:widowControl w:val="0"/>
        <w:autoSpaceDE w:val="0"/>
        <w:autoSpaceDN w:val="0"/>
        <w:adjustRightInd w:val="0"/>
        <w:spacing w:after="0" w:line="240" w:lineRule="auto"/>
        <w:jc w:val="both"/>
        <w:rPr>
          <w:rFonts w:ascii="Times New Roman" w:hAnsi="Times New Roman" w:cs="Times New Roman"/>
          <w:sz w:val="28"/>
          <w:szCs w:val="28"/>
        </w:rPr>
      </w:pPr>
    </w:p>
    <w:p w:rsidR="000F7227" w:rsidRPr="00325BEF" w:rsidRDefault="000F7227"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325BEF">
        <w:rPr>
          <w:rFonts w:ascii="Times New Roman" w:hAnsi="Times New Roman" w:cs="Times New Roman"/>
          <w:b/>
          <w:bCs/>
          <w:color w:val="26282F"/>
          <w:sz w:val="28"/>
          <w:szCs w:val="28"/>
        </w:rPr>
        <w:t xml:space="preserve">II. Подготовка проекта решения о бюджетных </w:t>
      </w:r>
    </w:p>
    <w:p w:rsidR="00325BEF" w:rsidRPr="00325BEF" w:rsidRDefault="00325BEF" w:rsidP="00325BEF">
      <w:pPr>
        <w:widowControl w:val="0"/>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325BEF">
        <w:rPr>
          <w:rFonts w:ascii="Times New Roman" w:hAnsi="Times New Roman" w:cs="Times New Roman"/>
          <w:b/>
          <w:bCs/>
          <w:color w:val="26282F"/>
          <w:sz w:val="28"/>
          <w:szCs w:val="28"/>
        </w:rPr>
        <w:t>инвестициях</w:t>
      </w: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9. Инициатором подготовки проекта решения о бюджетных инвестициях выступает предполагаемый ГРБС в пределах полномочий, определенных в установленной сфере деятельности.</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10. В проект решения о бюджетных инвестициях включается объект капитального строительства и (или) объект недвижимого имущества, в отношении которых инвестиционные проекты соответствуют качественным и количественным критериям оценки эффективности использования средств бюджета округа,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таких инвестиционных проектов, проведенной ГРБС в порядке, установленном </w:t>
      </w:r>
      <w:hyperlink r:id="rId27" w:history="1">
        <w:r w:rsidRPr="00325BEF">
          <w:rPr>
            <w:rFonts w:ascii="Times New Roman" w:hAnsi="Times New Roman" w:cs="Times New Roman"/>
            <w:color w:val="000000"/>
            <w:sz w:val="28"/>
            <w:szCs w:val="28"/>
          </w:rPr>
          <w:t>Правилами</w:t>
        </w:r>
      </w:hyperlink>
      <w:r w:rsidRPr="00325BEF">
        <w:rPr>
          <w:rFonts w:ascii="Times New Roman" w:hAnsi="Times New Roman" w:cs="Times New Roman"/>
          <w:sz w:val="28"/>
          <w:szCs w:val="28"/>
        </w:rPr>
        <w:t xml:space="preserve"> проведения проверки инвестиционных проектов, утвержденными </w:t>
      </w:r>
      <w:hyperlink r:id="rId28" w:history="1">
        <w:r w:rsidRPr="00325BEF">
          <w:rPr>
            <w:rFonts w:ascii="Times New Roman" w:hAnsi="Times New Roman" w:cs="Times New Roman"/>
            <w:color w:val="000000"/>
            <w:sz w:val="28"/>
            <w:szCs w:val="28"/>
          </w:rPr>
          <w:t>постановлением</w:t>
        </w:r>
      </w:hyperlink>
      <w:r w:rsidRPr="00325BEF">
        <w:rPr>
          <w:rFonts w:ascii="Times New Roman" w:hAnsi="Times New Roman" w:cs="Times New Roman"/>
          <w:sz w:val="28"/>
          <w:szCs w:val="28"/>
        </w:rPr>
        <w:t xml:space="preserve"> администрации Кировского муниципального округа Ставропольского края (далее – Правила проведения проверки инвестиционных проектов).</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11. ГРБС направляет проект решения о бюджетных инвестициях на согласование в отдел экономического развития и торговли администрации Кировского муниципального округа Ставропольского края (далее – отдел экономического развития) и финансовое управление администрации Кировского муниципального округа Ставропольского края (далее – финансовое управление) с пояснительной запиской о необходимости строительства (реконструкции, в том числе с элементами реставрации, и (или) технического перевооружения) объекта </w:t>
      </w:r>
      <w:r w:rsidRPr="00325BEF">
        <w:rPr>
          <w:rFonts w:ascii="Times New Roman" w:hAnsi="Times New Roman" w:cs="Times New Roman"/>
          <w:sz w:val="28"/>
          <w:szCs w:val="28"/>
        </w:rPr>
        <w:lastRenderedPageBreak/>
        <w:t>капитального строительства и (или) приобретения объекта недвижимого имущества и финансово–экономическим обоснованием целесообразности осуществления расходов на указанные цели.</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12. Одновременно с проектом решения о бюджетных инвестициях в отдел экономического развития по каждому объекту капитального строительства и (или) объекту недвижимого имущества направляются необходимые для проведения проверки инвестиционного проекта на предмет эффективности использования средств бюджета округа, направляемых на капитальные вложения (далее – проверка инвестиционного проекта), документы, предусмотренные Правилами проведения проверки инвестиционных проектов. В отношении приобретаемого объекта недвижимого имущества в соответствии с </w:t>
      </w:r>
      <w:hyperlink r:id="rId29" w:history="1">
        <w:r w:rsidRPr="00325BEF">
          <w:rPr>
            <w:rFonts w:ascii="Times New Roman" w:hAnsi="Times New Roman" w:cs="Times New Roman"/>
            <w:color w:val="000000"/>
            <w:sz w:val="28"/>
            <w:szCs w:val="28"/>
          </w:rPr>
          <w:t>пунктом 31 части 1 статьи 93</w:t>
        </w:r>
      </w:hyperlink>
      <w:r w:rsidRPr="00325BEF">
        <w:rPr>
          <w:rFonts w:ascii="Times New Roman" w:hAnsi="Times New Roman" w:cs="Times New Roman"/>
          <w:sz w:val="28"/>
          <w:szCs w:val="28"/>
        </w:rPr>
        <w:t xml:space="preserve"> Федерального закона помимо документов, предусмотренных Правилами проведения проверки инвестиционных проектов, в отдел экономического развития направляются отчет об оценке приобретаемого объекта недвижимого имущества</w:t>
      </w:r>
      <w:r w:rsidR="00A34D55">
        <w:rPr>
          <w:rFonts w:ascii="Times New Roman" w:hAnsi="Times New Roman" w:cs="Times New Roman"/>
          <w:sz w:val="28"/>
          <w:szCs w:val="28"/>
        </w:rPr>
        <w:t>.</w:t>
      </w:r>
      <w:r w:rsidRPr="00325BEF">
        <w:rPr>
          <w:rFonts w:ascii="Times New Roman" w:hAnsi="Times New Roman" w:cs="Times New Roman"/>
          <w:sz w:val="28"/>
          <w:szCs w:val="28"/>
        </w:rPr>
        <w:t xml:space="preserve"> </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Проведение проверки инвестиционного проекта в отношении каждого объекта капитального строительства и (или) объекта недвижимого имущества, включенного в проект решения о бюджетных инвестициях, осуществляется отделом экономического развития в порядке, установленном </w:t>
      </w:r>
      <w:hyperlink r:id="rId30" w:history="1">
        <w:r w:rsidRPr="00325BEF">
          <w:rPr>
            <w:rFonts w:ascii="Times New Roman" w:hAnsi="Times New Roman" w:cs="Times New Roman"/>
            <w:color w:val="000000"/>
            <w:sz w:val="28"/>
            <w:szCs w:val="28"/>
          </w:rPr>
          <w:t>Правилами</w:t>
        </w:r>
      </w:hyperlink>
      <w:r w:rsidRPr="00325BEF">
        <w:rPr>
          <w:rFonts w:ascii="Times New Roman" w:hAnsi="Times New Roman" w:cs="Times New Roman"/>
          <w:sz w:val="28"/>
          <w:szCs w:val="28"/>
        </w:rPr>
        <w:t xml:space="preserve"> проведения проверки инвестиционных проектов.</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13. Отдел экономического развития рассматривает документы, предусмотренные пунктами 11, 12 настоящего Порядка, на соответствие информации, включенной в проект решения о бюджетных инвестициях, информации, содержащейся в финансово-экономическом обосновании, предусмотренном пунктами 11, 12 настоящего Порядка, в срок, не превышающий 30 календарных дней со дня их поступления.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В случае если отделом экономического развития подготавливается заключение о соответствии информации, включенной в проект решения о бюджетных инвестициях, информации, содержащейся в финансово-экономическом обосновании, предусмотренном пунктами 11, 12 настоящего Порядка (далее - положительное заключение отдела экономического развития), то указанный проект решения о бюджетных инвестициях направляется ГРБС вместе с положительным заключением отдела экономического развития, подготовленным по итогам проведения проверки инвестиционного проекта по каждому объекту капитального строительства, включенному в проект решения о бюджетных инвестициях, и положительным заключением отдела экономического развития в течение 3 рабочих дней со дня подписания такого заключения.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В случае если отделом экономического развития подготавливается заключение о несоответствии информации, включенной в проект решения о бюджетных инвестициях, информации, содержащейся в финансово-экономическом обосновании, предусмотренном пунктом 11 настоящих Правил (далее - отрицательное заключение отдела экономического развития), то указанный проект решения о бюджетных инвестициях возвращается ГРБС вместе </w:t>
      </w:r>
      <w:r w:rsidRPr="00325BEF">
        <w:rPr>
          <w:rFonts w:ascii="Times New Roman" w:hAnsi="Times New Roman" w:cs="Times New Roman"/>
          <w:sz w:val="28"/>
          <w:szCs w:val="28"/>
        </w:rPr>
        <w:lastRenderedPageBreak/>
        <w:t>с отрицательным заключением отдела экономического развития в течение 3 рабочих дней со дня подписания такого заключения.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В случае получения отрицательного заключения отдела экономического развития ГРБС вправе повторно представить проект решения о бюджетных инвестициях и документы, предусмотренные пунктами 11, 12 настоящего Порядка, на согласование в отдел экономического развития при условии их доработки с учетом замечаний, указанных в отрицательном заключении отдела экономического развития.</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14. Финансовое управление рассматривает документы, предусмотренные </w:t>
      </w:r>
      <w:hyperlink r:id="rId31" w:anchor="sub_9" w:history="1">
        <w:r w:rsidRPr="00325BEF">
          <w:rPr>
            <w:rFonts w:ascii="Times New Roman" w:hAnsi="Times New Roman" w:cs="Times New Roman"/>
            <w:color w:val="000000"/>
            <w:sz w:val="28"/>
            <w:szCs w:val="28"/>
          </w:rPr>
          <w:t xml:space="preserve">пунктом </w:t>
        </w:r>
      </w:hyperlink>
      <w:r w:rsidRPr="00325BEF">
        <w:rPr>
          <w:rFonts w:ascii="Times New Roman" w:hAnsi="Times New Roman" w:cs="Times New Roman"/>
          <w:sz w:val="28"/>
          <w:szCs w:val="28"/>
        </w:rPr>
        <w:t>11 настоящего Порядка, в течение 14 календарных дней со дня их поступления.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В случае если финансовым управлением подготавливается заключение о соответствии проекта решения о бюджетных инвестициях </w:t>
      </w:r>
      <w:hyperlink r:id="rId32" w:history="1">
        <w:r w:rsidRPr="00325BEF">
          <w:rPr>
            <w:rFonts w:ascii="Times New Roman" w:hAnsi="Times New Roman" w:cs="Times New Roman"/>
            <w:color w:val="000000"/>
            <w:sz w:val="28"/>
            <w:szCs w:val="28"/>
          </w:rPr>
          <w:t>бюджетному законодательству</w:t>
        </w:r>
      </w:hyperlink>
      <w:r w:rsidRPr="00325BEF">
        <w:rPr>
          <w:rFonts w:ascii="Times New Roman" w:hAnsi="Times New Roman" w:cs="Times New Roman"/>
          <w:b/>
          <w:bCs/>
          <w:sz w:val="28"/>
          <w:szCs w:val="28"/>
        </w:rPr>
        <w:t xml:space="preserve"> </w:t>
      </w:r>
      <w:r w:rsidRPr="00325BEF">
        <w:rPr>
          <w:rFonts w:ascii="Times New Roman" w:hAnsi="Times New Roman" w:cs="Times New Roman"/>
          <w:sz w:val="28"/>
          <w:szCs w:val="28"/>
        </w:rPr>
        <w:t>Российской Федерации, оно вместе с согласованным проектом решения о бюджетных инвестициях направляется ГРБС в течение 3 рабочих дней со дня подписания указанного заключения.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В случае если финансовым управлением подготавливается заключение о несоответствии проекта решения о бюджетных инвестициях </w:t>
      </w:r>
      <w:hyperlink r:id="rId33" w:history="1">
        <w:r w:rsidRPr="00325BEF">
          <w:rPr>
            <w:rFonts w:ascii="Times New Roman" w:hAnsi="Times New Roman" w:cs="Times New Roman"/>
            <w:color w:val="000000"/>
            <w:sz w:val="28"/>
            <w:szCs w:val="28"/>
          </w:rPr>
          <w:t>бюджетному законодательству</w:t>
        </w:r>
      </w:hyperlink>
      <w:r w:rsidRPr="00325BEF">
        <w:rPr>
          <w:rFonts w:ascii="Times New Roman" w:hAnsi="Times New Roman" w:cs="Times New Roman"/>
          <w:b/>
          <w:bCs/>
          <w:sz w:val="28"/>
          <w:szCs w:val="28"/>
        </w:rPr>
        <w:t xml:space="preserve"> </w:t>
      </w:r>
      <w:r w:rsidRPr="00325BEF">
        <w:rPr>
          <w:rFonts w:ascii="Times New Roman" w:hAnsi="Times New Roman" w:cs="Times New Roman"/>
          <w:sz w:val="28"/>
          <w:szCs w:val="28"/>
        </w:rPr>
        <w:t>Российской Федерации или указываются конкретные замечания (далее – отрицательное заключение), то указанный проект решения о бюджетных инвестициях возвращается ГРБС вместе с указанным заключением в течение 3 рабочих дней со дня подписания такого заключения.</w:t>
      </w:r>
    </w:p>
    <w:p w:rsidR="00325BEF" w:rsidRPr="00325BEF" w:rsidRDefault="00325BEF" w:rsidP="00325BE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5BEF">
        <w:rPr>
          <w:rFonts w:ascii="Times New Roman" w:hAnsi="Times New Roman" w:cs="Times New Roman"/>
          <w:sz w:val="28"/>
          <w:szCs w:val="28"/>
        </w:rPr>
        <w:t xml:space="preserve">В случае получения отрицательного заключения от финансового управления ГРБС вправе представить проект решения о бюджетных инвестициях и документы, предусмотренные </w:t>
      </w:r>
      <w:hyperlink r:id="rId34" w:anchor="sub_9" w:history="1">
        <w:r w:rsidRPr="00325BEF">
          <w:rPr>
            <w:rFonts w:ascii="Times New Roman" w:hAnsi="Times New Roman" w:cs="Times New Roman"/>
            <w:color w:val="000000"/>
            <w:sz w:val="28"/>
            <w:szCs w:val="28"/>
          </w:rPr>
          <w:t xml:space="preserve">пунктом 11 </w:t>
        </w:r>
      </w:hyperlink>
      <w:r w:rsidRPr="00325BEF">
        <w:rPr>
          <w:rFonts w:ascii="Times New Roman" w:hAnsi="Times New Roman" w:cs="Times New Roman"/>
          <w:sz w:val="28"/>
          <w:szCs w:val="28"/>
        </w:rPr>
        <w:t>настоящего Порядка, на согласование в финансовое управление повторно при условии их доработки с учетом замечаний, указанных в отрицательном заключении.</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lastRenderedPageBreak/>
        <w:t xml:space="preserve">15. Положительное заключение отдела экономического развития, подготовленное по итогам проведения проверки инвестиционного проекта по каждому объекту капитального строительства и (или) объекту недвижимого имущества, включенному в проект решения о бюджетных инвестициях, и заключение финансового управления о соответствии проекта решения о бюджетных инвестициях </w:t>
      </w:r>
      <w:hyperlink r:id="rId35" w:history="1">
        <w:r w:rsidRPr="00325BEF">
          <w:rPr>
            <w:rFonts w:ascii="Times New Roman" w:hAnsi="Times New Roman" w:cs="Times New Roman"/>
            <w:color w:val="000000"/>
            <w:sz w:val="28"/>
            <w:szCs w:val="28"/>
          </w:rPr>
          <w:t>бюджетному законодательству</w:t>
        </w:r>
      </w:hyperlink>
      <w:r w:rsidRPr="00325BEF">
        <w:rPr>
          <w:rFonts w:ascii="Times New Roman" w:hAnsi="Times New Roman" w:cs="Times New Roman"/>
          <w:sz w:val="28"/>
          <w:szCs w:val="28"/>
        </w:rPr>
        <w:t xml:space="preserve"> Российской Федерации являются обязательными документами для принятия решения о бюджетных инвестициях.</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 xml:space="preserve">16. После получения заключений, предусмотренных </w:t>
      </w:r>
      <w:hyperlink r:id="rId36" w:anchor="sub_1010" w:history="1">
        <w:r w:rsidRPr="00325BEF">
          <w:rPr>
            <w:rFonts w:ascii="Times New Roman" w:hAnsi="Times New Roman" w:cs="Times New Roman"/>
            <w:color w:val="000000"/>
            <w:sz w:val="28"/>
            <w:szCs w:val="28"/>
          </w:rPr>
          <w:t xml:space="preserve">пунктом </w:t>
        </w:r>
      </w:hyperlink>
      <w:r w:rsidRPr="00325BEF">
        <w:rPr>
          <w:rFonts w:ascii="Times New Roman" w:hAnsi="Times New Roman" w:cs="Times New Roman"/>
          <w:sz w:val="28"/>
          <w:szCs w:val="28"/>
        </w:rPr>
        <w:t>15 настоящего Порядка, ГРБС вносит проект решения о бюджетных инвестициях в установленном порядке в администрацию Кировского муниципального округа Ставропольского края.</w:t>
      </w:r>
    </w:p>
    <w:p w:rsidR="00325BEF" w:rsidRPr="00325BEF" w:rsidRDefault="00325BEF" w:rsidP="00325BEF">
      <w:pPr>
        <w:keepNext/>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325BEF">
        <w:rPr>
          <w:rFonts w:ascii="Times New Roman" w:hAnsi="Times New Roman" w:cs="Times New Roman"/>
          <w:sz w:val="28"/>
          <w:szCs w:val="28"/>
        </w:rPr>
        <w:t>17. Внесение изменений в решение о бюджетных инвестициях осуществляется в порядке, предусмотренном для принятия решения о бюджетных инвестициях.</w:t>
      </w: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auto"/>
        <w:jc w:val="both"/>
        <w:rPr>
          <w:rFonts w:ascii="Times New Roman" w:hAnsi="Times New Roman" w:cs="Times New Roman"/>
          <w:sz w:val="28"/>
          <w:szCs w:val="28"/>
        </w:rPr>
      </w:pPr>
    </w:p>
    <w:p w:rsidR="00325BEF" w:rsidRPr="00325BEF" w:rsidRDefault="00325BEF" w:rsidP="00325BEF">
      <w:pPr>
        <w:widowControl w:val="0"/>
        <w:autoSpaceDE w:val="0"/>
        <w:autoSpaceDN w:val="0"/>
        <w:adjustRightInd w:val="0"/>
        <w:spacing w:after="0" w:line="240" w:lineRule="exact"/>
        <w:jc w:val="both"/>
        <w:rPr>
          <w:rFonts w:ascii="Times New Roman" w:hAnsi="Times New Roman" w:cs="Times New Roman"/>
          <w:sz w:val="28"/>
          <w:szCs w:val="28"/>
        </w:rPr>
      </w:pPr>
      <w:r w:rsidRPr="00325BEF">
        <w:rPr>
          <w:rFonts w:ascii="Times New Roman" w:hAnsi="Times New Roman" w:cs="Times New Roman"/>
          <w:sz w:val="28"/>
          <w:szCs w:val="28"/>
        </w:rPr>
        <w:t xml:space="preserve">Управляющий делами администрации </w:t>
      </w:r>
    </w:p>
    <w:p w:rsidR="00325BEF" w:rsidRPr="00325BEF" w:rsidRDefault="00325BEF" w:rsidP="00325BEF">
      <w:pPr>
        <w:widowControl w:val="0"/>
        <w:autoSpaceDE w:val="0"/>
        <w:autoSpaceDN w:val="0"/>
        <w:adjustRightInd w:val="0"/>
        <w:spacing w:after="0" w:line="240" w:lineRule="exact"/>
        <w:jc w:val="both"/>
        <w:rPr>
          <w:rFonts w:ascii="Times New Roman" w:hAnsi="Times New Roman" w:cs="Times New Roman"/>
          <w:sz w:val="28"/>
          <w:szCs w:val="28"/>
        </w:rPr>
      </w:pPr>
      <w:r w:rsidRPr="00325BEF">
        <w:rPr>
          <w:rFonts w:ascii="Times New Roman" w:hAnsi="Times New Roman" w:cs="Times New Roman"/>
          <w:sz w:val="28"/>
          <w:szCs w:val="28"/>
        </w:rPr>
        <w:t>Кировского муниципального округа</w:t>
      </w:r>
    </w:p>
    <w:p w:rsidR="00325BEF" w:rsidRPr="00325BEF" w:rsidRDefault="00325BEF" w:rsidP="00325BEF">
      <w:pPr>
        <w:widowControl w:val="0"/>
        <w:autoSpaceDE w:val="0"/>
        <w:autoSpaceDN w:val="0"/>
        <w:adjustRightInd w:val="0"/>
        <w:spacing w:after="0" w:line="240" w:lineRule="exact"/>
        <w:jc w:val="both"/>
        <w:rPr>
          <w:rFonts w:ascii="Times New Roman" w:hAnsi="Times New Roman" w:cs="Times New Roman"/>
          <w:sz w:val="28"/>
          <w:szCs w:val="28"/>
        </w:rPr>
      </w:pPr>
      <w:r w:rsidRPr="00325BEF">
        <w:rPr>
          <w:rFonts w:ascii="Times New Roman" w:hAnsi="Times New Roman" w:cs="Times New Roman"/>
          <w:sz w:val="28"/>
          <w:szCs w:val="28"/>
        </w:rPr>
        <w:t xml:space="preserve">Ставропольского края                                                                       </w:t>
      </w:r>
      <w:proofErr w:type="spellStart"/>
      <w:r w:rsidRPr="00325BEF">
        <w:rPr>
          <w:rFonts w:ascii="Times New Roman" w:hAnsi="Times New Roman" w:cs="Times New Roman"/>
          <w:sz w:val="28"/>
          <w:szCs w:val="28"/>
        </w:rPr>
        <w:t>Т.Ю.Яковлева</w:t>
      </w:r>
      <w:proofErr w:type="spellEnd"/>
    </w:p>
    <w:p w:rsidR="00FA4208" w:rsidRDefault="00FA4208"/>
    <w:sectPr w:rsidR="00FA4208" w:rsidSect="001F70B7">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EF"/>
    <w:rsid w:val="000167F8"/>
    <w:rsid w:val="000F7227"/>
    <w:rsid w:val="00142B6C"/>
    <w:rsid w:val="001F70B7"/>
    <w:rsid w:val="00325BEF"/>
    <w:rsid w:val="003F33DD"/>
    <w:rsid w:val="00A34D55"/>
    <w:rsid w:val="00AE158D"/>
    <w:rsid w:val="00CB14E6"/>
    <w:rsid w:val="00CC1425"/>
    <w:rsid w:val="00FA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7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67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7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6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037108.0" TargetMode="External"/><Relationship Id="rId13"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18" Type="http://schemas.openxmlformats.org/officeDocument/2006/relationships/hyperlink" Target="garantf1://12038258.3/" TargetMode="External"/><Relationship Id="rId26" Type="http://schemas.openxmlformats.org/officeDocument/2006/relationships/hyperlink" Target="garantf1://12012509.0/" TargetMode="External"/><Relationship Id="rId3" Type="http://schemas.openxmlformats.org/officeDocument/2006/relationships/settings" Target="settings.xml"/><Relationship Id="rId21" Type="http://schemas.openxmlformats.org/officeDocument/2006/relationships/hyperlink" Target="garantf1://12038258.49/" TargetMode="External"/><Relationship Id="rId34"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7" Type="http://schemas.openxmlformats.org/officeDocument/2006/relationships/hyperlink" Target="l%20" TargetMode="External"/><Relationship Id="rId12" Type="http://schemas.openxmlformats.org/officeDocument/2006/relationships/hyperlink" Target="garantf1://70253464.93131/" TargetMode="External"/><Relationship Id="rId17" Type="http://schemas.openxmlformats.org/officeDocument/2006/relationships/hyperlink" Target="garantf1://12038258.49/" TargetMode="External"/><Relationship Id="rId25" Type="http://schemas.openxmlformats.org/officeDocument/2006/relationships/hyperlink" Target="garantf1://70253464.93131/" TargetMode="External"/><Relationship Id="rId33" Type="http://schemas.openxmlformats.org/officeDocument/2006/relationships/hyperlink" Target="garantf1://12012604.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12038258.49/" TargetMode="External"/><Relationship Id="rId20" Type="http://schemas.openxmlformats.org/officeDocument/2006/relationships/hyperlink" Target="garantf1://12038258.3/" TargetMode="External"/><Relationship Id="rId29" Type="http://schemas.openxmlformats.org/officeDocument/2006/relationships/hyperlink" Target="garantf1://70253464.93131/" TargetMode="External"/><Relationship Id="rId1" Type="http://schemas.openxmlformats.org/officeDocument/2006/relationships/styles" Target="styles.xml"/><Relationship Id="rId6" Type="http://schemas.openxmlformats.org/officeDocument/2006/relationships/hyperlink" Target="garantF1://12012604.79" TargetMode="External"/><Relationship Id="rId11" Type="http://schemas.openxmlformats.org/officeDocument/2006/relationships/hyperlink" Target="garantf1://70253464.93131/" TargetMode="External"/><Relationship Id="rId24"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32" Type="http://schemas.openxmlformats.org/officeDocument/2006/relationships/hyperlink" Target="garantf1://12012604.4/"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12012604.7802/" TargetMode="External"/><Relationship Id="rId23" Type="http://schemas.openxmlformats.org/officeDocument/2006/relationships/hyperlink" Target="garantf1://70253464.93131/" TargetMode="External"/><Relationship Id="rId28" Type="http://schemas.openxmlformats.org/officeDocument/2006/relationships/hyperlink" Target="garantf1://27044405.0/" TargetMode="External"/><Relationship Id="rId36"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10" Type="http://schemas.openxmlformats.org/officeDocument/2006/relationships/hyperlink" Target="garantf1://70253464.93131/" TargetMode="External"/><Relationship Id="rId19" Type="http://schemas.openxmlformats.org/officeDocument/2006/relationships/hyperlink" Target="garantf1://12038258.49/" TargetMode="External"/><Relationship Id="rId31"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4" Type="http://schemas.openxmlformats.org/officeDocument/2006/relationships/webSettings" Target="webSettings.xml"/><Relationship Id="rId9" Type="http://schemas.openxmlformats.org/officeDocument/2006/relationships/hyperlink" Target="garantF1://27037108.0" TargetMode="External"/><Relationship Id="rId14" Type="http://schemas.openxmlformats.org/officeDocument/2006/relationships/hyperlink" Target="file:///C:\Users\&#1055;&#1086;&#1083;&#1100;&#1079;&#1086;&#1074;&#1072;&#1090;&#1077;&#1083;&#1100;\Desktop\&#1055;&#1088;&#1080;&#1085;&#1103;&#1090;&#1080;&#1077;%20&#1088;&#1077;&#1096;%20&#1087;&#1086;%20&#1073;&#1102;&#1076;&#1078;&#1077;&#1090;&#1085;&#1099;&#1084;%20&#1080;&#1085;&#1074;&#1077;&#1089;&#1090;&#1080;&#1094;\&#1055;&#1088;&#1072;&#1074;&#1080;&#1083;&#1072;.rtf" TargetMode="External"/><Relationship Id="rId22" Type="http://schemas.openxmlformats.org/officeDocument/2006/relationships/hyperlink" Target="garantf1://12038258.3/" TargetMode="External"/><Relationship Id="rId27" Type="http://schemas.openxmlformats.org/officeDocument/2006/relationships/hyperlink" Target="garantf1://27044405.1000/" TargetMode="External"/><Relationship Id="rId30" Type="http://schemas.openxmlformats.org/officeDocument/2006/relationships/hyperlink" Target="garantf1://27044405.1000/" TargetMode="External"/><Relationship Id="rId35" Type="http://schemas.openxmlformats.org/officeDocument/2006/relationships/hyperlink" Target="garantf1://120126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4184</Words>
  <Characters>23852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ОпоОиОВ</cp:lastModifiedBy>
  <cp:revision>8</cp:revision>
  <cp:lastPrinted>2024-06-10T11:24:00Z</cp:lastPrinted>
  <dcterms:created xsi:type="dcterms:W3CDTF">2024-05-12T11:05:00Z</dcterms:created>
  <dcterms:modified xsi:type="dcterms:W3CDTF">2024-06-10T11:24:00Z</dcterms:modified>
</cp:coreProperties>
</file>