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36C3D" w14:textId="77777777" w:rsidR="00250F17" w:rsidRPr="00250F17" w:rsidRDefault="00250F17" w:rsidP="00250F17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50F1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777C2804" wp14:editId="71180794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C2DB5" w14:textId="77777777" w:rsidR="00250F17" w:rsidRPr="00250F17" w:rsidRDefault="00250F17" w:rsidP="00250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167278E2" w14:textId="77777777" w:rsidR="00250F17" w:rsidRPr="00250F17" w:rsidRDefault="00250F17" w:rsidP="00250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14:paraId="409440CE" w14:textId="77777777" w:rsidR="00250F17" w:rsidRPr="00250F17" w:rsidRDefault="00250F17" w:rsidP="00250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14:paraId="1286FC59" w14:textId="77777777" w:rsidR="00250F17" w:rsidRPr="00250F17" w:rsidRDefault="00250F17" w:rsidP="00250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F8BB02E" w14:textId="77777777" w:rsidR="00250F17" w:rsidRPr="00250F17" w:rsidRDefault="00250F17" w:rsidP="00250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250F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250F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14:paraId="0CF2CA5A" w14:textId="77777777" w:rsidR="00250F17" w:rsidRPr="00250F17" w:rsidRDefault="00250F17" w:rsidP="00250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4998EA" w14:textId="6F42EFC6" w:rsidR="00250F17" w:rsidRPr="00250F17" w:rsidRDefault="00250F17" w:rsidP="00250F17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F17"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мая 2024 г</w:t>
      </w:r>
      <w:r w:rsidRPr="00250F17">
        <w:rPr>
          <w:rFonts w:ascii="Times New Roman" w:eastAsia="Times New Roman" w:hAnsi="Times New Roman" w:cs="Times New Roman"/>
          <w:lang w:eastAsia="ru-RU"/>
        </w:rPr>
        <w:t>.</w:t>
      </w:r>
      <w:r w:rsidRPr="00250F17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г. Новопавловск</w:t>
      </w:r>
      <w:r w:rsidRPr="00250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Pr="00250F17">
        <w:rPr>
          <w:rFonts w:ascii="Times New Roman" w:eastAsia="Times New Roman" w:hAnsi="Times New Roman" w:cs="Times New Roman"/>
          <w:sz w:val="28"/>
          <w:szCs w:val="28"/>
          <w:lang w:eastAsia="ru-RU"/>
        </w:rPr>
        <w:t>№ 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2DE11A46" w14:textId="3EFD3A71" w:rsidR="00AA547F" w:rsidRPr="00250F17" w:rsidRDefault="00AA547F" w:rsidP="00AA547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231">
        <w:r w:rsidRPr="00250F17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250F17">
        <w:rPr>
          <w:rFonts w:ascii="Times New Roman" w:hAnsi="Times New Roman" w:cs="Times New Roman"/>
          <w:sz w:val="28"/>
          <w:szCs w:val="28"/>
        </w:rPr>
        <w:t xml:space="preserve"> к договорам, заключенным в связи с предоставлением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</w:t>
      </w:r>
      <w:proofErr w:type="gramEnd"/>
      <w:r w:rsidRPr="00250F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0F17">
        <w:rPr>
          <w:rFonts w:ascii="Times New Roman" w:hAnsi="Times New Roman" w:cs="Times New Roman"/>
          <w:sz w:val="28"/>
          <w:szCs w:val="28"/>
        </w:rPr>
        <w:t>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бюджета Кировского муниципального округа Ставропольского края</w:t>
      </w:r>
      <w:proofErr w:type="gramEnd"/>
    </w:p>
    <w:p w14:paraId="598D0B9D" w14:textId="77777777" w:rsidR="00AA547F" w:rsidRPr="00250F17" w:rsidRDefault="00AA547F" w:rsidP="00AA54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03620D" w14:textId="77777777" w:rsidR="00AA547F" w:rsidRPr="00250F17" w:rsidRDefault="00AA547F" w:rsidP="00AA54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D6D0A6" w14:textId="77777777" w:rsidR="00AA547F" w:rsidRPr="00250F17" w:rsidRDefault="00AA547F" w:rsidP="00AA54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1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>
        <w:r w:rsidRPr="00250F17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Pr="00250F1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администрация Кировского муниципального округа Ставропольского края</w:t>
      </w:r>
    </w:p>
    <w:p w14:paraId="580F7CA5" w14:textId="77777777" w:rsidR="00AA547F" w:rsidRPr="00250F17" w:rsidRDefault="00AA547F" w:rsidP="00AA54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2DA805" w14:textId="77777777" w:rsidR="00AA547F" w:rsidRPr="00250F17" w:rsidRDefault="00AA547F" w:rsidP="00AA54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93BF1B" w14:textId="77777777" w:rsidR="00AA547F" w:rsidRPr="00250F17" w:rsidRDefault="00AA547F" w:rsidP="00AA54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17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61728E0" w14:textId="77777777" w:rsidR="00AA547F" w:rsidRPr="00250F17" w:rsidRDefault="00AA547F" w:rsidP="00AA54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8810CF" w14:textId="77777777" w:rsidR="00AA547F" w:rsidRPr="00250F17" w:rsidRDefault="00AA547F" w:rsidP="00AA54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77494" w14:textId="5B7C3856" w:rsidR="00AA547F" w:rsidRPr="00AA547F" w:rsidRDefault="00AA547F" w:rsidP="00AA54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17">
        <w:rPr>
          <w:rFonts w:ascii="Times New Roman" w:hAnsi="Times New Roman" w:cs="Times New Roman"/>
          <w:sz w:val="28"/>
          <w:szCs w:val="28"/>
        </w:rPr>
        <w:t>1.</w:t>
      </w:r>
      <w:r w:rsidR="00345565" w:rsidRPr="00250F17">
        <w:rPr>
          <w:rFonts w:ascii="Times New Roman" w:hAnsi="Times New Roman" w:cs="Times New Roman"/>
          <w:sz w:val="28"/>
          <w:szCs w:val="28"/>
        </w:rPr>
        <w:t>Утвердить</w:t>
      </w:r>
      <w:r w:rsidRPr="00250F17">
        <w:rPr>
          <w:rFonts w:ascii="Times New Roman" w:hAnsi="Times New Roman" w:cs="Times New Roman"/>
          <w:sz w:val="28"/>
          <w:szCs w:val="28"/>
        </w:rPr>
        <w:t xml:space="preserve"> прилагаемые </w:t>
      </w:r>
      <w:hyperlink w:anchor="P231">
        <w:r w:rsidR="00345565" w:rsidRPr="00250F17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345565" w:rsidRPr="00250F17">
        <w:rPr>
          <w:rFonts w:ascii="Times New Roman" w:hAnsi="Times New Roman" w:cs="Times New Roman"/>
          <w:sz w:val="28"/>
          <w:szCs w:val="28"/>
        </w:rPr>
        <w:t xml:space="preserve"> к договорам, заключенным в связи с предоставлением бюджетных инвестиций юридическим лицам, не являющимся государственными или</w:t>
      </w:r>
      <w:r w:rsidR="00345565" w:rsidRPr="00AA547F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</w:t>
      </w:r>
      <w:r w:rsidRPr="00AA547F">
        <w:rPr>
          <w:rFonts w:ascii="Times New Roman" w:hAnsi="Times New Roman" w:cs="Times New Roman"/>
          <w:sz w:val="28"/>
          <w:szCs w:val="28"/>
        </w:rPr>
        <w:t xml:space="preserve"> за счет средств бюджета Кировского муниципального округа Ставропольского края.</w:t>
      </w:r>
    </w:p>
    <w:p w14:paraId="463AA338" w14:textId="77777777" w:rsidR="00AA547F" w:rsidRDefault="00AA547F" w:rsidP="00AA54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A8C4B1" w14:textId="24BF397B" w:rsidR="00AA547F" w:rsidRPr="00AA547F" w:rsidRDefault="00AA547F" w:rsidP="00AA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A547F">
        <w:rPr>
          <w:rFonts w:ascii="Times New Roman" w:hAnsi="Times New Roman" w:cs="Times New Roman"/>
          <w:bCs/>
          <w:sz w:val="28"/>
          <w:szCs w:val="28"/>
        </w:rPr>
        <w:t>. Отделу по информационной политике, информационным технологиям и защите информации администрации Кировского муниципально</w:t>
      </w:r>
      <w:r w:rsidRPr="00AA547F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разместить в установленном порядке настоящее </w:t>
      </w:r>
      <w:r w:rsidRPr="00AA547F">
        <w:rPr>
          <w:rFonts w:ascii="Times New Roman" w:hAnsi="Times New Roman" w:cs="Times New Roman"/>
          <w:sz w:val="28"/>
          <w:szCs w:val="28"/>
        </w:rPr>
        <w:lastRenderedPageBreak/>
        <w:t>постановление на официальном портале администрации Кировского муниципального округа Ставропольского края в сети «Интернет».</w:t>
      </w:r>
    </w:p>
    <w:p w14:paraId="418E81C8" w14:textId="77777777" w:rsidR="00AA547F" w:rsidRPr="00AA547F" w:rsidRDefault="00AA547F" w:rsidP="00AA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15BA70" w14:textId="25339436" w:rsidR="00AA547F" w:rsidRPr="00C652BB" w:rsidRDefault="00AA547F" w:rsidP="00AA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A547F">
        <w:rPr>
          <w:rFonts w:ascii="Times New Roman" w:hAnsi="Times New Roman" w:cs="Times New Roman"/>
          <w:sz w:val="28"/>
          <w:szCs w:val="28"/>
        </w:rPr>
        <w:t>. Контроль</w:t>
      </w:r>
      <w:r w:rsidRPr="00C652BB">
        <w:rPr>
          <w:rFonts w:ascii="Times New Roman" w:hAnsi="Times New Roman" w:cs="Times New Roman"/>
          <w:sz w:val="28"/>
          <w:szCs w:val="28"/>
        </w:rPr>
        <w:t xml:space="preserve"> за выполнением настоящего постановления возложить на первого заместителя главы администрации Кировского муниципального округа Ставропольского края Магомедова М-Т.З.</w:t>
      </w:r>
    </w:p>
    <w:p w14:paraId="439E19ED" w14:textId="77777777" w:rsidR="00AA547F" w:rsidRPr="00C652BB" w:rsidRDefault="00AA547F" w:rsidP="00AA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557EA1" w14:textId="4F1B6D21" w:rsidR="00AA547F" w:rsidRPr="00C652BB" w:rsidRDefault="00AA547F" w:rsidP="00AA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652B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DD1E32">
        <w:rPr>
          <w:rFonts w:ascii="Times New Roman" w:hAnsi="Times New Roman" w:cs="Times New Roman"/>
          <w:sz w:val="28"/>
          <w:szCs w:val="28"/>
        </w:rPr>
        <w:t>обнародования</w:t>
      </w:r>
      <w:r w:rsidRPr="00C652BB">
        <w:rPr>
          <w:rFonts w:ascii="Times New Roman" w:hAnsi="Times New Roman" w:cs="Times New Roman"/>
          <w:sz w:val="28"/>
          <w:szCs w:val="28"/>
        </w:rPr>
        <w:t>.</w:t>
      </w:r>
    </w:p>
    <w:p w14:paraId="21E79EB0" w14:textId="77777777" w:rsidR="00AA547F" w:rsidRPr="00C652BB" w:rsidRDefault="00AA547F" w:rsidP="00AA5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BF8241" w14:textId="77777777" w:rsidR="00AA547F" w:rsidRPr="00C652BB" w:rsidRDefault="00AA547F" w:rsidP="00AA5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F4D9EB" w14:textId="77777777" w:rsidR="00AA547F" w:rsidRPr="00C652BB" w:rsidRDefault="00AA547F" w:rsidP="00AA5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 xml:space="preserve">Глава Кировского муниципального округа </w:t>
      </w:r>
    </w:p>
    <w:p w14:paraId="3A58F233" w14:textId="77777777" w:rsidR="00AA547F" w:rsidRPr="00C652BB" w:rsidRDefault="00AA547F" w:rsidP="00AA5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C652BB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C652BB">
        <w:rPr>
          <w:rFonts w:ascii="Times New Roman" w:hAnsi="Times New Roman" w:cs="Times New Roman"/>
          <w:sz w:val="28"/>
          <w:szCs w:val="28"/>
        </w:rPr>
        <w:tab/>
      </w:r>
      <w:r w:rsidRPr="00C652BB">
        <w:rPr>
          <w:rFonts w:ascii="Times New Roman" w:hAnsi="Times New Roman" w:cs="Times New Roman"/>
          <w:sz w:val="28"/>
          <w:szCs w:val="28"/>
        </w:rPr>
        <w:tab/>
      </w:r>
      <w:r w:rsidRPr="00C652BB">
        <w:rPr>
          <w:rFonts w:ascii="Times New Roman" w:hAnsi="Times New Roman" w:cs="Times New Roman"/>
          <w:sz w:val="28"/>
          <w:szCs w:val="28"/>
        </w:rPr>
        <w:tab/>
        <w:t xml:space="preserve">                Н.О. </w:t>
      </w:r>
      <w:proofErr w:type="spellStart"/>
      <w:r w:rsidRPr="00C652BB"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14:paraId="0150629A" w14:textId="77777777" w:rsidR="00AA547F" w:rsidRDefault="00AA547F" w:rsidP="00AA5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E359C8" w14:textId="77777777" w:rsidR="00AA547F" w:rsidRDefault="00AA547F" w:rsidP="00AA5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F80B19" w14:textId="77777777" w:rsidR="00AA547F" w:rsidRDefault="00AA547F" w:rsidP="00AA5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CEA153" w14:textId="77777777" w:rsidR="00AA547F" w:rsidRDefault="00AA547F" w:rsidP="00AA5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73B6D6" w14:textId="77777777" w:rsidR="00646969" w:rsidRDefault="00646969" w:rsidP="00AA5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3A1593" w14:textId="77777777" w:rsidR="00646969" w:rsidRDefault="00646969" w:rsidP="00AA5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5A561C" w14:textId="77777777" w:rsidR="00646969" w:rsidRDefault="00646969" w:rsidP="00AA5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A6425F" w14:textId="77777777" w:rsidR="00646969" w:rsidRDefault="00646969" w:rsidP="00AA5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4CF3F3" w14:textId="77777777" w:rsidR="00646969" w:rsidRDefault="00646969" w:rsidP="00AA5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37AF63" w14:textId="77777777" w:rsidR="00646969" w:rsidRDefault="00646969" w:rsidP="00AA5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50110E" w14:textId="77777777" w:rsidR="00646969" w:rsidRDefault="00646969" w:rsidP="00AA5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AB0061" w14:textId="77777777" w:rsidR="00646969" w:rsidRDefault="00646969" w:rsidP="00AA5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3A8639" w14:textId="77777777" w:rsidR="00646969" w:rsidRDefault="00646969" w:rsidP="00AA5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3BEB49" w14:textId="77777777" w:rsidR="00646969" w:rsidRPr="00C652BB" w:rsidRDefault="00646969" w:rsidP="00AA5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0F9C36" w14:textId="77777777" w:rsidR="00AA547F" w:rsidRPr="00250F17" w:rsidRDefault="00AA547F" w:rsidP="00AA547F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40E879CA" w14:textId="77777777" w:rsidR="00AA547F" w:rsidRPr="00250F17" w:rsidRDefault="00AA547F" w:rsidP="00AA547F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0F1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вносит первый заместитель главы администрации Кировского муниципального округа  Ставропольского края              </w:t>
      </w:r>
    </w:p>
    <w:p w14:paraId="319520BC" w14:textId="77777777" w:rsidR="00AA547F" w:rsidRPr="00250F17" w:rsidRDefault="00AA547F" w:rsidP="00AA547F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0F1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М-Т.З. Магомедов</w:t>
      </w:r>
    </w:p>
    <w:p w14:paraId="4115AAC8" w14:textId="77777777" w:rsidR="00AA547F" w:rsidRPr="00250F17" w:rsidRDefault="00AA547F" w:rsidP="00AA547F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0F1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14:paraId="7745965E" w14:textId="77777777" w:rsidR="00AA547F" w:rsidRPr="00250F17" w:rsidRDefault="00AA547F" w:rsidP="00AA547F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0F17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14:paraId="43A67A93" w14:textId="77777777" w:rsidR="00AA547F" w:rsidRPr="00250F17" w:rsidRDefault="00AA547F" w:rsidP="00AA547F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64B93EEE" w14:textId="77777777" w:rsidR="00AA547F" w:rsidRPr="00250F17" w:rsidRDefault="00AA547F" w:rsidP="00AA547F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0F17">
        <w:rPr>
          <w:rFonts w:ascii="Times New Roman" w:hAnsi="Times New Roman" w:cs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14:paraId="31B00F06" w14:textId="77777777" w:rsidR="00AA547F" w:rsidRPr="00250F17" w:rsidRDefault="00AA547F" w:rsidP="00AA547F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4A3D157F" w14:textId="77777777" w:rsidR="00AA547F" w:rsidRPr="00250F17" w:rsidRDefault="00AA547F" w:rsidP="00AA547F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0F1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правового, </w:t>
      </w:r>
    </w:p>
    <w:p w14:paraId="246E8B72" w14:textId="77777777" w:rsidR="00AA547F" w:rsidRPr="00250F17" w:rsidRDefault="00AA547F" w:rsidP="00AA547F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0F1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кадрового обеспечения и профилактики </w:t>
      </w:r>
    </w:p>
    <w:p w14:paraId="3FE853E1" w14:textId="77777777" w:rsidR="00AA547F" w:rsidRPr="00250F17" w:rsidRDefault="00AA547F" w:rsidP="00AA547F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0F1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14:paraId="4EE6B2CF" w14:textId="77777777" w:rsidR="00AA547F" w:rsidRPr="00250F17" w:rsidRDefault="00AA547F" w:rsidP="00AA547F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0F17">
        <w:rPr>
          <w:rFonts w:ascii="Times New Roman" w:hAnsi="Times New Roman" w:cs="Times New Roman"/>
          <w:color w:val="FFFFFF" w:themeColor="background1"/>
          <w:sz w:val="28"/>
          <w:szCs w:val="28"/>
        </w:rPr>
        <w:t>администрации                                                                                   Т.С. Марочкина</w:t>
      </w:r>
    </w:p>
    <w:p w14:paraId="03668166" w14:textId="77777777" w:rsidR="00AA547F" w:rsidRPr="00250F17" w:rsidRDefault="00AA547F" w:rsidP="00AA547F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0E7EE380" w14:textId="77777777" w:rsidR="00AA547F" w:rsidRPr="00250F17" w:rsidRDefault="00AA547F" w:rsidP="00AA547F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0F1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по организационным и </w:t>
      </w:r>
    </w:p>
    <w:p w14:paraId="34EA56E1" w14:textId="77777777" w:rsidR="00AA547F" w:rsidRPr="00250F17" w:rsidRDefault="00AA547F" w:rsidP="00AA547F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0F17">
        <w:rPr>
          <w:rFonts w:ascii="Times New Roman" w:hAnsi="Times New Roman" w:cs="Times New Roman"/>
          <w:color w:val="FFFFFF" w:themeColor="background1"/>
          <w:sz w:val="28"/>
          <w:szCs w:val="28"/>
        </w:rPr>
        <w:t>общим вопросам администрации                                                        А.П. Харенко</w:t>
      </w:r>
    </w:p>
    <w:p w14:paraId="1D13C41E" w14:textId="77777777" w:rsidR="00AA547F" w:rsidRPr="00250F17" w:rsidRDefault="00AA547F" w:rsidP="00AA547F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1A57663A" w14:textId="77777777" w:rsidR="00AA547F" w:rsidRPr="00250F17" w:rsidRDefault="00AA547F" w:rsidP="00AA547F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0F17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финансового управления</w:t>
      </w:r>
    </w:p>
    <w:p w14:paraId="25F982CF" w14:textId="77777777" w:rsidR="00AA547F" w:rsidRPr="00250F17" w:rsidRDefault="00AA547F" w:rsidP="00AA547F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0F1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                                                                               Г.В. </w:t>
      </w:r>
      <w:proofErr w:type="spellStart"/>
      <w:r w:rsidRPr="00250F17">
        <w:rPr>
          <w:rFonts w:ascii="Times New Roman" w:hAnsi="Times New Roman" w:cs="Times New Roman"/>
          <w:color w:val="FFFFFF" w:themeColor="background1"/>
          <w:sz w:val="28"/>
          <w:szCs w:val="28"/>
        </w:rPr>
        <w:t>Самохвалова</w:t>
      </w:r>
      <w:proofErr w:type="spellEnd"/>
      <w:r w:rsidRPr="00250F1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14:paraId="701BFA77" w14:textId="77777777" w:rsidR="00AA547F" w:rsidRPr="00250F17" w:rsidRDefault="00AA547F" w:rsidP="00AA547F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7C649B11" w14:textId="77777777" w:rsidR="00AA547F" w:rsidRPr="00250F17" w:rsidRDefault="00AA547F" w:rsidP="00AA547F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A9DD47C" w14:textId="77777777" w:rsidR="00AA547F" w:rsidRPr="00250F17" w:rsidRDefault="00AA547F" w:rsidP="00AA547F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0F1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подготовлен финансовым управлением администрации Кировского муниципального округа Ставропольского края                                                                  </w:t>
      </w:r>
    </w:p>
    <w:p w14:paraId="53ED75E2" w14:textId="77777777" w:rsidR="00AA547F" w:rsidRPr="00250F17" w:rsidRDefault="00AA547F" w:rsidP="00AA547F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57D03AF6" w14:textId="77777777" w:rsidR="00AA547F" w:rsidRPr="00C652BB" w:rsidRDefault="00AA547F" w:rsidP="00AA547F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6A72E3BB" w14:textId="77777777" w:rsidR="00AA547F" w:rsidRDefault="00AA547F" w:rsidP="00AA547F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постановлением администрации Кировского муниципального округа Ставропольского края</w:t>
      </w:r>
    </w:p>
    <w:p w14:paraId="77C023E5" w14:textId="212E0AB8" w:rsidR="00250F17" w:rsidRPr="00C652BB" w:rsidRDefault="00250F17" w:rsidP="00AA547F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мая 2024г. № 857</w:t>
      </w:r>
    </w:p>
    <w:p w14:paraId="1682E1E0" w14:textId="77777777" w:rsidR="00AA547F" w:rsidRDefault="00AA547F" w:rsidP="00AA547F">
      <w:pPr>
        <w:pStyle w:val="ConsPlusNormal"/>
        <w:spacing w:before="220"/>
        <w:ind w:left="540"/>
        <w:jc w:val="both"/>
      </w:pPr>
      <w:bookmarkStart w:id="0" w:name="_GoBack"/>
      <w:bookmarkEnd w:id="0"/>
    </w:p>
    <w:bookmarkStart w:id="1" w:name="P231"/>
    <w:bookmarkEnd w:id="1"/>
    <w:p w14:paraId="2EF32BE4" w14:textId="77777777" w:rsidR="00646969" w:rsidRPr="00250F17" w:rsidRDefault="00646969" w:rsidP="006469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0F17">
        <w:rPr>
          <w:rFonts w:ascii="Times New Roman" w:hAnsi="Times New Roman" w:cs="Times New Roman"/>
          <w:sz w:val="28"/>
          <w:szCs w:val="28"/>
        </w:rPr>
        <w:fldChar w:fldCharType="begin"/>
      </w:r>
      <w:r w:rsidRPr="00250F17">
        <w:rPr>
          <w:rFonts w:ascii="Times New Roman" w:hAnsi="Times New Roman" w:cs="Times New Roman"/>
          <w:sz w:val="28"/>
          <w:szCs w:val="28"/>
        </w:rPr>
        <w:instrText xml:space="preserve"> HYPERLINK \l "P231" \h </w:instrText>
      </w:r>
      <w:r w:rsidRPr="00250F17">
        <w:rPr>
          <w:rFonts w:ascii="Times New Roman" w:hAnsi="Times New Roman" w:cs="Times New Roman"/>
          <w:sz w:val="28"/>
          <w:szCs w:val="28"/>
        </w:rPr>
        <w:fldChar w:fldCharType="separate"/>
      </w:r>
      <w:r w:rsidRPr="00250F17">
        <w:rPr>
          <w:rFonts w:ascii="Times New Roman" w:hAnsi="Times New Roman" w:cs="Times New Roman"/>
          <w:sz w:val="28"/>
          <w:szCs w:val="28"/>
        </w:rPr>
        <w:t>Требования</w:t>
      </w:r>
      <w:r w:rsidRPr="00250F17">
        <w:rPr>
          <w:rFonts w:ascii="Times New Roman" w:hAnsi="Times New Roman" w:cs="Times New Roman"/>
          <w:sz w:val="28"/>
          <w:szCs w:val="28"/>
        </w:rPr>
        <w:fldChar w:fldCharType="end"/>
      </w:r>
    </w:p>
    <w:p w14:paraId="6B232F76" w14:textId="77777777" w:rsidR="00646969" w:rsidRDefault="00646969" w:rsidP="00646969">
      <w:pPr>
        <w:pStyle w:val="ConsPlusNormal"/>
        <w:jc w:val="both"/>
      </w:pPr>
      <w:r w:rsidRPr="00250F17">
        <w:rPr>
          <w:rFonts w:ascii="Times New Roman" w:hAnsi="Times New Roman" w:cs="Times New Roman"/>
          <w:sz w:val="28"/>
          <w:szCs w:val="28"/>
        </w:rPr>
        <w:t xml:space="preserve"> к договорам, заключенным в связи с предост</w:t>
      </w:r>
      <w:r w:rsidRPr="00AA547F">
        <w:rPr>
          <w:rFonts w:ascii="Times New Roman" w:hAnsi="Times New Roman" w:cs="Times New Roman"/>
          <w:sz w:val="28"/>
          <w:szCs w:val="28"/>
        </w:rPr>
        <w:t>авлением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бюджета Кировского муниципального округа Ставропольского края</w:t>
      </w:r>
      <w:r>
        <w:t xml:space="preserve"> </w:t>
      </w:r>
    </w:p>
    <w:p w14:paraId="27605977" w14:textId="77777777" w:rsidR="00646969" w:rsidRDefault="00646969" w:rsidP="00646969">
      <w:pPr>
        <w:pStyle w:val="ConsPlusNormal"/>
        <w:jc w:val="both"/>
      </w:pPr>
    </w:p>
    <w:p w14:paraId="3654EEB7" w14:textId="77777777" w:rsidR="00646969" w:rsidRDefault="00646969" w:rsidP="00646969">
      <w:pPr>
        <w:pStyle w:val="ConsPlusNormal"/>
        <w:jc w:val="both"/>
      </w:pPr>
    </w:p>
    <w:p w14:paraId="4DC30200" w14:textId="7A4ABCDE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>1. Настоящие Требования к договорам, заключенным в связи с предоставлением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</w:t>
      </w:r>
      <w:r w:rsidR="00B80A44" w:rsidRPr="00B80A44">
        <w:rPr>
          <w:rFonts w:ascii="Times New Roman" w:hAnsi="Times New Roman" w:cs="Times New Roman"/>
          <w:sz w:val="28"/>
          <w:szCs w:val="28"/>
        </w:rPr>
        <w:t xml:space="preserve"> </w:t>
      </w:r>
      <w:r w:rsidR="00B80A44" w:rsidRPr="00F618C2">
        <w:rPr>
          <w:rFonts w:ascii="Times New Roman" w:hAnsi="Times New Roman" w:cs="Times New Roman"/>
          <w:sz w:val="28"/>
          <w:szCs w:val="28"/>
        </w:rPr>
        <w:t>за счет средств бюджета Кировского муниципального округа Ставропольского края</w:t>
      </w:r>
      <w:r w:rsidRPr="00F618C2">
        <w:rPr>
          <w:rFonts w:ascii="Times New Roman" w:hAnsi="Times New Roman" w:cs="Times New Roman"/>
          <w:sz w:val="28"/>
          <w:szCs w:val="28"/>
        </w:rPr>
        <w:t xml:space="preserve"> (далее - Требования) устанавливают требования к договору о предоставлении за счет средств бюджета </w:t>
      </w:r>
      <w:r w:rsidR="0030707E" w:rsidRPr="00F618C2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F618C2">
        <w:rPr>
          <w:rFonts w:ascii="Times New Roman" w:hAnsi="Times New Roman" w:cs="Times New Roman"/>
          <w:sz w:val="28"/>
          <w:szCs w:val="28"/>
        </w:rPr>
        <w:t xml:space="preserve">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 (далее соответственно - договор о предоставлении бюджетных инвестиций, бюджетные инвестиции, юридическое лицо), заключаемому между главным распорядителем средств бюджета </w:t>
      </w:r>
      <w:r w:rsidR="0030707E" w:rsidRPr="00F618C2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F618C2">
        <w:rPr>
          <w:rFonts w:ascii="Times New Roman" w:hAnsi="Times New Roman" w:cs="Times New Roman"/>
          <w:sz w:val="28"/>
          <w:szCs w:val="28"/>
        </w:rPr>
        <w:t>, предоставляющим бюджетные инвестиции (далее - главный распорядитель бюджетных средств) и юридическим лицом.</w:t>
      </w:r>
    </w:p>
    <w:p w14:paraId="7E5DF85A" w14:textId="77777777" w:rsidR="00250F17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 xml:space="preserve">2. Договор о предоставлении бюджетных инвестиций заключается </w:t>
      </w:r>
      <w:proofErr w:type="gramStart"/>
      <w:r w:rsidRPr="00F618C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001F03DD" w14:textId="77777777" w:rsidR="00250F17" w:rsidRDefault="00250F17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3091BE" w14:textId="760D87C8" w:rsidR="00345565" w:rsidRPr="00F618C2" w:rsidRDefault="00345565" w:rsidP="00250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F618C2">
        <w:rPr>
          <w:rFonts w:ascii="Times New Roman" w:hAnsi="Times New Roman" w:cs="Times New Roman"/>
          <w:sz w:val="28"/>
          <w:szCs w:val="28"/>
        </w:rPr>
        <w:t xml:space="preserve">пределах бюджетных ассигнований, утвержденных решением о бюджете </w:t>
      </w:r>
      <w:r w:rsidR="0030707E" w:rsidRPr="00F618C2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F618C2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период, и лимитов бюджетных обязательств, доведенных в установленном порядке для предоставления бюджетных инвестиций главному распорядителю бюджетных средств.</w:t>
      </w:r>
      <w:proofErr w:type="gramEnd"/>
    </w:p>
    <w:p w14:paraId="5B5402C9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50"/>
      <w:bookmarkEnd w:id="2"/>
      <w:r w:rsidRPr="00F618C2">
        <w:rPr>
          <w:rFonts w:ascii="Times New Roman" w:hAnsi="Times New Roman" w:cs="Times New Roman"/>
          <w:sz w:val="28"/>
          <w:szCs w:val="28"/>
        </w:rPr>
        <w:t>3. Договор о предоставлении бюджетных инвестиций должен содержать:</w:t>
      </w:r>
    </w:p>
    <w:p w14:paraId="40FBADEA" w14:textId="56ED9B71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 xml:space="preserve">1) цель предоставления бюджетных инвестиций, соответствующую решению о предоставлении бюджетных инвестиций, наименование муниципальной программы </w:t>
      </w:r>
      <w:r w:rsidR="0030707E" w:rsidRPr="00F618C2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F618C2">
        <w:rPr>
          <w:rFonts w:ascii="Times New Roman" w:hAnsi="Times New Roman" w:cs="Times New Roman"/>
          <w:sz w:val="28"/>
          <w:szCs w:val="28"/>
        </w:rPr>
        <w:t xml:space="preserve"> (далее - муниципальная программа), в случае если бюджетные инвестиции предоставляются в целях достижения результатов муниципальной программы;</w:t>
      </w:r>
    </w:p>
    <w:p w14:paraId="124BBC22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>2) общий объем предоставляемых бюджетных инвестиций, который должен соответствовать объему бюджетных ассигнований на осуществление бюджетных инвестиций, предусмотренному муниципальной программой, в случае если бюджетные инвестиции предоставляются в рамках муниципальной программы;</w:t>
      </w:r>
    </w:p>
    <w:p w14:paraId="7E7D1AD2" w14:textId="64F1C98F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 xml:space="preserve">3) условия предоставления бюджетных инвестиций, в том числе оформление в муниципальную собственность муниципального образования </w:t>
      </w:r>
      <w:r w:rsidR="0030707E" w:rsidRPr="00F618C2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F618C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0707E" w:rsidRPr="00F618C2">
        <w:rPr>
          <w:rFonts w:ascii="Times New Roman" w:hAnsi="Times New Roman" w:cs="Times New Roman"/>
          <w:sz w:val="28"/>
          <w:szCs w:val="28"/>
        </w:rPr>
        <w:t>–</w:t>
      </w:r>
      <w:r w:rsidRPr="00F618C2">
        <w:rPr>
          <w:rFonts w:ascii="Times New Roman" w:hAnsi="Times New Roman" w:cs="Times New Roman"/>
          <w:sz w:val="28"/>
          <w:szCs w:val="28"/>
        </w:rPr>
        <w:t xml:space="preserve"> </w:t>
      </w:r>
      <w:r w:rsidR="0030707E" w:rsidRPr="00F618C2">
        <w:rPr>
          <w:rFonts w:ascii="Times New Roman" w:hAnsi="Times New Roman" w:cs="Times New Roman"/>
          <w:sz w:val="28"/>
          <w:szCs w:val="28"/>
        </w:rPr>
        <w:t>Кировский муниципальный округ</w:t>
      </w:r>
      <w:r w:rsidRPr="00F618C2">
        <w:rPr>
          <w:rFonts w:ascii="Times New Roman" w:hAnsi="Times New Roman" w:cs="Times New Roman"/>
          <w:sz w:val="28"/>
          <w:szCs w:val="28"/>
        </w:rPr>
        <w:t>) эквивалентной части уставного (складочного) капитала юридического лица, которому предоставлялись бюджетные инвестиции на реализацию инвестиционного проекта, в порядке, определенном действующим законодательством Российской Федерации;</w:t>
      </w:r>
    </w:p>
    <w:p w14:paraId="207AEC84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>4) значения результатов предоставления бюджетных инвестиций, которые должны быть конкретными, измеримыми и соответствовать результатам муниципальной программы (в случае если бюджетные инвестиции предоставляются в целях достижения результатов муниципальной программы), с указанием показателей, необходимых для их достижения, значения иных показателей (при необходимости), достижение которых должно быть обеспечено юридическим лицом (далее - результаты предоставления бюджетных инвестиций (иные показатели);</w:t>
      </w:r>
    </w:p>
    <w:p w14:paraId="26D0521B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>5) положения, устанавливающие права и обязанности сторон договора о предоставлении бюджетных инвестиций и порядок взаимодействия данных сторон при его реализации;</w:t>
      </w:r>
    </w:p>
    <w:p w14:paraId="20EA9A98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>6)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</w:p>
    <w:p w14:paraId="63398951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>7)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 w14:paraId="3155C8EF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>8) сроки перечисления бюджетных инвестиций юридическому лицу;</w:t>
      </w:r>
    </w:p>
    <w:p w14:paraId="430A50DD" w14:textId="57353623" w:rsidR="00345565" w:rsidRPr="00CA708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59"/>
      <w:bookmarkEnd w:id="3"/>
      <w:r w:rsidRPr="00F618C2">
        <w:rPr>
          <w:rFonts w:ascii="Times New Roman" w:hAnsi="Times New Roman" w:cs="Times New Roman"/>
          <w:sz w:val="28"/>
          <w:szCs w:val="28"/>
        </w:rPr>
        <w:t xml:space="preserve">9) положения, предусматривающие перечисление бюджетных инвестиций </w:t>
      </w:r>
      <w:r w:rsidRPr="00F618C2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Pr="00CA7082">
        <w:rPr>
          <w:rFonts w:ascii="Times New Roman" w:hAnsi="Times New Roman" w:cs="Times New Roman"/>
          <w:sz w:val="28"/>
          <w:szCs w:val="28"/>
        </w:rPr>
        <w:t xml:space="preserve">бюджетным законодательством Российской Федерации на </w:t>
      </w:r>
      <w:r w:rsidR="001F49E6" w:rsidRPr="00CA7082">
        <w:rPr>
          <w:rFonts w:ascii="Times New Roman" w:hAnsi="Times New Roman" w:cs="Times New Roman"/>
          <w:sz w:val="28"/>
          <w:szCs w:val="28"/>
        </w:rPr>
        <w:t xml:space="preserve">единый казначейский </w:t>
      </w:r>
      <w:r w:rsidRPr="00CA7082">
        <w:rPr>
          <w:rFonts w:ascii="Times New Roman" w:hAnsi="Times New Roman" w:cs="Times New Roman"/>
          <w:sz w:val="28"/>
          <w:szCs w:val="28"/>
        </w:rPr>
        <w:t xml:space="preserve">счет, открытый </w:t>
      </w:r>
      <w:r w:rsidR="001F49E6" w:rsidRPr="00CA7082">
        <w:rPr>
          <w:rFonts w:ascii="Times New Roman" w:hAnsi="Times New Roman" w:cs="Times New Roman"/>
          <w:sz w:val="28"/>
          <w:szCs w:val="28"/>
        </w:rPr>
        <w:t xml:space="preserve">в </w:t>
      </w:r>
      <w:r w:rsidRPr="00CA7082">
        <w:rPr>
          <w:rFonts w:ascii="Times New Roman" w:hAnsi="Times New Roman" w:cs="Times New Roman"/>
          <w:sz w:val="28"/>
          <w:szCs w:val="28"/>
        </w:rPr>
        <w:t>территориальном</w:t>
      </w:r>
      <w:r w:rsidR="001F49E6" w:rsidRPr="00CA7082">
        <w:rPr>
          <w:rFonts w:ascii="Times New Roman" w:hAnsi="Times New Roman" w:cs="Times New Roman"/>
          <w:sz w:val="28"/>
          <w:szCs w:val="28"/>
        </w:rPr>
        <w:t xml:space="preserve"> отделении</w:t>
      </w:r>
      <w:r w:rsidRPr="00CA7082">
        <w:rPr>
          <w:rFonts w:ascii="Times New Roman" w:hAnsi="Times New Roman" w:cs="Times New Roman"/>
          <w:sz w:val="28"/>
          <w:szCs w:val="28"/>
        </w:rPr>
        <w:t xml:space="preserve"> Федерального казначейства Российской Федерации (далее соответственно - Федеральное казначейство, территориальн</w:t>
      </w:r>
      <w:r w:rsidR="001F49E6" w:rsidRPr="00CA7082">
        <w:rPr>
          <w:rFonts w:ascii="Times New Roman" w:hAnsi="Times New Roman" w:cs="Times New Roman"/>
          <w:sz w:val="28"/>
          <w:szCs w:val="28"/>
        </w:rPr>
        <w:t xml:space="preserve">ое отделение </w:t>
      </w:r>
      <w:r w:rsidRPr="00CA7082">
        <w:rPr>
          <w:rFonts w:ascii="Times New Roman" w:hAnsi="Times New Roman" w:cs="Times New Roman"/>
          <w:sz w:val="28"/>
          <w:szCs w:val="28"/>
        </w:rPr>
        <w:t xml:space="preserve"> Федерального казначейства) в учреждении Центрального банка Российской Федерации для учета денежных средств юридических лиц, не являющихся участниками бюджетного процесса, в случаях, установленных бюджетным законодательством Российской Федерации;</w:t>
      </w:r>
    </w:p>
    <w:p w14:paraId="7DCD1888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60"/>
      <w:bookmarkEnd w:id="4"/>
      <w:r w:rsidRPr="00CA7082">
        <w:rPr>
          <w:rFonts w:ascii="Times New Roman" w:hAnsi="Times New Roman" w:cs="Times New Roman"/>
          <w:sz w:val="28"/>
          <w:szCs w:val="28"/>
        </w:rPr>
        <w:t xml:space="preserve">10) условие об осуществлении операций по зачислению (списанию) средств на счет, указанный в </w:t>
      </w:r>
      <w:hyperlink w:anchor="P259">
        <w:r w:rsidRPr="00CA7082">
          <w:rPr>
            <w:rFonts w:ascii="Times New Roman" w:hAnsi="Times New Roman" w:cs="Times New Roman"/>
            <w:color w:val="0000FF"/>
            <w:sz w:val="28"/>
            <w:szCs w:val="28"/>
          </w:rPr>
          <w:t>подпункте 9</w:t>
        </w:r>
      </w:hyperlink>
      <w:r w:rsidRPr="00CA7082">
        <w:rPr>
          <w:rFonts w:ascii="Times New Roman" w:hAnsi="Times New Roman" w:cs="Times New Roman"/>
          <w:sz w:val="28"/>
          <w:szCs w:val="28"/>
        </w:rPr>
        <w:t xml:space="preserve"> настоящего пункта, в порядке, установленном Федеральным казначейством</w:t>
      </w:r>
      <w:r w:rsidRPr="00F618C2">
        <w:rPr>
          <w:rFonts w:ascii="Times New Roman" w:hAnsi="Times New Roman" w:cs="Times New Roman"/>
          <w:sz w:val="28"/>
          <w:szCs w:val="28"/>
        </w:rPr>
        <w:t>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</w:p>
    <w:p w14:paraId="403308FA" w14:textId="37D8C90A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 xml:space="preserve">11) условие об осуществлении операций по списанию средств, отраженных на лицевом счете, указанном в </w:t>
      </w:r>
      <w:hyperlink w:anchor="P260">
        <w:r w:rsidRPr="00F618C2">
          <w:rPr>
            <w:rFonts w:ascii="Times New Roman" w:hAnsi="Times New Roman" w:cs="Times New Roman"/>
            <w:color w:val="0000FF"/>
            <w:sz w:val="28"/>
            <w:szCs w:val="28"/>
          </w:rPr>
          <w:t>подпункте 10</w:t>
        </w:r>
      </w:hyperlink>
      <w:r w:rsidRPr="00F618C2">
        <w:rPr>
          <w:rFonts w:ascii="Times New Roman" w:hAnsi="Times New Roman" w:cs="Times New Roman"/>
          <w:sz w:val="28"/>
          <w:szCs w:val="28"/>
        </w:rPr>
        <w:t xml:space="preserve"> настоящего пункта, после проведения территориальным </w:t>
      </w:r>
      <w:r w:rsidR="001F49E6">
        <w:rPr>
          <w:rFonts w:ascii="Times New Roman" w:hAnsi="Times New Roman" w:cs="Times New Roman"/>
          <w:sz w:val="28"/>
          <w:szCs w:val="28"/>
        </w:rPr>
        <w:t>отделением</w:t>
      </w:r>
      <w:r w:rsidRPr="00F618C2">
        <w:rPr>
          <w:rFonts w:ascii="Times New Roman" w:hAnsi="Times New Roman" w:cs="Times New Roman"/>
          <w:sz w:val="28"/>
          <w:szCs w:val="28"/>
        </w:rPr>
        <w:t xml:space="preserve"> Федерального казначейства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территориальн</w:t>
      </w:r>
      <w:r w:rsidR="001F49E6">
        <w:rPr>
          <w:rFonts w:ascii="Times New Roman" w:hAnsi="Times New Roman" w:cs="Times New Roman"/>
          <w:sz w:val="28"/>
          <w:szCs w:val="28"/>
        </w:rPr>
        <w:t xml:space="preserve">ое отделение </w:t>
      </w:r>
      <w:r w:rsidRPr="00F618C2">
        <w:rPr>
          <w:rFonts w:ascii="Times New Roman" w:hAnsi="Times New Roman" w:cs="Times New Roman"/>
          <w:sz w:val="28"/>
          <w:szCs w:val="28"/>
        </w:rPr>
        <w:t xml:space="preserve">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14:paraId="00EC2422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>12) положения о запрете юридическому лицу приобретать за счет бюджетных инвестиций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7E32E080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63"/>
      <w:bookmarkEnd w:id="5"/>
      <w:r w:rsidRPr="00F618C2">
        <w:rPr>
          <w:rFonts w:ascii="Times New Roman" w:hAnsi="Times New Roman" w:cs="Times New Roman"/>
          <w:sz w:val="28"/>
          <w:szCs w:val="28"/>
        </w:rPr>
        <w:t>13) порядок, формы и сроки предоставления юридическим лицом отчетности о расходах, источником финансового обеспечения которых являются бюджетные инвестиции, а также о достижении значений результатов предоставления бюджетных инвестиций (иных показателей);</w:t>
      </w:r>
    </w:p>
    <w:p w14:paraId="00DB7887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>14) ответственность юридического лица за неисполнение и (или) ненадлежащее исполнение обязательств по договору о предоставлении бюджетных инвестиций, в том числе за несоблюдение условий предоставления бюджетных инвестиций;</w:t>
      </w:r>
    </w:p>
    <w:p w14:paraId="7EAB92F4" w14:textId="23398F8D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5"/>
      <w:bookmarkEnd w:id="6"/>
      <w:r w:rsidRPr="00F618C2">
        <w:rPr>
          <w:rFonts w:ascii="Times New Roman" w:hAnsi="Times New Roman" w:cs="Times New Roman"/>
          <w:sz w:val="28"/>
          <w:szCs w:val="28"/>
        </w:rPr>
        <w:t xml:space="preserve">15) право главного распорядителя бюджетных средств и уполномоченных органов муниципального финансового контроля </w:t>
      </w:r>
      <w:r w:rsidR="0030707E" w:rsidRPr="00F618C2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F618C2">
        <w:rPr>
          <w:rFonts w:ascii="Times New Roman" w:hAnsi="Times New Roman" w:cs="Times New Roman"/>
          <w:sz w:val="28"/>
          <w:szCs w:val="28"/>
        </w:rPr>
        <w:t xml:space="preserve"> на проведение проверок соблюдения юридическим лицом условий, целей и порядка предоставления бюджетных инвестиций;</w:t>
      </w:r>
    </w:p>
    <w:p w14:paraId="17319886" w14:textId="23683627" w:rsidR="00345565" w:rsidRPr="00B80A44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 xml:space="preserve">16) обязанность юридического лица по возврату в бюджет </w:t>
      </w:r>
      <w:r w:rsidR="0030707E" w:rsidRPr="00F618C2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F618C2">
        <w:rPr>
          <w:rFonts w:ascii="Times New Roman" w:hAnsi="Times New Roman" w:cs="Times New Roman"/>
          <w:sz w:val="28"/>
          <w:szCs w:val="28"/>
        </w:rPr>
        <w:t xml:space="preserve"> неиспользованных средств бюджетных инвестиций и (или) использованных средств бюджетных </w:t>
      </w:r>
      <w:r w:rsidRPr="00F618C2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инвестиций в случае установления по итогам проверок, проведенных главным распорядителем бюджетных средств и </w:t>
      </w:r>
      <w:r w:rsidRPr="00B80A44">
        <w:rPr>
          <w:rFonts w:ascii="Times New Roman" w:hAnsi="Times New Roman" w:cs="Times New Roman"/>
          <w:sz w:val="28"/>
          <w:szCs w:val="28"/>
        </w:rPr>
        <w:t xml:space="preserve">уполномоченными органами муниципального финансового контроля </w:t>
      </w:r>
      <w:r w:rsidR="0030707E" w:rsidRPr="00B80A44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B80A44">
        <w:rPr>
          <w:rFonts w:ascii="Times New Roman" w:hAnsi="Times New Roman" w:cs="Times New Roman"/>
          <w:sz w:val="28"/>
          <w:szCs w:val="28"/>
        </w:rPr>
        <w:t>, факта нарушения целей, условий и порядка предоставления бюджетных инвестиций;</w:t>
      </w:r>
    </w:p>
    <w:p w14:paraId="64B511B0" w14:textId="1581772E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A44">
        <w:rPr>
          <w:rFonts w:ascii="Times New Roman" w:hAnsi="Times New Roman" w:cs="Times New Roman"/>
          <w:sz w:val="28"/>
          <w:szCs w:val="28"/>
        </w:rPr>
        <w:t>17) порядок и срок возврата юридическим</w:t>
      </w:r>
      <w:r w:rsidRPr="00F618C2">
        <w:rPr>
          <w:rFonts w:ascii="Times New Roman" w:hAnsi="Times New Roman" w:cs="Times New Roman"/>
          <w:sz w:val="28"/>
          <w:szCs w:val="28"/>
        </w:rPr>
        <w:t xml:space="preserve"> лицом в бюджет </w:t>
      </w:r>
      <w:r w:rsidR="0030707E" w:rsidRPr="00F618C2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F618C2">
        <w:rPr>
          <w:rFonts w:ascii="Times New Roman" w:hAnsi="Times New Roman" w:cs="Times New Roman"/>
          <w:sz w:val="28"/>
          <w:szCs w:val="28"/>
        </w:rPr>
        <w:t xml:space="preserve"> неиспользованных средств бюджетных инвестиций и (или) полученных средств бюджетных инвестиций в случае установления по итогам проверок, проведенных главным распорядителем бюджетных средств и уполномоченными органами муниципального финансового контроля </w:t>
      </w:r>
      <w:r w:rsidR="0030707E" w:rsidRPr="00F618C2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F618C2">
        <w:rPr>
          <w:rFonts w:ascii="Times New Roman" w:hAnsi="Times New Roman" w:cs="Times New Roman"/>
          <w:sz w:val="28"/>
          <w:szCs w:val="28"/>
        </w:rPr>
        <w:t>, факта нарушения целей, условий и порядка предоставления бюджетных инвестиций.</w:t>
      </w:r>
    </w:p>
    <w:p w14:paraId="117471F2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 xml:space="preserve">4. 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и (или) приобретение юридическим лицом объектов недвижимого имущества помимо положений, указанных в </w:t>
      </w:r>
      <w:hyperlink w:anchor="P250">
        <w:r w:rsidRPr="00F618C2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F618C2">
        <w:rPr>
          <w:rFonts w:ascii="Times New Roman" w:hAnsi="Times New Roman" w:cs="Times New Roman"/>
          <w:sz w:val="28"/>
          <w:szCs w:val="28"/>
        </w:rPr>
        <w:t xml:space="preserve"> настоящих Требований, также предусматриваются:</w:t>
      </w:r>
    </w:p>
    <w:p w14:paraId="3B43FEB2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69"/>
      <w:bookmarkEnd w:id="7"/>
      <w:r w:rsidRPr="00F618C2">
        <w:rPr>
          <w:rFonts w:ascii="Times New Roman" w:hAnsi="Times New Roman" w:cs="Times New Roman"/>
          <w:sz w:val="28"/>
          <w:szCs w:val="28"/>
        </w:rPr>
        <w:t>1)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дата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14:paraId="3A8ECBD4" w14:textId="2F287F43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 xml:space="preserve">2) обязательство юридического лица обеспечить вложение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инвестиций в форме собственных и (или) заемных средств юридического лица по годам реализации инвестиционного проекта (в ценах соответствующих лет реализации) в объеме, предусмотренном решением администрации </w:t>
      </w:r>
      <w:r w:rsidR="0030707E" w:rsidRPr="00F618C2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F618C2">
        <w:rPr>
          <w:rFonts w:ascii="Times New Roman" w:hAnsi="Times New Roman" w:cs="Times New Roman"/>
          <w:sz w:val="28"/>
          <w:szCs w:val="28"/>
        </w:rPr>
        <w:t xml:space="preserve"> о предоставлении бюджетных инвестиций за счет средств бюджета </w:t>
      </w:r>
      <w:r w:rsidR="0030707E" w:rsidRPr="00F618C2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F618C2">
        <w:rPr>
          <w:rFonts w:ascii="Times New Roman" w:hAnsi="Times New Roman" w:cs="Times New Roman"/>
          <w:sz w:val="28"/>
          <w:szCs w:val="28"/>
        </w:rPr>
        <w:t xml:space="preserve"> юридическим лицам, не являющимся государственными или муниципальными учреждениями и государственными или муниципальными унитарными предприятиями (далее - решение о предоставлении бюджетных инвестиций);</w:t>
      </w:r>
    </w:p>
    <w:p w14:paraId="132E63B4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71"/>
      <w:bookmarkEnd w:id="8"/>
      <w:r w:rsidRPr="00F618C2">
        <w:rPr>
          <w:rFonts w:ascii="Times New Roman" w:hAnsi="Times New Roman" w:cs="Times New Roman"/>
          <w:sz w:val="28"/>
          <w:szCs w:val="28"/>
        </w:rPr>
        <w:t xml:space="preserve">3) обязанность юридического лица разработать проектную документацию на объекты капитального строительства, приобрести земельный участок (земельные участки) под строительство (в случае необходимости), провести технологический и ценовой аудит инвестиционного проекта строительства объектов капитального строительства в установленных законодательством </w:t>
      </w:r>
      <w:r w:rsidRPr="00F618C2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случаях, провести государственную экспертизу результатов инженерных изысканий и государственную экспертизу проектной документации в части оценки соответствия проектной документации требованиям, указанным в </w:t>
      </w:r>
      <w:hyperlink r:id="rId8">
        <w:r w:rsidRPr="00F618C2">
          <w:rPr>
            <w:rFonts w:ascii="Times New Roman" w:hAnsi="Times New Roman" w:cs="Times New Roman"/>
            <w:color w:val="0000FF"/>
            <w:sz w:val="28"/>
            <w:szCs w:val="28"/>
          </w:rPr>
          <w:t>пункте 1 части 5 статьи 49</w:t>
        </w:r>
      </w:hyperlink>
      <w:r w:rsidRPr="00F618C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(или) проверки достоверности определения сметной стоимости строительства объектов капитального строительства в случаях, установленных </w:t>
      </w:r>
      <w:hyperlink r:id="rId9">
        <w:r w:rsidRPr="00F618C2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8.3</w:t>
        </w:r>
      </w:hyperlink>
      <w:r w:rsidRPr="00F618C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провести аудит проектной документации в случаях, установленных законодательством Российской Федерации, без использования на эти цели бюджетных инвестиций;</w:t>
      </w:r>
    </w:p>
    <w:p w14:paraId="75B3A224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>4) обязанность юридического лица осуществлять закупки за счет средств бюджетных инвестиций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0760304C" w14:textId="05A30332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 xml:space="preserve">5) обязанность юридического лица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бюджета </w:t>
      </w:r>
      <w:r w:rsidR="0030707E" w:rsidRPr="00F618C2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F618C2">
        <w:rPr>
          <w:rFonts w:ascii="Times New Roman" w:hAnsi="Times New Roman" w:cs="Times New Roman"/>
          <w:sz w:val="28"/>
          <w:szCs w:val="28"/>
        </w:rPr>
        <w:t>, в том числе в соответствии с иными договорами о предоставлении бюджетных инвестиций.</w:t>
      </w:r>
    </w:p>
    <w:p w14:paraId="102998C5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>5. 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и (или) на приобретение юридическим лицом объектов недвижимого имущества должны соответствовать аналогичным положениям решения о предоставлении бюджетных инвестиций.</w:t>
      </w:r>
    </w:p>
    <w:p w14:paraId="26D68A25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75"/>
      <w:bookmarkEnd w:id="9"/>
      <w:r w:rsidRPr="00F618C2">
        <w:rPr>
          <w:rFonts w:ascii="Times New Roman" w:hAnsi="Times New Roman" w:cs="Times New Roman"/>
          <w:sz w:val="28"/>
          <w:szCs w:val="28"/>
        </w:rPr>
        <w:t xml:space="preserve">6. Договором о предоставлении бюджетных инвестиций в целях последующего предоставления взносов в уставные (складочные) капиталы дочерних обществ юридического лица (далее - дочерние общества), и (или) вкладов в имущество дочерних обществ, не увеличивающих их уставный (складочный) капитал (далее - взносы (вклады), помимо положений, указанных в </w:t>
      </w:r>
      <w:hyperlink w:anchor="P250">
        <w:r w:rsidRPr="00F618C2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F618C2">
        <w:rPr>
          <w:rFonts w:ascii="Times New Roman" w:hAnsi="Times New Roman" w:cs="Times New Roman"/>
          <w:sz w:val="28"/>
          <w:szCs w:val="28"/>
        </w:rPr>
        <w:t xml:space="preserve"> настоящих Требований, также предусматриваются:</w:t>
      </w:r>
    </w:p>
    <w:p w14:paraId="0F7E7959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>1) наименования дочерних обществ;</w:t>
      </w:r>
    </w:p>
    <w:p w14:paraId="0201FEE3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>2) целевое назначение предоставляемых взносов (вкладов), соответствующее целевому назначению предоставляемых бюджетных инвестиций, и их объем (с распределением по годам);</w:t>
      </w:r>
    </w:p>
    <w:p w14:paraId="219BFCBE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>3) сроки перечисления взносов (вкладов), которые не могут превышать 90 календарных дней со дня перечисления бюджетных инвестиций юридическому лицу, если решением о предоставлении бюджетных инвестиций не определены иные сроки или порядок определения указанных сроков;</w:t>
      </w:r>
    </w:p>
    <w:p w14:paraId="783BDA4B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 xml:space="preserve">4) положение о представлении юридическим лицом в составе отчетности, указанной в </w:t>
      </w:r>
      <w:hyperlink w:anchor="P263">
        <w:r w:rsidRPr="00F618C2">
          <w:rPr>
            <w:rFonts w:ascii="Times New Roman" w:hAnsi="Times New Roman" w:cs="Times New Roman"/>
            <w:color w:val="0000FF"/>
            <w:sz w:val="28"/>
            <w:szCs w:val="28"/>
          </w:rPr>
          <w:t>подпункте 13 пункта 3</w:t>
        </w:r>
      </w:hyperlink>
      <w:r w:rsidRPr="00F618C2">
        <w:rPr>
          <w:rFonts w:ascii="Times New Roman" w:hAnsi="Times New Roman" w:cs="Times New Roman"/>
          <w:sz w:val="28"/>
          <w:szCs w:val="28"/>
        </w:rPr>
        <w:t xml:space="preserve"> настоящих Требований, информации об использовании дочерними обществами полученных средств;</w:t>
      </w:r>
    </w:p>
    <w:p w14:paraId="2B3254DA" w14:textId="76C9ECA8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 xml:space="preserve">5) положения о предоставлении взносов (вкладов) на условиях, </w:t>
      </w:r>
      <w:r w:rsidRPr="00F618C2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предусматривающих право главного распорядителя бюджетных средств и уполномоченных органов муниципального финансового контроля </w:t>
      </w:r>
      <w:r w:rsidR="0030707E" w:rsidRPr="00F618C2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F618C2">
        <w:rPr>
          <w:rFonts w:ascii="Times New Roman" w:hAnsi="Times New Roman" w:cs="Times New Roman"/>
          <w:sz w:val="28"/>
          <w:szCs w:val="28"/>
        </w:rPr>
        <w:t xml:space="preserve"> на проведение в отношении дочерних обществ проверок, предусмотренных </w:t>
      </w:r>
      <w:hyperlink w:anchor="P265">
        <w:r w:rsidRPr="00F618C2">
          <w:rPr>
            <w:rFonts w:ascii="Times New Roman" w:hAnsi="Times New Roman" w:cs="Times New Roman"/>
            <w:color w:val="0000FF"/>
            <w:sz w:val="28"/>
            <w:szCs w:val="28"/>
          </w:rPr>
          <w:t>подпунктом 15 пункта 3</w:t>
        </w:r>
      </w:hyperlink>
      <w:r w:rsidRPr="00F618C2">
        <w:rPr>
          <w:rFonts w:ascii="Times New Roman" w:hAnsi="Times New Roman" w:cs="Times New Roman"/>
          <w:sz w:val="28"/>
          <w:szCs w:val="28"/>
        </w:rPr>
        <w:t xml:space="preserve"> настоящих Требований;</w:t>
      </w:r>
    </w:p>
    <w:p w14:paraId="44EDEE5C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81"/>
      <w:bookmarkEnd w:id="10"/>
      <w:r w:rsidRPr="00F618C2">
        <w:rPr>
          <w:rFonts w:ascii="Times New Roman" w:hAnsi="Times New Roman" w:cs="Times New Roman"/>
          <w:sz w:val="28"/>
          <w:szCs w:val="28"/>
        </w:rPr>
        <w:t>6) обязательство юридического лица по предоставлению взносов (вкладов) на условиях, предусмотренных заключаемыми им с каждым из дочерних обществ договорами о предоставлении взноса (вклада), а также ответственность юридического лица за несоблюдение дочерними обществами указанных условий.</w:t>
      </w:r>
    </w:p>
    <w:p w14:paraId="76DE1DFA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 xml:space="preserve">7. Договором о предоставлении бюджетных инвестиций в целях последующего предоставления взносов в уставные (складочные) капиталы дочерних обществ на осуществление капитальных вложений в объекты капитального строительства, которые находятся (будут находиться) в собственности дочерних обществ, и (или) на приобретение дочерними обществами объектов недвижимого имущества (далее - взносы на осуществление капитальных вложений) предусматриваются положения, указанные в </w:t>
      </w:r>
      <w:hyperlink w:anchor="P250">
        <w:r w:rsidRPr="00F618C2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F618C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69">
        <w:r w:rsidRPr="00F618C2">
          <w:rPr>
            <w:rFonts w:ascii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 w:rsidRPr="00F618C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71">
        <w:r w:rsidRPr="00F618C2">
          <w:rPr>
            <w:rFonts w:ascii="Times New Roman" w:hAnsi="Times New Roman" w:cs="Times New Roman"/>
            <w:color w:val="0000FF"/>
            <w:sz w:val="28"/>
            <w:szCs w:val="28"/>
          </w:rPr>
          <w:t>3 пункта 4</w:t>
        </w:r>
      </w:hyperlink>
      <w:r w:rsidRPr="00F618C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75">
        <w:r w:rsidRPr="00F618C2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F618C2">
        <w:rPr>
          <w:rFonts w:ascii="Times New Roman" w:hAnsi="Times New Roman" w:cs="Times New Roman"/>
          <w:sz w:val="28"/>
          <w:szCs w:val="28"/>
        </w:rPr>
        <w:t xml:space="preserve"> настоящих Требований.</w:t>
      </w:r>
    </w:p>
    <w:p w14:paraId="423108DD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>Положения указанного договора должны соответствовать аналогичным положениям решения о предоставлении бюджетных инвестиций.</w:t>
      </w:r>
    </w:p>
    <w:p w14:paraId="6E2DE8AA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84"/>
      <w:bookmarkEnd w:id="11"/>
      <w:r w:rsidRPr="00F618C2">
        <w:rPr>
          <w:rFonts w:ascii="Times New Roman" w:hAnsi="Times New Roman" w:cs="Times New Roman"/>
          <w:sz w:val="28"/>
          <w:szCs w:val="28"/>
        </w:rPr>
        <w:t xml:space="preserve">8. Договором между юридическим лицом и дочерним обществом о предоставлении взноса (вклада), указанным в </w:t>
      </w:r>
      <w:hyperlink w:anchor="P281">
        <w:r w:rsidRPr="00F618C2">
          <w:rPr>
            <w:rFonts w:ascii="Times New Roman" w:hAnsi="Times New Roman" w:cs="Times New Roman"/>
            <w:color w:val="0000FF"/>
            <w:sz w:val="28"/>
            <w:szCs w:val="28"/>
          </w:rPr>
          <w:t>подпункте 6 пункта 6</w:t>
        </w:r>
      </w:hyperlink>
      <w:r w:rsidRPr="00F618C2">
        <w:rPr>
          <w:rFonts w:ascii="Times New Roman" w:hAnsi="Times New Roman" w:cs="Times New Roman"/>
          <w:sz w:val="28"/>
          <w:szCs w:val="28"/>
        </w:rPr>
        <w:t xml:space="preserve"> настоящих Требований, предусматриваются:</w:t>
      </w:r>
    </w:p>
    <w:p w14:paraId="7243AE8D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>1) целевое назначение взноса (вклада) и его объем (с распределением по годам);</w:t>
      </w:r>
    </w:p>
    <w:p w14:paraId="298C4D89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>2) значения результатов предоставления взноса (вклада) и (или) иных показателей, которые должны быть достигнуты дочерним обществом в целях достижения значений соответствующих результатов предоставления бюджетных инвестиций (иных показателей) юридическим лицом;</w:t>
      </w:r>
    </w:p>
    <w:p w14:paraId="0687536B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>3) положения, устанавливающие права и обязанности сторон и порядок взаимодействия сторон при реализации договора о предоставлении взноса (вклада);</w:t>
      </w:r>
    </w:p>
    <w:p w14:paraId="1097F0C3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>4)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дочернего общества, являющегося акционерным обществом, путем реализации дополнительного выпуска акций на сумму предоставляемого взноса;</w:t>
      </w:r>
    </w:p>
    <w:p w14:paraId="2FFC27DB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>5) сроки перечисления взноса (вклада);</w:t>
      </w:r>
    </w:p>
    <w:p w14:paraId="7791CD2E" w14:textId="2F6AB0F0" w:rsidR="00345565" w:rsidRPr="001F49E6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90"/>
      <w:bookmarkEnd w:id="12"/>
      <w:r w:rsidRPr="00F618C2">
        <w:rPr>
          <w:rFonts w:ascii="Times New Roman" w:hAnsi="Times New Roman" w:cs="Times New Roman"/>
          <w:sz w:val="28"/>
          <w:szCs w:val="28"/>
        </w:rPr>
        <w:t xml:space="preserve">6) положения, предусматривающие осуществление операций по перечислению взноса (вклада) за счет средств, </w:t>
      </w:r>
      <w:r w:rsidRPr="001F49E6">
        <w:rPr>
          <w:rFonts w:ascii="Times New Roman" w:hAnsi="Times New Roman" w:cs="Times New Roman"/>
          <w:sz w:val="28"/>
          <w:szCs w:val="28"/>
        </w:rPr>
        <w:t xml:space="preserve">отраженных на лицевом счете, указанном в </w:t>
      </w:r>
      <w:hyperlink w:anchor="P260">
        <w:r w:rsidRPr="001F49E6">
          <w:rPr>
            <w:rFonts w:ascii="Times New Roman" w:hAnsi="Times New Roman" w:cs="Times New Roman"/>
            <w:color w:val="0000FF"/>
            <w:sz w:val="28"/>
            <w:szCs w:val="28"/>
          </w:rPr>
          <w:t>подпункте 10 пункта 3</w:t>
        </w:r>
      </w:hyperlink>
      <w:r w:rsidRPr="001F49E6">
        <w:rPr>
          <w:rFonts w:ascii="Times New Roman" w:hAnsi="Times New Roman" w:cs="Times New Roman"/>
          <w:sz w:val="28"/>
          <w:szCs w:val="28"/>
        </w:rPr>
        <w:t xml:space="preserve"> настоящих Требований, на </w:t>
      </w:r>
      <w:r w:rsidR="001F49E6" w:rsidRPr="001F49E6">
        <w:rPr>
          <w:rFonts w:ascii="Times New Roman" w:hAnsi="Times New Roman" w:cs="Times New Roman"/>
          <w:sz w:val="28"/>
          <w:szCs w:val="28"/>
        </w:rPr>
        <w:t xml:space="preserve">едином казначейском </w:t>
      </w:r>
      <w:r w:rsidRPr="001F49E6">
        <w:rPr>
          <w:rFonts w:ascii="Times New Roman" w:hAnsi="Times New Roman" w:cs="Times New Roman"/>
          <w:sz w:val="28"/>
          <w:szCs w:val="28"/>
        </w:rPr>
        <w:t xml:space="preserve">счете, открытом </w:t>
      </w:r>
      <w:r w:rsidR="001F49E6" w:rsidRPr="001F49E6">
        <w:rPr>
          <w:rFonts w:ascii="Times New Roman" w:hAnsi="Times New Roman" w:cs="Times New Roman"/>
          <w:sz w:val="28"/>
          <w:szCs w:val="28"/>
        </w:rPr>
        <w:t xml:space="preserve">в </w:t>
      </w:r>
      <w:r w:rsidRPr="001F49E6">
        <w:rPr>
          <w:rFonts w:ascii="Times New Roman" w:hAnsi="Times New Roman" w:cs="Times New Roman"/>
          <w:sz w:val="28"/>
          <w:szCs w:val="28"/>
        </w:rPr>
        <w:t>соответствующем территориальном</w:t>
      </w:r>
      <w:r w:rsidR="001F49E6" w:rsidRPr="001F49E6">
        <w:rPr>
          <w:rFonts w:ascii="Times New Roman" w:hAnsi="Times New Roman" w:cs="Times New Roman"/>
          <w:sz w:val="28"/>
          <w:szCs w:val="28"/>
        </w:rPr>
        <w:t xml:space="preserve"> отделении </w:t>
      </w:r>
      <w:r w:rsidRPr="001F49E6">
        <w:rPr>
          <w:rFonts w:ascii="Times New Roman" w:hAnsi="Times New Roman" w:cs="Times New Roman"/>
          <w:sz w:val="28"/>
          <w:szCs w:val="28"/>
        </w:rPr>
        <w:t xml:space="preserve">Федерального казначейства в учреждении Центрального банка Российской Федерации для учета денежных средств юридических лиц, не являющихся </w:t>
      </w:r>
      <w:r w:rsidRPr="001F49E6">
        <w:rPr>
          <w:rFonts w:ascii="Times New Roman" w:hAnsi="Times New Roman" w:cs="Times New Roman"/>
          <w:sz w:val="28"/>
          <w:szCs w:val="28"/>
        </w:rPr>
        <w:lastRenderedPageBreak/>
        <w:t>участниками бюджетного процесса;</w:t>
      </w:r>
    </w:p>
    <w:p w14:paraId="2F7948A3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91"/>
      <w:bookmarkEnd w:id="13"/>
      <w:r w:rsidRPr="001F49E6">
        <w:rPr>
          <w:rFonts w:ascii="Times New Roman" w:hAnsi="Times New Roman" w:cs="Times New Roman"/>
          <w:sz w:val="28"/>
          <w:szCs w:val="28"/>
        </w:rPr>
        <w:t>7) условие об осуществлении операций по списанию</w:t>
      </w:r>
      <w:r w:rsidRPr="00F618C2">
        <w:rPr>
          <w:rFonts w:ascii="Times New Roman" w:hAnsi="Times New Roman" w:cs="Times New Roman"/>
          <w:sz w:val="28"/>
          <w:szCs w:val="28"/>
        </w:rPr>
        <w:t xml:space="preserve"> средств со счета, указанного в </w:t>
      </w:r>
      <w:hyperlink w:anchor="P290">
        <w:r w:rsidRPr="00F618C2">
          <w:rPr>
            <w:rFonts w:ascii="Times New Roman" w:hAnsi="Times New Roman" w:cs="Times New Roman"/>
            <w:color w:val="0000FF"/>
            <w:sz w:val="28"/>
            <w:szCs w:val="28"/>
          </w:rPr>
          <w:t>подпункте 6</w:t>
        </w:r>
      </w:hyperlink>
      <w:r w:rsidRPr="00F618C2">
        <w:rPr>
          <w:rFonts w:ascii="Times New Roman" w:hAnsi="Times New Roman" w:cs="Times New Roman"/>
          <w:sz w:val="28"/>
          <w:szCs w:val="28"/>
        </w:rPr>
        <w:t xml:space="preserve">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дочернему обществу в порядке, установленном Федеральным казначейством;</w:t>
      </w:r>
    </w:p>
    <w:p w14:paraId="5AE4507B" w14:textId="19FBD68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 xml:space="preserve">8) условие об осуществлении операций по списанию средств, отраженных на лицевом счете, указанном в </w:t>
      </w:r>
      <w:hyperlink w:anchor="P291">
        <w:r w:rsidRPr="00F618C2">
          <w:rPr>
            <w:rFonts w:ascii="Times New Roman" w:hAnsi="Times New Roman" w:cs="Times New Roman"/>
            <w:color w:val="0000FF"/>
            <w:sz w:val="28"/>
            <w:szCs w:val="28"/>
          </w:rPr>
          <w:t>подпункте 7</w:t>
        </w:r>
      </w:hyperlink>
      <w:r w:rsidRPr="00F618C2">
        <w:rPr>
          <w:rFonts w:ascii="Times New Roman" w:hAnsi="Times New Roman" w:cs="Times New Roman"/>
          <w:sz w:val="28"/>
          <w:szCs w:val="28"/>
        </w:rPr>
        <w:t xml:space="preserve">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территориальн</w:t>
      </w:r>
      <w:r w:rsidR="001F49E6">
        <w:rPr>
          <w:rFonts w:ascii="Times New Roman" w:hAnsi="Times New Roman" w:cs="Times New Roman"/>
          <w:sz w:val="28"/>
          <w:szCs w:val="28"/>
        </w:rPr>
        <w:t xml:space="preserve">ое отделение </w:t>
      </w:r>
      <w:r w:rsidRPr="00F618C2">
        <w:rPr>
          <w:rFonts w:ascii="Times New Roman" w:hAnsi="Times New Roman" w:cs="Times New Roman"/>
          <w:sz w:val="28"/>
          <w:szCs w:val="28"/>
        </w:rPr>
        <w:t>Федерального казначейства для подтверждения возникновения денежного обязательства дочернего общества, источником финансового обеспечения которых являются указанные средства;</w:t>
      </w:r>
    </w:p>
    <w:p w14:paraId="03F07287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 xml:space="preserve">9) положения о запрете дочернему обществу приобретать за счет полученных средств, отраженных на лицевом счете, указанном в </w:t>
      </w:r>
      <w:hyperlink w:anchor="P291">
        <w:r w:rsidRPr="00F618C2">
          <w:rPr>
            <w:rFonts w:ascii="Times New Roman" w:hAnsi="Times New Roman" w:cs="Times New Roman"/>
            <w:color w:val="0000FF"/>
            <w:sz w:val="28"/>
            <w:szCs w:val="28"/>
          </w:rPr>
          <w:t>подпункте 7</w:t>
        </w:r>
      </w:hyperlink>
      <w:r w:rsidRPr="00F618C2">
        <w:rPr>
          <w:rFonts w:ascii="Times New Roman" w:hAnsi="Times New Roman" w:cs="Times New Roman"/>
          <w:sz w:val="28"/>
          <w:szCs w:val="28"/>
        </w:rPr>
        <w:t xml:space="preserve"> настоящего пункта,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3A66517A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>10) порядок и сроки представления дочерним обществом отчетности о расходах, источником финансового обеспечения которых являются полученные средства, и о достижении установленных договором значений результатов предоставления взноса (вклада) и (или) иных показателей, которые должны быть достигнуты дочерним обществом;</w:t>
      </w:r>
    </w:p>
    <w:p w14:paraId="02508426" w14:textId="0DEFB9FB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 xml:space="preserve">11) право юридического лица, главного распорядителя бюджетных средств и уполномоченных органов муниципального финансового контроля </w:t>
      </w:r>
      <w:r w:rsidR="0030707E" w:rsidRPr="00F618C2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F618C2">
        <w:rPr>
          <w:rFonts w:ascii="Times New Roman" w:hAnsi="Times New Roman" w:cs="Times New Roman"/>
          <w:sz w:val="28"/>
          <w:szCs w:val="28"/>
        </w:rPr>
        <w:t xml:space="preserve"> на проведение проверок соблюдения дочерним обществом условий, целей и порядка предоставления взноса (вклада);</w:t>
      </w:r>
    </w:p>
    <w:p w14:paraId="65EA5C93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>12) ответственность дочернего общества за неисполнение и (или) ненадлежащее исполнение обязательств по договору о предоставлении взноса (вклада), в том числе за несоблюдение условий предоставления взноса (вклада);</w:t>
      </w:r>
    </w:p>
    <w:p w14:paraId="6AEE6B23" w14:textId="6645EB25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 xml:space="preserve">13) обязанность дочернего общества по возврату неиспользованных средств взноса (вклада) и (или) использованных средств взноса (вклада) в случае установления по итогам проверок, проведенных юридическим лицом, главным распорядителем бюджетных средств и уполномоченными органами муниципального финансового контроля </w:t>
      </w:r>
      <w:r w:rsidR="0030707E" w:rsidRPr="00F618C2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F618C2">
        <w:rPr>
          <w:rFonts w:ascii="Times New Roman" w:hAnsi="Times New Roman" w:cs="Times New Roman"/>
          <w:sz w:val="28"/>
          <w:szCs w:val="28"/>
        </w:rPr>
        <w:t>, факта нарушения целей, условий и порядка предоставления взноса (вклада);</w:t>
      </w:r>
    </w:p>
    <w:p w14:paraId="57911899" w14:textId="6F05CED9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 xml:space="preserve">14) порядок и срок возврата дочерним обществом полученных средств юридическому лицу неиспользованных средств взноса (вклада) и (или) использованных средств взноса (вклада) в случае установления по итогам </w:t>
      </w:r>
      <w:r w:rsidRPr="00F618C2">
        <w:rPr>
          <w:rFonts w:ascii="Times New Roman" w:hAnsi="Times New Roman" w:cs="Times New Roman"/>
          <w:sz w:val="28"/>
          <w:szCs w:val="28"/>
        </w:rPr>
        <w:lastRenderedPageBreak/>
        <w:t xml:space="preserve">проверок, проведенных юридическим лицом, главным распорядителем бюджетных средств и уполномоченными органами муниципального финансового контроля </w:t>
      </w:r>
      <w:r w:rsidR="0030707E" w:rsidRPr="00F618C2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F618C2">
        <w:rPr>
          <w:rFonts w:ascii="Times New Roman" w:hAnsi="Times New Roman" w:cs="Times New Roman"/>
          <w:sz w:val="28"/>
          <w:szCs w:val="28"/>
        </w:rPr>
        <w:t>, факта нарушения целей, условий и порядка предоставления бюджетных инвестиций.</w:t>
      </w:r>
    </w:p>
    <w:p w14:paraId="74697B39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 xml:space="preserve">9. Договором между юридическим лицом и дочерним обществом о предоставлении взноса на осуществление капитальных вложений помимо положений, указанных в </w:t>
      </w:r>
      <w:hyperlink w:anchor="P284">
        <w:r w:rsidRPr="00F618C2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F618C2">
        <w:rPr>
          <w:rFonts w:ascii="Times New Roman" w:hAnsi="Times New Roman" w:cs="Times New Roman"/>
          <w:sz w:val="28"/>
          <w:szCs w:val="28"/>
        </w:rPr>
        <w:t xml:space="preserve"> настоящих Требований, также предусматриваются:</w:t>
      </w:r>
    </w:p>
    <w:p w14:paraId="0DA92B27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>1)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дата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14:paraId="2DE92AF2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>2) обязанность дочернего общества направить на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инвестиции в объеме, предусмотренном решением о предоставлении бюджетных инвестиций;</w:t>
      </w:r>
    </w:p>
    <w:p w14:paraId="65214D18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 xml:space="preserve">3) обязанность дочернего общества обеспечить выполнение работ, указанных в </w:t>
      </w:r>
      <w:hyperlink w:anchor="P271">
        <w:r w:rsidRPr="00F618C2">
          <w:rPr>
            <w:rFonts w:ascii="Times New Roman" w:hAnsi="Times New Roman" w:cs="Times New Roman"/>
            <w:color w:val="0000FF"/>
            <w:sz w:val="28"/>
            <w:szCs w:val="28"/>
          </w:rPr>
          <w:t>подпункте 3 пункта 4</w:t>
        </w:r>
      </w:hyperlink>
      <w:r w:rsidRPr="00F618C2">
        <w:rPr>
          <w:rFonts w:ascii="Times New Roman" w:hAnsi="Times New Roman" w:cs="Times New Roman"/>
          <w:sz w:val="28"/>
          <w:szCs w:val="28"/>
        </w:rPr>
        <w:t xml:space="preserve"> настоящих Требований, и приобретение земельных участков под строительство (в случае необходимости) без использования на эти цели полученных средств, отраженных на лицевом счете, указанном в </w:t>
      </w:r>
      <w:hyperlink w:anchor="P291">
        <w:r w:rsidRPr="00F618C2">
          <w:rPr>
            <w:rFonts w:ascii="Times New Roman" w:hAnsi="Times New Roman" w:cs="Times New Roman"/>
            <w:color w:val="0000FF"/>
            <w:sz w:val="28"/>
            <w:szCs w:val="28"/>
          </w:rPr>
          <w:t>подпункте 7 пункта 8</w:t>
        </w:r>
      </w:hyperlink>
      <w:r w:rsidRPr="00F618C2">
        <w:rPr>
          <w:rFonts w:ascii="Times New Roman" w:hAnsi="Times New Roman" w:cs="Times New Roman"/>
          <w:sz w:val="28"/>
          <w:szCs w:val="28"/>
        </w:rPr>
        <w:t xml:space="preserve"> настоящих Требований;</w:t>
      </w:r>
    </w:p>
    <w:p w14:paraId="499780FD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 xml:space="preserve">4) условие о соблюдении дочерним обществом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отраженных на лицевом счете, указанном в </w:t>
      </w:r>
      <w:hyperlink w:anchor="P291">
        <w:r w:rsidRPr="00F618C2">
          <w:rPr>
            <w:rFonts w:ascii="Times New Roman" w:hAnsi="Times New Roman" w:cs="Times New Roman"/>
            <w:color w:val="0000FF"/>
            <w:sz w:val="28"/>
            <w:szCs w:val="28"/>
          </w:rPr>
          <w:t>подпункте 7 пункта 8</w:t>
        </w:r>
      </w:hyperlink>
      <w:r w:rsidRPr="00F618C2">
        <w:rPr>
          <w:rFonts w:ascii="Times New Roman" w:hAnsi="Times New Roman" w:cs="Times New Roman"/>
          <w:sz w:val="28"/>
          <w:szCs w:val="28"/>
        </w:rPr>
        <w:t xml:space="preserve"> настоящих Требований,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(в случае реализации инвестиционных проектов по строительству, реконструкции и техническому перевооружению объектов капитального строительства).</w:t>
      </w:r>
    </w:p>
    <w:p w14:paraId="543C39A2" w14:textId="77777777" w:rsidR="00345565" w:rsidRPr="00F618C2" w:rsidRDefault="00345565" w:rsidP="00F6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sz w:val="28"/>
          <w:szCs w:val="28"/>
        </w:rPr>
        <w:t>10. Положения договоров о предоставлении взноса (вклада) должны соответствовать аналогичным положениям договоров о предоставлении бюджетных инвестиций.</w:t>
      </w:r>
    </w:p>
    <w:p w14:paraId="73859148" w14:textId="77777777" w:rsidR="00646969" w:rsidRPr="00F618C2" w:rsidRDefault="00646969" w:rsidP="00F61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236107" w14:textId="77777777" w:rsidR="00646969" w:rsidRDefault="00646969" w:rsidP="00646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4E3CB4" w14:textId="77777777" w:rsidR="00646969" w:rsidRDefault="00646969" w:rsidP="00646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A23DD9" w14:textId="77777777" w:rsidR="00646969" w:rsidRPr="00C652BB" w:rsidRDefault="00646969" w:rsidP="00646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lastRenderedPageBreak/>
        <w:t>Управляющий делами администрации</w:t>
      </w:r>
    </w:p>
    <w:p w14:paraId="6B2B5F5B" w14:textId="77777777" w:rsidR="00646969" w:rsidRPr="00C652BB" w:rsidRDefault="00646969" w:rsidP="00646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52BB"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</w:p>
    <w:p w14:paraId="257BDFE2" w14:textId="79F628BB" w:rsidR="00345565" w:rsidRDefault="00646969" w:rsidP="00646969">
      <w:pPr>
        <w:pStyle w:val="ConsPlusNormal"/>
        <w:jc w:val="both"/>
      </w:pPr>
      <w:r w:rsidRPr="00C652B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proofErr w:type="spellStart"/>
      <w:r w:rsidRPr="00C652BB">
        <w:rPr>
          <w:rFonts w:ascii="Times New Roman" w:hAnsi="Times New Roman" w:cs="Times New Roman"/>
          <w:sz w:val="28"/>
          <w:szCs w:val="28"/>
        </w:rPr>
        <w:t>Т.Ю.Яковлева</w:t>
      </w:r>
      <w:proofErr w:type="spellEnd"/>
    </w:p>
    <w:sectPr w:rsidR="00345565" w:rsidSect="00AA54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0670C"/>
    <w:multiLevelType w:val="hybridMultilevel"/>
    <w:tmpl w:val="13F88AA0"/>
    <w:lvl w:ilvl="0" w:tplc="3A3EDB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65"/>
    <w:rsid w:val="00001178"/>
    <w:rsid w:val="0000129D"/>
    <w:rsid w:val="00001A3C"/>
    <w:rsid w:val="00001BF8"/>
    <w:rsid w:val="0000200C"/>
    <w:rsid w:val="000021FD"/>
    <w:rsid w:val="0000231E"/>
    <w:rsid w:val="000024F7"/>
    <w:rsid w:val="00002B63"/>
    <w:rsid w:val="00003D47"/>
    <w:rsid w:val="00004A3F"/>
    <w:rsid w:val="00007E2E"/>
    <w:rsid w:val="00011505"/>
    <w:rsid w:val="00011644"/>
    <w:rsid w:val="00012B1C"/>
    <w:rsid w:val="000134B5"/>
    <w:rsid w:val="000149DC"/>
    <w:rsid w:val="000153C4"/>
    <w:rsid w:val="000172E3"/>
    <w:rsid w:val="00021A18"/>
    <w:rsid w:val="0002252C"/>
    <w:rsid w:val="00024637"/>
    <w:rsid w:val="000259A6"/>
    <w:rsid w:val="00025BC8"/>
    <w:rsid w:val="00027772"/>
    <w:rsid w:val="00030795"/>
    <w:rsid w:val="00030D28"/>
    <w:rsid w:val="000324B7"/>
    <w:rsid w:val="00032C17"/>
    <w:rsid w:val="00032EAD"/>
    <w:rsid w:val="00033F48"/>
    <w:rsid w:val="000349E5"/>
    <w:rsid w:val="00036861"/>
    <w:rsid w:val="00037402"/>
    <w:rsid w:val="00040153"/>
    <w:rsid w:val="00040EA3"/>
    <w:rsid w:val="000411E8"/>
    <w:rsid w:val="0004191A"/>
    <w:rsid w:val="00042448"/>
    <w:rsid w:val="000428DD"/>
    <w:rsid w:val="00044429"/>
    <w:rsid w:val="000459EF"/>
    <w:rsid w:val="000506E1"/>
    <w:rsid w:val="00050A42"/>
    <w:rsid w:val="00051AC4"/>
    <w:rsid w:val="000523FE"/>
    <w:rsid w:val="00054201"/>
    <w:rsid w:val="00054989"/>
    <w:rsid w:val="000578E5"/>
    <w:rsid w:val="00061476"/>
    <w:rsid w:val="00062DBE"/>
    <w:rsid w:val="00064781"/>
    <w:rsid w:val="000655F5"/>
    <w:rsid w:val="000656E9"/>
    <w:rsid w:val="000701F1"/>
    <w:rsid w:val="00070AB6"/>
    <w:rsid w:val="00070F61"/>
    <w:rsid w:val="00071C1D"/>
    <w:rsid w:val="000722C6"/>
    <w:rsid w:val="00072628"/>
    <w:rsid w:val="0007703E"/>
    <w:rsid w:val="0008096A"/>
    <w:rsid w:val="00080CFA"/>
    <w:rsid w:val="00081B22"/>
    <w:rsid w:val="00082B65"/>
    <w:rsid w:val="00083510"/>
    <w:rsid w:val="00084436"/>
    <w:rsid w:val="00084B84"/>
    <w:rsid w:val="00084EE0"/>
    <w:rsid w:val="000867EE"/>
    <w:rsid w:val="00087DFC"/>
    <w:rsid w:val="00090759"/>
    <w:rsid w:val="00090B20"/>
    <w:rsid w:val="0009120A"/>
    <w:rsid w:val="000968B5"/>
    <w:rsid w:val="00097DAA"/>
    <w:rsid w:val="000A2DB8"/>
    <w:rsid w:val="000A4B7B"/>
    <w:rsid w:val="000A4EEC"/>
    <w:rsid w:val="000A533F"/>
    <w:rsid w:val="000A7151"/>
    <w:rsid w:val="000A7628"/>
    <w:rsid w:val="000B0E93"/>
    <w:rsid w:val="000B191B"/>
    <w:rsid w:val="000B24F3"/>
    <w:rsid w:val="000B40B7"/>
    <w:rsid w:val="000B44AF"/>
    <w:rsid w:val="000B5963"/>
    <w:rsid w:val="000B5EF4"/>
    <w:rsid w:val="000B64DE"/>
    <w:rsid w:val="000C0225"/>
    <w:rsid w:val="000C1184"/>
    <w:rsid w:val="000C37A7"/>
    <w:rsid w:val="000C4CFD"/>
    <w:rsid w:val="000C4E17"/>
    <w:rsid w:val="000C65BF"/>
    <w:rsid w:val="000C67CD"/>
    <w:rsid w:val="000C69DA"/>
    <w:rsid w:val="000C7564"/>
    <w:rsid w:val="000C7FDB"/>
    <w:rsid w:val="000D03B2"/>
    <w:rsid w:val="000D0836"/>
    <w:rsid w:val="000D0CE1"/>
    <w:rsid w:val="000D0D6E"/>
    <w:rsid w:val="000D1EB4"/>
    <w:rsid w:val="000D2AC2"/>
    <w:rsid w:val="000D32AE"/>
    <w:rsid w:val="000D392A"/>
    <w:rsid w:val="000D6022"/>
    <w:rsid w:val="000D79A5"/>
    <w:rsid w:val="000D7B77"/>
    <w:rsid w:val="000E10CD"/>
    <w:rsid w:val="000E15C3"/>
    <w:rsid w:val="000E1681"/>
    <w:rsid w:val="000E4600"/>
    <w:rsid w:val="000E7E8D"/>
    <w:rsid w:val="000F0F5C"/>
    <w:rsid w:val="000F1F38"/>
    <w:rsid w:val="000F2034"/>
    <w:rsid w:val="000F288B"/>
    <w:rsid w:val="000F28A3"/>
    <w:rsid w:val="000F4694"/>
    <w:rsid w:val="000F58F2"/>
    <w:rsid w:val="000F666B"/>
    <w:rsid w:val="000F6F1F"/>
    <w:rsid w:val="000F6F61"/>
    <w:rsid w:val="000F7BEE"/>
    <w:rsid w:val="0010003C"/>
    <w:rsid w:val="00101781"/>
    <w:rsid w:val="001035A8"/>
    <w:rsid w:val="00105204"/>
    <w:rsid w:val="00105E3F"/>
    <w:rsid w:val="00107913"/>
    <w:rsid w:val="00107AC0"/>
    <w:rsid w:val="00111951"/>
    <w:rsid w:val="001128C2"/>
    <w:rsid w:val="001131A9"/>
    <w:rsid w:val="001138D3"/>
    <w:rsid w:val="00113F30"/>
    <w:rsid w:val="00120259"/>
    <w:rsid w:val="0012057D"/>
    <w:rsid w:val="0012120B"/>
    <w:rsid w:val="00121BC4"/>
    <w:rsid w:val="00122DC3"/>
    <w:rsid w:val="0012340B"/>
    <w:rsid w:val="00124DC5"/>
    <w:rsid w:val="001258B3"/>
    <w:rsid w:val="0012773C"/>
    <w:rsid w:val="0013212D"/>
    <w:rsid w:val="0013259A"/>
    <w:rsid w:val="00132924"/>
    <w:rsid w:val="00132E61"/>
    <w:rsid w:val="00133702"/>
    <w:rsid w:val="00135577"/>
    <w:rsid w:val="00136F7F"/>
    <w:rsid w:val="0014291C"/>
    <w:rsid w:val="00142FCC"/>
    <w:rsid w:val="00144D23"/>
    <w:rsid w:val="00146D33"/>
    <w:rsid w:val="00147AC8"/>
    <w:rsid w:val="00147E96"/>
    <w:rsid w:val="00150BE8"/>
    <w:rsid w:val="00151B94"/>
    <w:rsid w:val="00151EEB"/>
    <w:rsid w:val="001533EE"/>
    <w:rsid w:val="001541CE"/>
    <w:rsid w:val="001549DC"/>
    <w:rsid w:val="00157923"/>
    <w:rsid w:val="00157C49"/>
    <w:rsid w:val="00157E81"/>
    <w:rsid w:val="001600DE"/>
    <w:rsid w:val="00162FE0"/>
    <w:rsid w:val="00163C5F"/>
    <w:rsid w:val="00165DCF"/>
    <w:rsid w:val="001708A9"/>
    <w:rsid w:val="00170B64"/>
    <w:rsid w:val="00172161"/>
    <w:rsid w:val="00174C62"/>
    <w:rsid w:val="00175D9D"/>
    <w:rsid w:val="0017619F"/>
    <w:rsid w:val="00177411"/>
    <w:rsid w:val="00183667"/>
    <w:rsid w:val="00184582"/>
    <w:rsid w:val="001856F0"/>
    <w:rsid w:val="00187EC2"/>
    <w:rsid w:val="00190493"/>
    <w:rsid w:val="00194197"/>
    <w:rsid w:val="00196D8C"/>
    <w:rsid w:val="00197037"/>
    <w:rsid w:val="00197140"/>
    <w:rsid w:val="00197C98"/>
    <w:rsid w:val="001A12CF"/>
    <w:rsid w:val="001A1E11"/>
    <w:rsid w:val="001A41CD"/>
    <w:rsid w:val="001A48FD"/>
    <w:rsid w:val="001A66A4"/>
    <w:rsid w:val="001A6CB3"/>
    <w:rsid w:val="001A7A41"/>
    <w:rsid w:val="001B118B"/>
    <w:rsid w:val="001B1881"/>
    <w:rsid w:val="001B4910"/>
    <w:rsid w:val="001B4C4A"/>
    <w:rsid w:val="001B5135"/>
    <w:rsid w:val="001B5638"/>
    <w:rsid w:val="001B63BA"/>
    <w:rsid w:val="001B705B"/>
    <w:rsid w:val="001B7CF4"/>
    <w:rsid w:val="001C02FA"/>
    <w:rsid w:val="001C1C37"/>
    <w:rsid w:val="001C28AF"/>
    <w:rsid w:val="001C2A28"/>
    <w:rsid w:val="001C2FC5"/>
    <w:rsid w:val="001C3DA2"/>
    <w:rsid w:val="001C5376"/>
    <w:rsid w:val="001C7266"/>
    <w:rsid w:val="001C7846"/>
    <w:rsid w:val="001C78FA"/>
    <w:rsid w:val="001D348F"/>
    <w:rsid w:val="001D4B42"/>
    <w:rsid w:val="001D6E89"/>
    <w:rsid w:val="001E07DB"/>
    <w:rsid w:val="001E324D"/>
    <w:rsid w:val="001E41B8"/>
    <w:rsid w:val="001E5BEA"/>
    <w:rsid w:val="001E62A6"/>
    <w:rsid w:val="001F0440"/>
    <w:rsid w:val="001F2C6D"/>
    <w:rsid w:val="001F380E"/>
    <w:rsid w:val="001F3B97"/>
    <w:rsid w:val="001F3D2C"/>
    <w:rsid w:val="001F3DAA"/>
    <w:rsid w:val="001F45FD"/>
    <w:rsid w:val="001F476F"/>
    <w:rsid w:val="001F49E6"/>
    <w:rsid w:val="001F5033"/>
    <w:rsid w:val="001F5ACB"/>
    <w:rsid w:val="001F6791"/>
    <w:rsid w:val="001F7B26"/>
    <w:rsid w:val="0020002B"/>
    <w:rsid w:val="00201987"/>
    <w:rsid w:val="002023DA"/>
    <w:rsid w:val="002024E2"/>
    <w:rsid w:val="0020475A"/>
    <w:rsid w:val="00204DDE"/>
    <w:rsid w:val="00205289"/>
    <w:rsid w:val="00205857"/>
    <w:rsid w:val="00207173"/>
    <w:rsid w:val="002076B4"/>
    <w:rsid w:val="00207EE5"/>
    <w:rsid w:val="0021045E"/>
    <w:rsid w:val="00210DE3"/>
    <w:rsid w:val="00210F2F"/>
    <w:rsid w:val="00212B46"/>
    <w:rsid w:val="00212BAE"/>
    <w:rsid w:val="0021443E"/>
    <w:rsid w:val="00214A00"/>
    <w:rsid w:val="00215D0C"/>
    <w:rsid w:val="00216AE4"/>
    <w:rsid w:val="00217941"/>
    <w:rsid w:val="002200A2"/>
    <w:rsid w:val="00222DB6"/>
    <w:rsid w:val="00223F4D"/>
    <w:rsid w:val="002261D0"/>
    <w:rsid w:val="00227B9C"/>
    <w:rsid w:val="002334FF"/>
    <w:rsid w:val="00233B15"/>
    <w:rsid w:val="00236B32"/>
    <w:rsid w:val="00237147"/>
    <w:rsid w:val="00237180"/>
    <w:rsid w:val="00237572"/>
    <w:rsid w:val="00242966"/>
    <w:rsid w:val="00242C03"/>
    <w:rsid w:val="00243657"/>
    <w:rsid w:val="00243F76"/>
    <w:rsid w:val="00244043"/>
    <w:rsid w:val="00244ED6"/>
    <w:rsid w:val="002464E2"/>
    <w:rsid w:val="002472CA"/>
    <w:rsid w:val="0025011D"/>
    <w:rsid w:val="002507F5"/>
    <w:rsid w:val="002509B3"/>
    <w:rsid w:val="00250F17"/>
    <w:rsid w:val="00251210"/>
    <w:rsid w:val="002526F3"/>
    <w:rsid w:val="002537A9"/>
    <w:rsid w:val="00253CFF"/>
    <w:rsid w:val="00254934"/>
    <w:rsid w:val="0025582F"/>
    <w:rsid w:val="0025608C"/>
    <w:rsid w:val="00256215"/>
    <w:rsid w:val="00256C49"/>
    <w:rsid w:val="002600CE"/>
    <w:rsid w:val="00260347"/>
    <w:rsid w:val="00260CCC"/>
    <w:rsid w:val="00260FCC"/>
    <w:rsid w:val="00261564"/>
    <w:rsid w:val="00262BBB"/>
    <w:rsid w:val="00263195"/>
    <w:rsid w:val="00265689"/>
    <w:rsid w:val="00266A74"/>
    <w:rsid w:val="00273334"/>
    <w:rsid w:val="00273D81"/>
    <w:rsid w:val="0028074E"/>
    <w:rsid w:val="00281DE6"/>
    <w:rsid w:val="002825AA"/>
    <w:rsid w:val="00282AEA"/>
    <w:rsid w:val="00282EF8"/>
    <w:rsid w:val="002830AD"/>
    <w:rsid w:val="00283F7E"/>
    <w:rsid w:val="00286CB0"/>
    <w:rsid w:val="002872F6"/>
    <w:rsid w:val="00287B58"/>
    <w:rsid w:val="00291E77"/>
    <w:rsid w:val="0029628E"/>
    <w:rsid w:val="00297C5A"/>
    <w:rsid w:val="00297E2B"/>
    <w:rsid w:val="002A013D"/>
    <w:rsid w:val="002A0C46"/>
    <w:rsid w:val="002A0DBE"/>
    <w:rsid w:val="002A119F"/>
    <w:rsid w:val="002A2392"/>
    <w:rsid w:val="002A2A0C"/>
    <w:rsid w:val="002A2D30"/>
    <w:rsid w:val="002A442A"/>
    <w:rsid w:val="002A6F42"/>
    <w:rsid w:val="002A7701"/>
    <w:rsid w:val="002A7A4A"/>
    <w:rsid w:val="002B04C9"/>
    <w:rsid w:val="002B4334"/>
    <w:rsid w:val="002B44C3"/>
    <w:rsid w:val="002B456F"/>
    <w:rsid w:val="002B72B8"/>
    <w:rsid w:val="002B75F2"/>
    <w:rsid w:val="002C065F"/>
    <w:rsid w:val="002C06B9"/>
    <w:rsid w:val="002C098E"/>
    <w:rsid w:val="002C4ED1"/>
    <w:rsid w:val="002C7521"/>
    <w:rsid w:val="002D28DA"/>
    <w:rsid w:val="002D2BFA"/>
    <w:rsid w:val="002D3515"/>
    <w:rsid w:val="002D38C8"/>
    <w:rsid w:val="002D43F6"/>
    <w:rsid w:val="002D509A"/>
    <w:rsid w:val="002D5265"/>
    <w:rsid w:val="002D5B8C"/>
    <w:rsid w:val="002D5EE4"/>
    <w:rsid w:val="002D60BB"/>
    <w:rsid w:val="002D6906"/>
    <w:rsid w:val="002D75C0"/>
    <w:rsid w:val="002D777C"/>
    <w:rsid w:val="002E01A9"/>
    <w:rsid w:val="002E1953"/>
    <w:rsid w:val="002E1F6B"/>
    <w:rsid w:val="002E2D13"/>
    <w:rsid w:val="002E5F2F"/>
    <w:rsid w:val="002F1CFA"/>
    <w:rsid w:val="002F2473"/>
    <w:rsid w:val="002F2906"/>
    <w:rsid w:val="002F3643"/>
    <w:rsid w:val="002F43D5"/>
    <w:rsid w:val="002F5346"/>
    <w:rsid w:val="00302360"/>
    <w:rsid w:val="00302D0A"/>
    <w:rsid w:val="00302DD1"/>
    <w:rsid w:val="00303989"/>
    <w:rsid w:val="00306610"/>
    <w:rsid w:val="00306833"/>
    <w:rsid w:val="00306EBB"/>
    <w:rsid w:val="0030707E"/>
    <w:rsid w:val="00307797"/>
    <w:rsid w:val="00310748"/>
    <w:rsid w:val="0031152D"/>
    <w:rsid w:val="00312278"/>
    <w:rsid w:val="003128CD"/>
    <w:rsid w:val="0031373B"/>
    <w:rsid w:val="00314440"/>
    <w:rsid w:val="003151D2"/>
    <w:rsid w:val="00317139"/>
    <w:rsid w:val="00317BB5"/>
    <w:rsid w:val="00321786"/>
    <w:rsid w:val="00321E72"/>
    <w:rsid w:val="00325F14"/>
    <w:rsid w:val="0033002B"/>
    <w:rsid w:val="00331762"/>
    <w:rsid w:val="003322DF"/>
    <w:rsid w:val="003333B8"/>
    <w:rsid w:val="003333D8"/>
    <w:rsid w:val="00333914"/>
    <w:rsid w:val="0033457E"/>
    <w:rsid w:val="00334BCE"/>
    <w:rsid w:val="00335AE0"/>
    <w:rsid w:val="00336051"/>
    <w:rsid w:val="00336A30"/>
    <w:rsid w:val="00336A92"/>
    <w:rsid w:val="00337346"/>
    <w:rsid w:val="00337AE3"/>
    <w:rsid w:val="00340E19"/>
    <w:rsid w:val="00344CBD"/>
    <w:rsid w:val="00345565"/>
    <w:rsid w:val="003462F7"/>
    <w:rsid w:val="00346B06"/>
    <w:rsid w:val="00354404"/>
    <w:rsid w:val="003544CC"/>
    <w:rsid w:val="00354CBA"/>
    <w:rsid w:val="00354D6D"/>
    <w:rsid w:val="00354E07"/>
    <w:rsid w:val="00355B13"/>
    <w:rsid w:val="003564EC"/>
    <w:rsid w:val="00356CD6"/>
    <w:rsid w:val="00356EE5"/>
    <w:rsid w:val="00357290"/>
    <w:rsid w:val="003577DA"/>
    <w:rsid w:val="00360996"/>
    <w:rsid w:val="003609B1"/>
    <w:rsid w:val="00362081"/>
    <w:rsid w:val="00363DC5"/>
    <w:rsid w:val="00364A31"/>
    <w:rsid w:val="00364A33"/>
    <w:rsid w:val="0036504F"/>
    <w:rsid w:val="00365B7A"/>
    <w:rsid w:val="003675CA"/>
    <w:rsid w:val="00367C2D"/>
    <w:rsid w:val="00367D58"/>
    <w:rsid w:val="00370650"/>
    <w:rsid w:val="00370755"/>
    <w:rsid w:val="00370825"/>
    <w:rsid w:val="00372794"/>
    <w:rsid w:val="00372EEB"/>
    <w:rsid w:val="00374E18"/>
    <w:rsid w:val="00375828"/>
    <w:rsid w:val="00375F98"/>
    <w:rsid w:val="0037633F"/>
    <w:rsid w:val="003777AC"/>
    <w:rsid w:val="00382597"/>
    <w:rsid w:val="00382778"/>
    <w:rsid w:val="00382DF6"/>
    <w:rsid w:val="003832B7"/>
    <w:rsid w:val="00383CC7"/>
    <w:rsid w:val="0038577F"/>
    <w:rsid w:val="00385A18"/>
    <w:rsid w:val="00385D79"/>
    <w:rsid w:val="00391582"/>
    <w:rsid w:val="0039510E"/>
    <w:rsid w:val="0039517F"/>
    <w:rsid w:val="003958D0"/>
    <w:rsid w:val="003968AE"/>
    <w:rsid w:val="00396A7D"/>
    <w:rsid w:val="003977EC"/>
    <w:rsid w:val="003A1B1A"/>
    <w:rsid w:val="003A28E5"/>
    <w:rsid w:val="003A2CAD"/>
    <w:rsid w:val="003A30CA"/>
    <w:rsid w:val="003A3425"/>
    <w:rsid w:val="003A37AA"/>
    <w:rsid w:val="003A4D44"/>
    <w:rsid w:val="003A5CE2"/>
    <w:rsid w:val="003A6225"/>
    <w:rsid w:val="003A69A4"/>
    <w:rsid w:val="003A6E43"/>
    <w:rsid w:val="003B06C6"/>
    <w:rsid w:val="003B11F9"/>
    <w:rsid w:val="003B3BDC"/>
    <w:rsid w:val="003B59D0"/>
    <w:rsid w:val="003B7F9D"/>
    <w:rsid w:val="003C0FF0"/>
    <w:rsid w:val="003C2AF0"/>
    <w:rsid w:val="003C668B"/>
    <w:rsid w:val="003C6B71"/>
    <w:rsid w:val="003C7D4C"/>
    <w:rsid w:val="003C7FE2"/>
    <w:rsid w:val="003D09EA"/>
    <w:rsid w:val="003D1616"/>
    <w:rsid w:val="003D4112"/>
    <w:rsid w:val="003D42C1"/>
    <w:rsid w:val="003D5896"/>
    <w:rsid w:val="003D7AC3"/>
    <w:rsid w:val="003D7B02"/>
    <w:rsid w:val="003D7D8A"/>
    <w:rsid w:val="003E021E"/>
    <w:rsid w:val="003E1443"/>
    <w:rsid w:val="003E1BEE"/>
    <w:rsid w:val="003E2AC9"/>
    <w:rsid w:val="003E3E89"/>
    <w:rsid w:val="003E41A4"/>
    <w:rsid w:val="003E47AF"/>
    <w:rsid w:val="003E4EA2"/>
    <w:rsid w:val="003E5B25"/>
    <w:rsid w:val="003E67A1"/>
    <w:rsid w:val="003E6A7D"/>
    <w:rsid w:val="003E6BF9"/>
    <w:rsid w:val="003E6C37"/>
    <w:rsid w:val="003E78DE"/>
    <w:rsid w:val="003F2150"/>
    <w:rsid w:val="003F248C"/>
    <w:rsid w:val="003F3B0D"/>
    <w:rsid w:val="003F4496"/>
    <w:rsid w:val="003F69FF"/>
    <w:rsid w:val="003F6DE2"/>
    <w:rsid w:val="004002B3"/>
    <w:rsid w:val="004025E5"/>
    <w:rsid w:val="00402D75"/>
    <w:rsid w:val="0040484B"/>
    <w:rsid w:val="00404B6B"/>
    <w:rsid w:val="00405A46"/>
    <w:rsid w:val="004069A8"/>
    <w:rsid w:val="00406B9C"/>
    <w:rsid w:val="00407051"/>
    <w:rsid w:val="00407FA4"/>
    <w:rsid w:val="004129EB"/>
    <w:rsid w:val="00415438"/>
    <w:rsid w:val="0042013E"/>
    <w:rsid w:val="004206C8"/>
    <w:rsid w:val="00420800"/>
    <w:rsid w:val="004223B7"/>
    <w:rsid w:val="0042295E"/>
    <w:rsid w:val="00422975"/>
    <w:rsid w:val="004239F6"/>
    <w:rsid w:val="0042463D"/>
    <w:rsid w:val="004249F9"/>
    <w:rsid w:val="00424A3C"/>
    <w:rsid w:val="00424DFF"/>
    <w:rsid w:val="00425E17"/>
    <w:rsid w:val="0042610F"/>
    <w:rsid w:val="00426C4B"/>
    <w:rsid w:val="004276D5"/>
    <w:rsid w:val="00427DEC"/>
    <w:rsid w:val="00427F4D"/>
    <w:rsid w:val="004306AB"/>
    <w:rsid w:val="00431B3D"/>
    <w:rsid w:val="004331CA"/>
    <w:rsid w:val="00433A52"/>
    <w:rsid w:val="00433C08"/>
    <w:rsid w:val="004348D6"/>
    <w:rsid w:val="00435358"/>
    <w:rsid w:val="0043585B"/>
    <w:rsid w:val="00436950"/>
    <w:rsid w:val="004378D2"/>
    <w:rsid w:val="004379EE"/>
    <w:rsid w:val="00443906"/>
    <w:rsid w:val="00443FC2"/>
    <w:rsid w:val="0044456E"/>
    <w:rsid w:val="00444A4E"/>
    <w:rsid w:val="00444C43"/>
    <w:rsid w:val="00444C46"/>
    <w:rsid w:val="00444CF5"/>
    <w:rsid w:val="0044508A"/>
    <w:rsid w:val="00446F36"/>
    <w:rsid w:val="00447DDA"/>
    <w:rsid w:val="00451257"/>
    <w:rsid w:val="00451A8C"/>
    <w:rsid w:val="0045286D"/>
    <w:rsid w:val="00453695"/>
    <w:rsid w:val="004537DA"/>
    <w:rsid w:val="00454811"/>
    <w:rsid w:val="00454FB1"/>
    <w:rsid w:val="00455544"/>
    <w:rsid w:val="004556FD"/>
    <w:rsid w:val="00455CFC"/>
    <w:rsid w:val="00456226"/>
    <w:rsid w:val="0045795A"/>
    <w:rsid w:val="00457F23"/>
    <w:rsid w:val="00461367"/>
    <w:rsid w:val="00462071"/>
    <w:rsid w:val="00462A3E"/>
    <w:rsid w:val="00463222"/>
    <w:rsid w:val="00465248"/>
    <w:rsid w:val="004652E3"/>
    <w:rsid w:val="00466563"/>
    <w:rsid w:val="0046677E"/>
    <w:rsid w:val="0046743B"/>
    <w:rsid w:val="00470309"/>
    <w:rsid w:val="0047098E"/>
    <w:rsid w:val="00472F6A"/>
    <w:rsid w:val="004730A7"/>
    <w:rsid w:val="004735BF"/>
    <w:rsid w:val="004744D5"/>
    <w:rsid w:val="004748B4"/>
    <w:rsid w:val="00475130"/>
    <w:rsid w:val="00475E19"/>
    <w:rsid w:val="004777FA"/>
    <w:rsid w:val="00480776"/>
    <w:rsid w:val="00480A67"/>
    <w:rsid w:val="00481226"/>
    <w:rsid w:val="004814C3"/>
    <w:rsid w:val="00481639"/>
    <w:rsid w:val="00482361"/>
    <w:rsid w:val="00483086"/>
    <w:rsid w:val="00483D95"/>
    <w:rsid w:val="0048446D"/>
    <w:rsid w:val="004866A2"/>
    <w:rsid w:val="0049038C"/>
    <w:rsid w:val="00490CF1"/>
    <w:rsid w:val="004929B7"/>
    <w:rsid w:val="004941FA"/>
    <w:rsid w:val="0049555C"/>
    <w:rsid w:val="00495907"/>
    <w:rsid w:val="0049590F"/>
    <w:rsid w:val="00497DAE"/>
    <w:rsid w:val="00497FD5"/>
    <w:rsid w:val="004A0978"/>
    <w:rsid w:val="004A0C36"/>
    <w:rsid w:val="004A1551"/>
    <w:rsid w:val="004A1A9A"/>
    <w:rsid w:val="004A2748"/>
    <w:rsid w:val="004A307C"/>
    <w:rsid w:val="004A487D"/>
    <w:rsid w:val="004A516B"/>
    <w:rsid w:val="004A6A0C"/>
    <w:rsid w:val="004A6F27"/>
    <w:rsid w:val="004A7245"/>
    <w:rsid w:val="004B10E0"/>
    <w:rsid w:val="004B20C9"/>
    <w:rsid w:val="004B6660"/>
    <w:rsid w:val="004B74A3"/>
    <w:rsid w:val="004C1E97"/>
    <w:rsid w:val="004C3855"/>
    <w:rsid w:val="004C72D2"/>
    <w:rsid w:val="004C77CD"/>
    <w:rsid w:val="004C7ECA"/>
    <w:rsid w:val="004D3DC4"/>
    <w:rsid w:val="004D4528"/>
    <w:rsid w:val="004D4E2A"/>
    <w:rsid w:val="004D627E"/>
    <w:rsid w:val="004D70E3"/>
    <w:rsid w:val="004D7C1A"/>
    <w:rsid w:val="004E024D"/>
    <w:rsid w:val="004E1B61"/>
    <w:rsid w:val="004E21A1"/>
    <w:rsid w:val="004E2245"/>
    <w:rsid w:val="004E3183"/>
    <w:rsid w:val="004E582D"/>
    <w:rsid w:val="004F056B"/>
    <w:rsid w:val="004F11D2"/>
    <w:rsid w:val="004F337E"/>
    <w:rsid w:val="004F4033"/>
    <w:rsid w:val="004F62F9"/>
    <w:rsid w:val="004F63C1"/>
    <w:rsid w:val="004F71E3"/>
    <w:rsid w:val="0050372F"/>
    <w:rsid w:val="00504653"/>
    <w:rsid w:val="00507F61"/>
    <w:rsid w:val="00507F9E"/>
    <w:rsid w:val="0051042D"/>
    <w:rsid w:val="00513651"/>
    <w:rsid w:val="00513B1C"/>
    <w:rsid w:val="00514910"/>
    <w:rsid w:val="0051523A"/>
    <w:rsid w:val="00517351"/>
    <w:rsid w:val="005201FE"/>
    <w:rsid w:val="005236A6"/>
    <w:rsid w:val="0052447D"/>
    <w:rsid w:val="0052523B"/>
    <w:rsid w:val="0052627B"/>
    <w:rsid w:val="00527D09"/>
    <w:rsid w:val="00530603"/>
    <w:rsid w:val="0053291C"/>
    <w:rsid w:val="005330D1"/>
    <w:rsid w:val="005338BB"/>
    <w:rsid w:val="00533D32"/>
    <w:rsid w:val="005367D3"/>
    <w:rsid w:val="00537E7A"/>
    <w:rsid w:val="00541018"/>
    <w:rsid w:val="00541977"/>
    <w:rsid w:val="00542772"/>
    <w:rsid w:val="00542EA4"/>
    <w:rsid w:val="005440DC"/>
    <w:rsid w:val="005446F3"/>
    <w:rsid w:val="00544D14"/>
    <w:rsid w:val="00546670"/>
    <w:rsid w:val="00547403"/>
    <w:rsid w:val="00547C15"/>
    <w:rsid w:val="00550C53"/>
    <w:rsid w:val="00552B24"/>
    <w:rsid w:val="00553D10"/>
    <w:rsid w:val="00557C71"/>
    <w:rsid w:val="00561488"/>
    <w:rsid w:val="00561490"/>
    <w:rsid w:val="00562917"/>
    <w:rsid w:val="00563949"/>
    <w:rsid w:val="005677AD"/>
    <w:rsid w:val="005677AE"/>
    <w:rsid w:val="0056792F"/>
    <w:rsid w:val="00570830"/>
    <w:rsid w:val="00570AB3"/>
    <w:rsid w:val="0057409A"/>
    <w:rsid w:val="005747B5"/>
    <w:rsid w:val="00574B97"/>
    <w:rsid w:val="0057641F"/>
    <w:rsid w:val="005775ED"/>
    <w:rsid w:val="0058474D"/>
    <w:rsid w:val="0058499C"/>
    <w:rsid w:val="00585673"/>
    <w:rsid w:val="00587262"/>
    <w:rsid w:val="005913AA"/>
    <w:rsid w:val="005921EC"/>
    <w:rsid w:val="00593B17"/>
    <w:rsid w:val="00593C92"/>
    <w:rsid w:val="00595822"/>
    <w:rsid w:val="00595986"/>
    <w:rsid w:val="00595FE4"/>
    <w:rsid w:val="00597169"/>
    <w:rsid w:val="00597F59"/>
    <w:rsid w:val="005A2CAF"/>
    <w:rsid w:val="005A3A40"/>
    <w:rsid w:val="005A60AB"/>
    <w:rsid w:val="005A6D04"/>
    <w:rsid w:val="005B02D5"/>
    <w:rsid w:val="005B30EF"/>
    <w:rsid w:val="005B333F"/>
    <w:rsid w:val="005B428F"/>
    <w:rsid w:val="005B5D65"/>
    <w:rsid w:val="005B5F0F"/>
    <w:rsid w:val="005B6310"/>
    <w:rsid w:val="005B6B54"/>
    <w:rsid w:val="005C028F"/>
    <w:rsid w:val="005C2A60"/>
    <w:rsid w:val="005C341A"/>
    <w:rsid w:val="005C4437"/>
    <w:rsid w:val="005D0CA4"/>
    <w:rsid w:val="005D10AB"/>
    <w:rsid w:val="005D1649"/>
    <w:rsid w:val="005D2189"/>
    <w:rsid w:val="005D410C"/>
    <w:rsid w:val="005D4E58"/>
    <w:rsid w:val="005D5CF7"/>
    <w:rsid w:val="005D5E5E"/>
    <w:rsid w:val="005E080B"/>
    <w:rsid w:val="005E0C4E"/>
    <w:rsid w:val="005E1941"/>
    <w:rsid w:val="005E41A0"/>
    <w:rsid w:val="005E640F"/>
    <w:rsid w:val="005E7DA9"/>
    <w:rsid w:val="005F140E"/>
    <w:rsid w:val="005F1A36"/>
    <w:rsid w:val="005F1BF9"/>
    <w:rsid w:val="005F241E"/>
    <w:rsid w:val="005F2BCB"/>
    <w:rsid w:val="005F2E09"/>
    <w:rsid w:val="005F3944"/>
    <w:rsid w:val="005F535A"/>
    <w:rsid w:val="005F69A4"/>
    <w:rsid w:val="005F77B1"/>
    <w:rsid w:val="005F7F72"/>
    <w:rsid w:val="00601B2A"/>
    <w:rsid w:val="00601F7B"/>
    <w:rsid w:val="00604274"/>
    <w:rsid w:val="00607147"/>
    <w:rsid w:val="00613E7F"/>
    <w:rsid w:val="00614FD7"/>
    <w:rsid w:val="00615433"/>
    <w:rsid w:val="00615FFC"/>
    <w:rsid w:val="00616275"/>
    <w:rsid w:val="00616D7D"/>
    <w:rsid w:val="00620C53"/>
    <w:rsid w:val="00621445"/>
    <w:rsid w:val="00621976"/>
    <w:rsid w:val="006219FF"/>
    <w:rsid w:val="0062355D"/>
    <w:rsid w:val="00623610"/>
    <w:rsid w:val="0062559E"/>
    <w:rsid w:val="00626716"/>
    <w:rsid w:val="00627285"/>
    <w:rsid w:val="006277BA"/>
    <w:rsid w:val="00627892"/>
    <w:rsid w:val="00627FEC"/>
    <w:rsid w:val="00631D59"/>
    <w:rsid w:val="00631FC5"/>
    <w:rsid w:val="00633652"/>
    <w:rsid w:val="006354A7"/>
    <w:rsid w:val="00636758"/>
    <w:rsid w:val="0063737E"/>
    <w:rsid w:val="00640134"/>
    <w:rsid w:val="00640DB1"/>
    <w:rsid w:val="0064435A"/>
    <w:rsid w:val="006456FB"/>
    <w:rsid w:val="006459C4"/>
    <w:rsid w:val="00645D46"/>
    <w:rsid w:val="00646969"/>
    <w:rsid w:val="00646D24"/>
    <w:rsid w:val="0065132C"/>
    <w:rsid w:val="006513D3"/>
    <w:rsid w:val="0065179C"/>
    <w:rsid w:val="0065205C"/>
    <w:rsid w:val="00654CBF"/>
    <w:rsid w:val="00654D2A"/>
    <w:rsid w:val="00656961"/>
    <w:rsid w:val="006571EF"/>
    <w:rsid w:val="00660DAC"/>
    <w:rsid w:val="006632C9"/>
    <w:rsid w:val="006641C6"/>
    <w:rsid w:val="00664B1F"/>
    <w:rsid w:val="00665493"/>
    <w:rsid w:val="0066575B"/>
    <w:rsid w:val="00665B71"/>
    <w:rsid w:val="006673D6"/>
    <w:rsid w:val="00667A20"/>
    <w:rsid w:val="00670FBF"/>
    <w:rsid w:val="0067373B"/>
    <w:rsid w:val="00673C7C"/>
    <w:rsid w:val="00674150"/>
    <w:rsid w:val="00674EF6"/>
    <w:rsid w:val="00675641"/>
    <w:rsid w:val="00675DAA"/>
    <w:rsid w:val="00675F41"/>
    <w:rsid w:val="00676DE3"/>
    <w:rsid w:val="006779E4"/>
    <w:rsid w:val="00682BA5"/>
    <w:rsid w:val="00683E50"/>
    <w:rsid w:val="0068420C"/>
    <w:rsid w:val="006843B2"/>
    <w:rsid w:val="006860D2"/>
    <w:rsid w:val="00686B25"/>
    <w:rsid w:val="00691798"/>
    <w:rsid w:val="00691885"/>
    <w:rsid w:val="00692578"/>
    <w:rsid w:val="00692924"/>
    <w:rsid w:val="00692BAD"/>
    <w:rsid w:val="00693E22"/>
    <w:rsid w:val="0069417A"/>
    <w:rsid w:val="0069604E"/>
    <w:rsid w:val="0069618C"/>
    <w:rsid w:val="00697F0F"/>
    <w:rsid w:val="006A032A"/>
    <w:rsid w:val="006A1CF5"/>
    <w:rsid w:val="006A33EC"/>
    <w:rsid w:val="006A55DF"/>
    <w:rsid w:val="006A63F0"/>
    <w:rsid w:val="006A6CB8"/>
    <w:rsid w:val="006A741E"/>
    <w:rsid w:val="006A7F15"/>
    <w:rsid w:val="006B01AA"/>
    <w:rsid w:val="006B1A8C"/>
    <w:rsid w:val="006B2F67"/>
    <w:rsid w:val="006B3263"/>
    <w:rsid w:val="006B32AE"/>
    <w:rsid w:val="006B3967"/>
    <w:rsid w:val="006B39CB"/>
    <w:rsid w:val="006B3BED"/>
    <w:rsid w:val="006B4087"/>
    <w:rsid w:val="006B476C"/>
    <w:rsid w:val="006B48C4"/>
    <w:rsid w:val="006B5AB4"/>
    <w:rsid w:val="006B60E1"/>
    <w:rsid w:val="006B6275"/>
    <w:rsid w:val="006B7892"/>
    <w:rsid w:val="006C22C6"/>
    <w:rsid w:val="006C4296"/>
    <w:rsid w:val="006D0EA6"/>
    <w:rsid w:val="006D22B6"/>
    <w:rsid w:val="006D2A8D"/>
    <w:rsid w:val="006D2E4F"/>
    <w:rsid w:val="006D3F74"/>
    <w:rsid w:val="006D4737"/>
    <w:rsid w:val="006D4949"/>
    <w:rsid w:val="006D5435"/>
    <w:rsid w:val="006D6674"/>
    <w:rsid w:val="006E0779"/>
    <w:rsid w:val="006E0B36"/>
    <w:rsid w:val="006E13D2"/>
    <w:rsid w:val="006E1449"/>
    <w:rsid w:val="006E5A58"/>
    <w:rsid w:val="006F1432"/>
    <w:rsid w:val="006F2918"/>
    <w:rsid w:val="006F4EB9"/>
    <w:rsid w:val="006F58E3"/>
    <w:rsid w:val="006F6484"/>
    <w:rsid w:val="006F6ACF"/>
    <w:rsid w:val="006F75BA"/>
    <w:rsid w:val="00700861"/>
    <w:rsid w:val="007022A9"/>
    <w:rsid w:val="007022E4"/>
    <w:rsid w:val="00702A36"/>
    <w:rsid w:val="00702EB7"/>
    <w:rsid w:val="007040D6"/>
    <w:rsid w:val="007044C1"/>
    <w:rsid w:val="0070585F"/>
    <w:rsid w:val="007066F0"/>
    <w:rsid w:val="00706865"/>
    <w:rsid w:val="00706B56"/>
    <w:rsid w:val="007079A6"/>
    <w:rsid w:val="00710812"/>
    <w:rsid w:val="00710955"/>
    <w:rsid w:val="0071154D"/>
    <w:rsid w:val="007127CA"/>
    <w:rsid w:val="007127E1"/>
    <w:rsid w:val="00713D12"/>
    <w:rsid w:val="0071418B"/>
    <w:rsid w:val="00714608"/>
    <w:rsid w:val="00715053"/>
    <w:rsid w:val="00715AE5"/>
    <w:rsid w:val="00715B8F"/>
    <w:rsid w:val="00716522"/>
    <w:rsid w:val="007170AF"/>
    <w:rsid w:val="00721993"/>
    <w:rsid w:val="007219B5"/>
    <w:rsid w:val="00721DE1"/>
    <w:rsid w:val="0072330A"/>
    <w:rsid w:val="00723606"/>
    <w:rsid w:val="0072399F"/>
    <w:rsid w:val="0072484A"/>
    <w:rsid w:val="00724D29"/>
    <w:rsid w:val="00731883"/>
    <w:rsid w:val="00732583"/>
    <w:rsid w:val="00735875"/>
    <w:rsid w:val="007363BC"/>
    <w:rsid w:val="00736CA4"/>
    <w:rsid w:val="007370F8"/>
    <w:rsid w:val="00737263"/>
    <w:rsid w:val="00740B6B"/>
    <w:rsid w:val="00743382"/>
    <w:rsid w:val="00743864"/>
    <w:rsid w:val="00744B00"/>
    <w:rsid w:val="00744D0E"/>
    <w:rsid w:val="00745A30"/>
    <w:rsid w:val="00745CA2"/>
    <w:rsid w:val="00746539"/>
    <w:rsid w:val="00746C42"/>
    <w:rsid w:val="007473FC"/>
    <w:rsid w:val="00747B19"/>
    <w:rsid w:val="00750E62"/>
    <w:rsid w:val="00752390"/>
    <w:rsid w:val="00752994"/>
    <w:rsid w:val="00752EAA"/>
    <w:rsid w:val="00754532"/>
    <w:rsid w:val="00756BD3"/>
    <w:rsid w:val="007570A2"/>
    <w:rsid w:val="00760D9F"/>
    <w:rsid w:val="00760DA1"/>
    <w:rsid w:val="00761C09"/>
    <w:rsid w:val="00761D04"/>
    <w:rsid w:val="00761F5F"/>
    <w:rsid w:val="00762724"/>
    <w:rsid w:val="00762AF5"/>
    <w:rsid w:val="00762E10"/>
    <w:rsid w:val="0076306A"/>
    <w:rsid w:val="00764E18"/>
    <w:rsid w:val="007656A4"/>
    <w:rsid w:val="00765E8C"/>
    <w:rsid w:val="0076604F"/>
    <w:rsid w:val="00767A8F"/>
    <w:rsid w:val="007700BB"/>
    <w:rsid w:val="00771837"/>
    <w:rsid w:val="00772827"/>
    <w:rsid w:val="00772AA0"/>
    <w:rsid w:val="00772E8E"/>
    <w:rsid w:val="00773446"/>
    <w:rsid w:val="007734B4"/>
    <w:rsid w:val="007734C4"/>
    <w:rsid w:val="0077441E"/>
    <w:rsid w:val="0077739F"/>
    <w:rsid w:val="00777E57"/>
    <w:rsid w:val="00777F7C"/>
    <w:rsid w:val="007809BD"/>
    <w:rsid w:val="00781359"/>
    <w:rsid w:val="00782669"/>
    <w:rsid w:val="00783044"/>
    <w:rsid w:val="00783CE2"/>
    <w:rsid w:val="0078467B"/>
    <w:rsid w:val="00784BB1"/>
    <w:rsid w:val="00784E40"/>
    <w:rsid w:val="007866F1"/>
    <w:rsid w:val="00786762"/>
    <w:rsid w:val="00786B01"/>
    <w:rsid w:val="00787809"/>
    <w:rsid w:val="00790E1E"/>
    <w:rsid w:val="0079167F"/>
    <w:rsid w:val="00792C1D"/>
    <w:rsid w:val="00792C69"/>
    <w:rsid w:val="00794591"/>
    <w:rsid w:val="0079563C"/>
    <w:rsid w:val="007959D2"/>
    <w:rsid w:val="00795C59"/>
    <w:rsid w:val="007A17BF"/>
    <w:rsid w:val="007A1AEB"/>
    <w:rsid w:val="007A3BCE"/>
    <w:rsid w:val="007A5227"/>
    <w:rsid w:val="007A5619"/>
    <w:rsid w:val="007B081F"/>
    <w:rsid w:val="007B0DCC"/>
    <w:rsid w:val="007B1657"/>
    <w:rsid w:val="007B1AD1"/>
    <w:rsid w:val="007B1ECA"/>
    <w:rsid w:val="007B2D12"/>
    <w:rsid w:val="007B3EBC"/>
    <w:rsid w:val="007B484D"/>
    <w:rsid w:val="007B5C97"/>
    <w:rsid w:val="007C20EC"/>
    <w:rsid w:val="007C38C7"/>
    <w:rsid w:val="007C3A1D"/>
    <w:rsid w:val="007C4124"/>
    <w:rsid w:val="007C44B0"/>
    <w:rsid w:val="007C6A75"/>
    <w:rsid w:val="007D25FA"/>
    <w:rsid w:val="007D48E8"/>
    <w:rsid w:val="007D49F3"/>
    <w:rsid w:val="007D4E24"/>
    <w:rsid w:val="007D5DA2"/>
    <w:rsid w:val="007D684B"/>
    <w:rsid w:val="007D7E63"/>
    <w:rsid w:val="007E1329"/>
    <w:rsid w:val="007E29BB"/>
    <w:rsid w:val="007E48D5"/>
    <w:rsid w:val="007E63BE"/>
    <w:rsid w:val="007E747A"/>
    <w:rsid w:val="007E7EE0"/>
    <w:rsid w:val="007F070B"/>
    <w:rsid w:val="007F0A70"/>
    <w:rsid w:val="007F1441"/>
    <w:rsid w:val="007F17E2"/>
    <w:rsid w:val="007F2B01"/>
    <w:rsid w:val="007F356B"/>
    <w:rsid w:val="007F3A9E"/>
    <w:rsid w:val="007F4570"/>
    <w:rsid w:val="007F5276"/>
    <w:rsid w:val="007F5CC2"/>
    <w:rsid w:val="007F5F60"/>
    <w:rsid w:val="007F69B9"/>
    <w:rsid w:val="007F71F9"/>
    <w:rsid w:val="007F72CF"/>
    <w:rsid w:val="00800463"/>
    <w:rsid w:val="00800DBC"/>
    <w:rsid w:val="008015AF"/>
    <w:rsid w:val="00803686"/>
    <w:rsid w:val="00805019"/>
    <w:rsid w:val="008059E3"/>
    <w:rsid w:val="0080692C"/>
    <w:rsid w:val="00812A88"/>
    <w:rsid w:val="008153AD"/>
    <w:rsid w:val="0081587B"/>
    <w:rsid w:val="008160C7"/>
    <w:rsid w:val="00816A5C"/>
    <w:rsid w:val="00820553"/>
    <w:rsid w:val="008209BB"/>
    <w:rsid w:val="00820BF5"/>
    <w:rsid w:val="00821F78"/>
    <w:rsid w:val="00822EF1"/>
    <w:rsid w:val="00823CFB"/>
    <w:rsid w:val="0082523E"/>
    <w:rsid w:val="00830261"/>
    <w:rsid w:val="00830811"/>
    <w:rsid w:val="00833E7B"/>
    <w:rsid w:val="00834DDF"/>
    <w:rsid w:val="00834F5E"/>
    <w:rsid w:val="00835E57"/>
    <w:rsid w:val="0083698B"/>
    <w:rsid w:val="00837FD5"/>
    <w:rsid w:val="00840D1C"/>
    <w:rsid w:val="00840D5B"/>
    <w:rsid w:val="00843E28"/>
    <w:rsid w:val="008460E6"/>
    <w:rsid w:val="00847C99"/>
    <w:rsid w:val="00850681"/>
    <w:rsid w:val="00853CA4"/>
    <w:rsid w:val="00853E1E"/>
    <w:rsid w:val="00857084"/>
    <w:rsid w:val="00860AE4"/>
    <w:rsid w:val="008616E2"/>
    <w:rsid w:val="00861735"/>
    <w:rsid w:val="00861B4C"/>
    <w:rsid w:val="00861F45"/>
    <w:rsid w:val="008645A8"/>
    <w:rsid w:val="00864A0B"/>
    <w:rsid w:val="00866552"/>
    <w:rsid w:val="0086656D"/>
    <w:rsid w:val="00870B21"/>
    <w:rsid w:val="00870F8B"/>
    <w:rsid w:val="00872528"/>
    <w:rsid w:val="00874C40"/>
    <w:rsid w:val="00874D17"/>
    <w:rsid w:val="00875BCD"/>
    <w:rsid w:val="00876E7A"/>
    <w:rsid w:val="00877C63"/>
    <w:rsid w:val="008813B0"/>
    <w:rsid w:val="008825E1"/>
    <w:rsid w:val="00882E7C"/>
    <w:rsid w:val="008839EC"/>
    <w:rsid w:val="00884E80"/>
    <w:rsid w:val="00884EDE"/>
    <w:rsid w:val="0088516D"/>
    <w:rsid w:val="00886290"/>
    <w:rsid w:val="00886F9F"/>
    <w:rsid w:val="00887B80"/>
    <w:rsid w:val="0089018B"/>
    <w:rsid w:val="008901AF"/>
    <w:rsid w:val="00892159"/>
    <w:rsid w:val="008926F8"/>
    <w:rsid w:val="00893438"/>
    <w:rsid w:val="008937DA"/>
    <w:rsid w:val="0089451F"/>
    <w:rsid w:val="0089698C"/>
    <w:rsid w:val="00897329"/>
    <w:rsid w:val="00897514"/>
    <w:rsid w:val="008975BA"/>
    <w:rsid w:val="008976B7"/>
    <w:rsid w:val="008A1EA3"/>
    <w:rsid w:val="008A21DA"/>
    <w:rsid w:val="008A292E"/>
    <w:rsid w:val="008A3D28"/>
    <w:rsid w:val="008A5C2B"/>
    <w:rsid w:val="008A6102"/>
    <w:rsid w:val="008A716F"/>
    <w:rsid w:val="008A79C4"/>
    <w:rsid w:val="008B059A"/>
    <w:rsid w:val="008B0712"/>
    <w:rsid w:val="008B07E6"/>
    <w:rsid w:val="008B2AD6"/>
    <w:rsid w:val="008B347D"/>
    <w:rsid w:val="008B3C1D"/>
    <w:rsid w:val="008B426C"/>
    <w:rsid w:val="008B52CA"/>
    <w:rsid w:val="008B65C2"/>
    <w:rsid w:val="008B6D8E"/>
    <w:rsid w:val="008B787F"/>
    <w:rsid w:val="008B79F2"/>
    <w:rsid w:val="008C01BC"/>
    <w:rsid w:val="008C070A"/>
    <w:rsid w:val="008C45AC"/>
    <w:rsid w:val="008C65BB"/>
    <w:rsid w:val="008C6ECA"/>
    <w:rsid w:val="008C76CA"/>
    <w:rsid w:val="008D0E72"/>
    <w:rsid w:val="008D2CBC"/>
    <w:rsid w:val="008D44C4"/>
    <w:rsid w:val="008D5B67"/>
    <w:rsid w:val="008D747D"/>
    <w:rsid w:val="008D7AEE"/>
    <w:rsid w:val="008E08C1"/>
    <w:rsid w:val="008E2D04"/>
    <w:rsid w:val="008E37F1"/>
    <w:rsid w:val="008E468F"/>
    <w:rsid w:val="008E5122"/>
    <w:rsid w:val="008E5AE8"/>
    <w:rsid w:val="008E6BF7"/>
    <w:rsid w:val="008E73EA"/>
    <w:rsid w:val="008F4F3F"/>
    <w:rsid w:val="008F54B9"/>
    <w:rsid w:val="008F6342"/>
    <w:rsid w:val="008F6AF2"/>
    <w:rsid w:val="008F6B39"/>
    <w:rsid w:val="00900D31"/>
    <w:rsid w:val="00901ABE"/>
    <w:rsid w:val="00903103"/>
    <w:rsid w:val="00905CD3"/>
    <w:rsid w:val="0090604D"/>
    <w:rsid w:val="00906A40"/>
    <w:rsid w:val="00906CF9"/>
    <w:rsid w:val="00907266"/>
    <w:rsid w:val="00910AE9"/>
    <w:rsid w:val="00910C0A"/>
    <w:rsid w:val="00911214"/>
    <w:rsid w:val="00911631"/>
    <w:rsid w:val="009119EC"/>
    <w:rsid w:val="0091243B"/>
    <w:rsid w:val="00912EC6"/>
    <w:rsid w:val="00913A20"/>
    <w:rsid w:val="00913C66"/>
    <w:rsid w:val="0092003C"/>
    <w:rsid w:val="00923090"/>
    <w:rsid w:val="00923DB5"/>
    <w:rsid w:val="009247F5"/>
    <w:rsid w:val="00925699"/>
    <w:rsid w:val="00925C7F"/>
    <w:rsid w:val="0092628B"/>
    <w:rsid w:val="00926B1E"/>
    <w:rsid w:val="00927376"/>
    <w:rsid w:val="00930EA1"/>
    <w:rsid w:val="00932CA6"/>
    <w:rsid w:val="00933E60"/>
    <w:rsid w:val="00934EAF"/>
    <w:rsid w:val="009355F2"/>
    <w:rsid w:val="00937BF4"/>
    <w:rsid w:val="00941DC5"/>
    <w:rsid w:val="00942DB9"/>
    <w:rsid w:val="00942FE3"/>
    <w:rsid w:val="009442E1"/>
    <w:rsid w:val="00944349"/>
    <w:rsid w:val="009448B9"/>
    <w:rsid w:val="00944939"/>
    <w:rsid w:val="00945DF4"/>
    <w:rsid w:val="00947940"/>
    <w:rsid w:val="00950318"/>
    <w:rsid w:val="009503F5"/>
    <w:rsid w:val="009516FA"/>
    <w:rsid w:val="00951D05"/>
    <w:rsid w:val="00952BC9"/>
    <w:rsid w:val="0095406B"/>
    <w:rsid w:val="009549D4"/>
    <w:rsid w:val="009559DA"/>
    <w:rsid w:val="009567F3"/>
    <w:rsid w:val="00957EE0"/>
    <w:rsid w:val="0096017A"/>
    <w:rsid w:val="009602FA"/>
    <w:rsid w:val="00963A52"/>
    <w:rsid w:val="00963BAA"/>
    <w:rsid w:val="009647B4"/>
    <w:rsid w:val="0096508C"/>
    <w:rsid w:val="00974E8C"/>
    <w:rsid w:val="00976860"/>
    <w:rsid w:val="00976B80"/>
    <w:rsid w:val="00976C4F"/>
    <w:rsid w:val="009805EE"/>
    <w:rsid w:val="00981385"/>
    <w:rsid w:val="0098165C"/>
    <w:rsid w:val="009819F1"/>
    <w:rsid w:val="00982F61"/>
    <w:rsid w:val="00984C41"/>
    <w:rsid w:val="00985692"/>
    <w:rsid w:val="00985D49"/>
    <w:rsid w:val="00990A1D"/>
    <w:rsid w:val="009912F9"/>
    <w:rsid w:val="00991D2D"/>
    <w:rsid w:val="009935F2"/>
    <w:rsid w:val="00993C74"/>
    <w:rsid w:val="00993DA6"/>
    <w:rsid w:val="00995EB3"/>
    <w:rsid w:val="009A166D"/>
    <w:rsid w:val="009A266F"/>
    <w:rsid w:val="009A46C2"/>
    <w:rsid w:val="009A58F7"/>
    <w:rsid w:val="009A75C4"/>
    <w:rsid w:val="009A7AB7"/>
    <w:rsid w:val="009B10AE"/>
    <w:rsid w:val="009B1761"/>
    <w:rsid w:val="009B2A47"/>
    <w:rsid w:val="009B2EF0"/>
    <w:rsid w:val="009B3FF9"/>
    <w:rsid w:val="009B43CA"/>
    <w:rsid w:val="009B48AD"/>
    <w:rsid w:val="009B49DE"/>
    <w:rsid w:val="009B4F27"/>
    <w:rsid w:val="009C0D0D"/>
    <w:rsid w:val="009C287D"/>
    <w:rsid w:val="009C50F6"/>
    <w:rsid w:val="009C5C2F"/>
    <w:rsid w:val="009C693D"/>
    <w:rsid w:val="009C6ACC"/>
    <w:rsid w:val="009D0052"/>
    <w:rsid w:val="009D011A"/>
    <w:rsid w:val="009D0554"/>
    <w:rsid w:val="009D3D5B"/>
    <w:rsid w:val="009D54CD"/>
    <w:rsid w:val="009D7BC9"/>
    <w:rsid w:val="009D7F01"/>
    <w:rsid w:val="009E0318"/>
    <w:rsid w:val="009E1E77"/>
    <w:rsid w:val="009E33CC"/>
    <w:rsid w:val="009E734D"/>
    <w:rsid w:val="009F1FC8"/>
    <w:rsid w:val="009F3D3F"/>
    <w:rsid w:val="009F4559"/>
    <w:rsid w:val="009F4D06"/>
    <w:rsid w:val="009F59A7"/>
    <w:rsid w:val="009F6663"/>
    <w:rsid w:val="009F70F8"/>
    <w:rsid w:val="009F747B"/>
    <w:rsid w:val="00A0003C"/>
    <w:rsid w:val="00A00A4E"/>
    <w:rsid w:val="00A01504"/>
    <w:rsid w:val="00A01FE4"/>
    <w:rsid w:val="00A05D9C"/>
    <w:rsid w:val="00A05F2D"/>
    <w:rsid w:val="00A06B00"/>
    <w:rsid w:val="00A10165"/>
    <w:rsid w:val="00A10245"/>
    <w:rsid w:val="00A10E9D"/>
    <w:rsid w:val="00A1177E"/>
    <w:rsid w:val="00A13089"/>
    <w:rsid w:val="00A1375A"/>
    <w:rsid w:val="00A14AFA"/>
    <w:rsid w:val="00A14B5E"/>
    <w:rsid w:val="00A161D6"/>
    <w:rsid w:val="00A16767"/>
    <w:rsid w:val="00A20124"/>
    <w:rsid w:val="00A2252F"/>
    <w:rsid w:val="00A231EB"/>
    <w:rsid w:val="00A246CF"/>
    <w:rsid w:val="00A26138"/>
    <w:rsid w:val="00A2690B"/>
    <w:rsid w:val="00A2753C"/>
    <w:rsid w:val="00A27E95"/>
    <w:rsid w:val="00A32B31"/>
    <w:rsid w:val="00A3349F"/>
    <w:rsid w:val="00A3450D"/>
    <w:rsid w:val="00A346DC"/>
    <w:rsid w:val="00A34C1A"/>
    <w:rsid w:val="00A3547B"/>
    <w:rsid w:val="00A355FC"/>
    <w:rsid w:val="00A361E6"/>
    <w:rsid w:val="00A369C3"/>
    <w:rsid w:val="00A37981"/>
    <w:rsid w:val="00A37DEB"/>
    <w:rsid w:val="00A41BA6"/>
    <w:rsid w:val="00A422E8"/>
    <w:rsid w:val="00A44593"/>
    <w:rsid w:val="00A447D0"/>
    <w:rsid w:val="00A448F7"/>
    <w:rsid w:val="00A451CD"/>
    <w:rsid w:val="00A46E58"/>
    <w:rsid w:val="00A51BAF"/>
    <w:rsid w:val="00A52832"/>
    <w:rsid w:val="00A54731"/>
    <w:rsid w:val="00A5573C"/>
    <w:rsid w:val="00A557CE"/>
    <w:rsid w:val="00A56417"/>
    <w:rsid w:val="00A5691F"/>
    <w:rsid w:val="00A57785"/>
    <w:rsid w:val="00A60A61"/>
    <w:rsid w:val="00A610C6"/>
    <w:rsid w:val="00A61C46"/>
    <w:rsid w:val="00A62C6D"/>
    <w:rsid w:val="00A63657"/>
    <w:rsid w:val="00A662EC"/>
    <w:rsid w:val="00A674AD"/>
    <w:rsid w:val="00A70903"/>
    <w:rsid w:val="00A74D64"/>
    <w:rsid w:val="00A76431"/>
    <w:rsid w:val="00A76F3D"/>
    <w:rsid w:val="00A77252"/>
    <w:rsid w:val="00A774DF"/>
    <w:rsid w:val="00A81816"/>
    <w:rsid w:val="00A834F2"/>
    <w:rsid w:val="00A8416C"/>
    <w:rsid w:val="00A84BFA"/>
    <w:rsid w:val="00A854A8"/>
    <w:rsid w:val="00A85B87"/>
    <w:rsid w:val="00A86096"/>
    <w:rsid w:val="00A86C3D"/>
    <w:rsid w:val="00A91B4C"/>
    <w:rsid w:val="00A91CAD"/>
    <w:rsid w:val="00A921AA"/>
    <w:rsid w:val="00A92766"/>
    <w:rsid w:val="00A92E38"/>
    <w:rsid w:val="00A94127"/>
    <w:rsid w:val="00A953DA"/>
    <w:rsid w:val="00A96870"/>
    <w:rsid w:val="00A96CA3"/>
    <w:rsid w:val="00AA0485"/>
    <w:rsid w:val="00AA0645"/>
    <w:rsid w:val="00AA19E4"/>
    <w:rsid w:val="00AA2FCE"/>
    <w:rsid w:val="00AA3801"/>
    <w:rsid w:val="00AA40D4"/>
    <w:rsid w:val="00AA4BA9"/>
    <w:rsid w:val="00AA547F"/>
    <w:rsid w:val="00AA73D4"/>
    <w:rsid w:val="00AA785E"/>
    <w:rsid w:val="00AA7B16"/>
    <w:rsid w:val="00AB3592"/>
    <w:rsid w:val="00AB3ABA"/>
    <w:rsid w:val="00AB58B2"/>
    <w:rsid w:val="00AB7E7A"/>
    <w:rsid w:val="00AC3002"/>
    <w:rsid w:val="00AC3BDE"/>
    <w:rsid w:val="00AC563C"/>
    <w:rsid w:val="00AC6C79"/>
    <w:rsid w:val="00AC6CD4"/>
    <w:rsid w:val="00AD0AEB"/>
    <w:rsid w:val="00AD109B"/>
    <w:rsid w:val="00AD186E"/>
    <w:rsid w:val="00AD3E81"/>
    <w:rsid w:val="00AD5949"/>
    <w:rsid w:val="00AD5DDF"/>
    <w:rsid w:val="00AD6384"/>
    <w:rsid w:val="00AD73A0"/>
    <w:rsid w:val="00AD7586"/>
    <w:rsid w:val="00AE0B77"/>
    <w:rsid w:val="00AE511E"/>
    <w:rsid w:val="00AE57AF"/>
    <w:rsid w:val="00AE73AA"/>
    <w:rsid w:val="00AE7A67"/>
    <w:rsid w:val="00AF0A04"/>
    <w:rsid w:val="00AF1B1E"/>
    <w:rsid w:val="00AF2805"/>
    <w:rsid w:val="00AF2BB7"/>
    <w:rsid w:val="00AF2BF1"/>
    <w:rsid w:val="00AF3AEE"/>
    <w:rsid w:val="00AF3B3E"/>
    <w:rsid w:val="00AF53D6"/>
    <w:rsid w:val="00AF6EDF"/>
    <w:rsid w:val="00AF7ED3"/>
    <w:rsid w:val="00B0052B"/>
    <w:rsid w:val="00B00B9B"/>
    <w:rsid w:val="00B032D9"/>
    <w:rsid w:val="00B03C6F"/>
    <w:rsid w:val="00B0467E"/>
    <w:rsid w:val="00B04B82"/>
    <w:rsid w:val="00B0541F"/>
    <w:rsid w:val="00B0587B"/>
    <w:rsid w:val="00B06262"/>
    <w:rsid w:val="00B065BE"/>
    <w:rsid w:val="00B06939"/>
    <w:rsid w:val="00B06BFC"/>
    <w:rsid w:val="00B07281"/>
    <w:rsid w:val="00B07FB5"/>
    <w:rsid w:val="00B11D2C"/>
    <w:rsid w:val="00B1234C"/>
    <w:rsid w:val="00B172AE"/>
    <w:rsid w:val="00B20213"/>
    <w:rsid w:val="00B21631"/>
    <w:rsid w:val="00B2263A"/>
    <w:rsid w:val="00B22698"/>
    <w:rsid w:val="00B23DFD"/>
    <w:rsid w:val="00B24E8A"/>
    <w:rsid w:val="00B2582B"/>
    <w:rsid w:val="00B25D0C"/>
    <w:rsid w:val="00B27203"/>
    <w:rsid w:val="00B272E1"/>
    <w:rsid w:val="00B27322"/>
    <w:rsid w:val="00B30F52"/>
    <w:rsid w:val="00B32165"/>
    <w:rsid w:val="00B32890"/>
    <w:rsid w:val="00B32E79"/>
    <w:rsid w:val="00B34246"/>
    <w:rsid w:val="00B35585"/>
    <w:rsid w:val="00B35A72"/>
    <w:rsid w:val="00B36098"/>
    <w:rsid w:val="00B36E92"/>
    <w:rsid w:val="00B41E46"/>
    <w:rsid w:val="00B43A57"/>
    <w:rsid w:val="00B43AB2"/>
    <w:rsid w:val="00B43B2D"/>
    <w:rsid w:val="00B44F63"/>
    <w:rsid w:val="00B450D3"/>
    <w:rsid w:val="00B45C9B"/>
    <w:rsid w:val="00B46172"/>
    <w:rsid w:val="00B47B46"/>
    <w:rsid w:val="00B520C3"/>
    <w:rsid w:val="00B5559A"/>
    <w:rsid w:val="00B567B2"/>
    <w:rsid w:val="00B60384"/>
    <w:rsid w:val="00B64A77"/>
    <w:rsid w:val="00B65565"/>
    <w:rsid w:val="00B65C05"/>
    <w:rsid w:val="00B70454"/>
    <w:rsid w:val="00B70669"/>
    <w:rsid w:val="00B7071F"/>
    <w:rsid w:val="00B72719"/>
    <w:rsid w:val="00B73AC4"/>
    <w:rsid w:val="00B74220"/>
    <w:rsid w:val="00B75A01"/>
    <w:rsid w:val="00B76157"/>
    <w:rsid w:val="00B80A44"/>
    <w:rsid w:val="00B81B36"/>
    <w:rsid w:val="00B81E62"/>
    <w:rsid w:val="00B82C9D"/>
    <w:rsid w:val="00B82E76"/>
    <w:rsid w:val="00B83F97"/>
    <w:rsid w:val="00B8456E"/>
    <w:rsid w:val="00B85407"/>
    <w:rsid w:val="00B871C7"/>
    <w:rsid w:val="00B87B28"/>
    <w:rsid w:val="00B91314"/>
    <w:rsid w:val="00B91B9C"/>
    <w:rsid w:val="00B9268B"/>
    <w:rsid w:val="00B947BB"/>
    <w:rsid w:val="00B9719C"/>
    <w:rsid w:val="00BA1968"/>
    <w:rsid w:val="00BA2382"/>
    <w:rsid w:val="00BA3300"/>
    <w:rsid w:val="00BA367A"/>
    <w:rsid w:val="00BA3827"/>
    <w:rsid w:val="00BA497B"/>
    <w:rsid w:val="00BA4A12"/>
    <w:rsid w:val="00BA4FB1"/>
    <w:rsid w:val="00BA7C78"/>
    <w:rsid w:val="00BA7E92"/>
    <w:rsid w:val="00BB4AD8"/>
    <w:rsid w:val="00BB5503"/>
    <w:rsid w:val="00BB65B8"/>
    <w:rsid w:val="00BB6B07"/>
    <w:rsid w:val="00BC02C2"/>
    <w:rsid w:val="00BC0ED3"/>
    <w:rsid w:val="00BC2778"/>
    <w:rsid w:val="00BC323D"/>
    <w:rsid w:val="00BC39CA"/>
    <w:rsid w:val="00BC3DDE"/>
    <w:rsid w:val="00BC60C0"/>
    <w:rsid w:val="00BC658E"/>
    <w:rsid w:val="00BC65A7"/>
    <w:rsid w:val="00BD0F2E"/>
    <w:rsid w:val="00BD13E9"/>
    <w:rsid w:val="00BD22EF"/>
    <w:rsid w:val="00BD2F64"/>
    <w:rsid w:val="00BD3C79"/>
    <w:rsid w:val="00BD3E77"/>
    <w:rsid w:val="00BD442D"/>
    <w:rsid w:val="00BD4EBD"/>
    <w:rsid w:val="00BD53C1"/>
    <w:rsid w:val="00BD580A"/>
    <w:rsid w:val="00BD742D"/>
    <w:rsid w:val="00BE00EA"/>
    <w:rsid w:val="00BE080D"/>
    <w:rsid w:val="00BE1161"/>
    <w:rsid w:val="00BE13E0"/>
    <w:rsid w:val="00BE2A84"/>
    <w:rsid w:val="00BE3EC0"/>
    <w:rsid w:val="00BE5065"/>
    <w:rsid w:val="00BE76C4"/>
    <w:rsid w:val="00BE784E"/>
    <w:rsid w:val="00BF10CA"/>
    <w:rsid w:val="00BF155D"/>
    <w:rsid w:val="00BF157F"/>
    <w:rsid w:val="00BF1CCE"/>
    <w:rsid w:val="00BF2940"/>
    <w:rsid w:val="00BF2E9A"/>
    <w:rsid w:val="00BF46EC"/>
    <w:rsid w:val="00BF4EE7"/>
    <w:rsid w:val="00BF5FAE"/>
    <w:rsid w:val="00BF6050"/>
    <w:rsid w:val="00BF6D10"/>
    <w:rsid w:val="00C0015F"/>
    <w:rsid w:val="00C01B0E"/>
    <w:rsid w:val="00C01B5C"/>
    <w:rsid w:val="00C022EC"/>
    <w:rsid w:val="00C026AC"/>
    <w:rsid w:val="00C03930"/>
    <w:rsid w:val="00C03AC8"/>
    <w:rsid w:val="00C05185"/>
    <w:rsid w:val="00C071AE"/>
    <w:rsid w:val="00C07DDF"/>
    <w:rsid w:val="00C109DB"/>
    <w:rsid w:val="00C10F59"/>
    <w:rsid w:val="00C15405"/>
    <w:rsid w:val="00C1746E"/>
    <w:rsid w:val="00C2010A"/>
    <w:rsid w:val="00C202F0"/>
    <w:rsid w:val="00C21AD3"/>
    <w:rsid w:val="00C220F9"/>
    <w:rsid w:val="00C24781"/>
    <w:rsid w:val="00C309CB"/>
    <w:rsid w:val="00C310FA"/>
    <w:rsid w:val="00C31C86"/>
    <w:rsid w:val="00C33AD4"/>
    <w:rsid w:val="00C35C26"/>
    <w:rsid w:val="00C4120A"/>
    <w:rsid w:val="00C4446D"/>
    <w:rsid w:val="00C451DC"/>
    <w:rsid w:val="00C45258"/>
    <w:rsid w:val="00C4618A"/>
    <w:rsid w:val="00C525A5"/>
    <w:rsid w:val="00C53F9C"/>
    <w:rsid w:val="00C54D7C"/>
    <w:rsid w:val="00C564B0"/>
    <w:rsid w:val="00C564B1"/>
    <w:rsid w:val="00C605BF"/>
    <w:rsid w:val="00C61170"/>
    <w:rsid w:val="00C613C1"/>
    <w:rsid w:val="00C6196A"/>
    <w:rsid w:val="00C61B02"/>
    <w:rsid w:val="00C63223"/>
    <w:rsid w:val="00C6392B"/>
    <w:rsid w:val="00C658BE"/>
    <w:rsid w:val="00C66EDC"/>
    <w:rsid w:val="00C701F4"/>
    <w:rsid w:val="00C70AAB"/>
    <w:rsid w:val="00C70D08"/>
    <w:rsid w:val="00C71385"/>
    <w:rsid w:val="00C71415"/>
    <w:rsid w:val="00C7252E"/>
    <w:rsid w:val="00C7266F"/>
    <w:rsid w:val="00C72750"/>
    <w:rsid w:val="00C74889"/>
    <w:rsid w:val="00C7512C"/>
    <w:rsid w:val="00C77EDA"/>
    <w:rsid w:val="00C8128D"/>
    <w:rsid w:val="00C81BAD"/>
    <w:rsid w:val="00C81E2B"/>
    <w:rsid w:val="00C84B49"/>
    <w:rsid w:val="00C856D9"/>
    <w:rsid w:val="00C85B01"/>
    <w:rsid w:val="00C85F19"/>
    <w:rsid w:val="00C87DCD"/>
    <w:rsid w:val="00C90917"/>
    <w:rsid w:val="00C91ECF"/>
    <w:rsid w:val="00C91F86"/>
    <w:rsid w:val="00C92430"/>
    <w:rsid w:val="00C94FEF"/>
    <w:rsid w:val="00C96269"/>
    <w:rsid w:val="00C96D43"/>
    <w:rsid w:val="00CA02BC"/>
    <w:rsid w:val="00CA346C"/>
    <w:rsid w:val="00CA409F"/>
    <w:rsid w:val="00CA59FA"/>
    <w:rsid w:val="00CA65AD"/>
    <w:rsid w:val="00CA6B96"/>
    <w:rsid w:val="00CA7082"/>
    <w:rsid w:val="00CB022F"/>
    <w:rsid w:val="00CB0B4C"/>
    <w:rsid w:val="00CB19BB"/>
    <w:rsid w:val="00CB375C"/>
    <w:rsid w:val="00CB41E7"/>
    <w:rsid w:val="00CB53DE"/>
    <w:rsid w:val="00CB5680"/>
    <w:rsid w:val="00CB6855"/>
    <w:rsid w:val="00CC1E1C"/>
    <w:rsid w:val="00CC1E38"/>
    <w:rsid w:val="00CC2C1F"/>
    <w:rsid w:val="00CC417C"/>
    <w:rsid w:val="00CC5936"/>
    <w:rsid w:val="00CC59A5"/>
    <w:rsid w:val="00CC5A4F"/>
    <w:rsid w:val="00CC6CC0"/>
    <w:rsid w:val="00CD00C7"/>
    <w:rsid w:val="00CD28E0"/>
    <w:rsid w:val="00CD3D8A"/>
    <w:rsid w:val="00CD3E94"/>
    <w:rsid w:val="00CD4BC8"/>
    <w:rsid w:val="00CD4F00"/>
    <w:rsid w:val="00CD5E19"/>
    <w:rsid w:val="00CD74E5"/>
    <w:rsid w:val="00CD7721"/>
    <w:rsid w:val="00CE12BB"/>
    <w:rsid w:val="00CE1440"/>
    <w:rsid w:val="00CE1C39"/>
    <w:rsid w:val="00CE2283"/>
    <w:rsid w:val="00CE3C5A"/>
    <w:rsid w:val="00CE45D1"/>
    <w:rsid w:val="00CE65F4"/>
    <w:rsid w:val="00CE788D"/>
    <w:rsid w:val="00CE7A1F"/>
    <w:rsid w:val="00CF08B5"/>
    <w:rsid w:val="00CF1FF3"/>
    <w:rsid w:val="00CF2A51"/>
    <w:rsid w:val="00CF3223"/>
    <w:rsid w:val="00CF4F76"/>
    <w:rsid w:val="00CF52D6"/>
    <w:rsid w:val="00CF6E0F"/>
    <w:rsid w:val="00CF7074"/>
    <w:rsid w:val="00D01174"/>
    <w:rsid w:val="00D042A7"/>
    <w:rsid w:val="00D058DD"/>
    <w:rsid w:val="00D10D3F"/>
    <w:rsid w:val="00D10F90"/>
    <w:rsid w:val="00D1121B"/>
    <w:rsid w:val="00D11AFE"/>
    <w:rsid w:val="00D11FE8"/>
    <w:rsid w:val="00D1304C"/>
    <w:rsid w:val="00D13C99"/>
    <w:rsid w:val="00D14726"/>
    <w:rsid w:val="00D16B76"/>
    <w:rsid w:val="00D16FAB"/>
    <w:rsid w:val="00D2101D"/>
    <w:rsid w:val="00D22D44"/>
    <w:rsid w:val="00D24A72"/>
    <w:rsid w:val="00D25980"/>
    <w:rsid w:val="00D26114"/>
    <w:rsid w:val="00D318A4"/>
    <w:rsid w:val="00D34B56"/>
    <w:rsid w:val="00D34CBB"/>
    <w:rsid w:val="00D372D5"/>
    <w:rsid w:val="00D37A6F"/>
    <w:rsid w:val="00D37AB1"/>
    <w:rsid w:val="00D402F0"/>
    <w:rsid w:val="00D41DAB"/>
    <w:rsid w:val="00D426F4"/>
    <w:rsid w:val="00D428FD"/>
    <w:rsid w:val="00D43174"/>
    <w:rsid w:val="00D43613"/>
    <w:rsid w:val="00D439A0"/>
    <w:rsid w:val="00D441A3"/>
    <w:rsid w:val="00D45A4B"/>
    <w:rsid w:val="00D45B71"/>
    <w:rsid w:val="00D46335"/>
    <w:rsid w:val="00D4752F"/>
    <w:rsid w:val="00D47913"/>
    <w:rsid w:val="00D52FFD"/>
    <w:rsid w:val="00D53887"/>
    <w:rsid w:val="00D53C34"/>
    <w:rsid w:val="00D53E61"/>
    <w:rsid w:val="00D573B0"/>
    <w:rsid w:val="00D64E5E"/>
    <w:rsid w:val="00D65102"/>
    <w:rsid w:val="00D67059"/>
    <w:rsid w:val="00D67A5A"/>
    <w:rsid w:val="00D71BDE"/>
    <w:rsid w:val="00D71E27"/>
    <w:rsid w:val="00D7446C"/>
    <w:rsid w:val="00D74A2A"/>
    <w:rsid w:val="00D766EF"/>
    <w:rsid w:val="00D7776C"/>
    <w:rsid w:val="00D77AB8"/>
    <w:rsid w:val="00D8093E"/>
    <w:rsid w:val="00D80C4E"/>
    <w:rsid w:val="00D812D6"/>
    <w:rsid w:val="00D81398"/>
    <w:rsid w:val="00D814AF"/>
    <w:rsid w:val="00D81A87"/>
    <w:rsid w:val="00D83486"/>
    <w:rsid w:val="00D85F8B"/>
    <w:rsid w:val="00D86F03"/>
    <w:rsid w:val="00D914E6"/>
    <w:rsid w:val="00D945A6"/>
    <w:rsid w:val="00D95E77"/>
    <w:rsid w:val="00D96574"/>
    <w:rsid w:val="00D96985"/>
    <w:rsid w:val="00D9706D"/>
    <w:rsid w:val="00DA0471"/>
    <w:rsid w:val="00DA1323"/>
    <w:rsid w:val="00DA19E7"/>
    <w:rsid w:val="00DA36EB"/>
    <w:rsid w:val="00DA398D"/>
    <w:rsid w:val="00DA3D8E"/>
    <w:rsid w:val="00DA7263"/>
    <w:rsid w:val="00DA76E6"/>
    <w:rsid w:val="00DA79FB"/>
    <w:rsid w:val="00DB0D12"/>
    <w:rsid w:val="00DB1DD7"/>
    <w:rsid w:val="00DB21B9"/>
    <w:rsid w:val="00DB448F"/>
    <w:rsid w:val="00DB4B4F"/>
    <w:rsid w:val="00DB4B6F"/>
    <w:rsid w:val="00DB727B"/>
    <w:rsid w:val="00DC01C5"/>
    <w:rsid w:val="00DC08F5"/>
    <w:rsid w:val="00DC0BC5"/>
    <w:rsid w:val="00DC21CB"/>
    <w:rsid w:val="00DC2843"/>
    <w:rsid w:val="00DC2DE8"/>
    <w:rsid w:val="00DC78F3"/>
    <w:rsid w:val="00DD1E32"/>
    <w:rsid w:val="00DD3016"/>
    <w:rsid w:val="00DD3164"/>
    <w:rsid w:val="00DD4DAB"/>
    <w:rsid w:val="00DD4FD7"/>
    <w:rsid w:val="00DD5D2C"/>
    <w:rsid w:val="00DE062E"/>
    <w:rsid w:val="00DE14AE"/>
    <w:rsid w:val="00DE2072"/>
    <w:rsid w:val="00DE3480"/>
    <w:rsid w:val="00DE3DEE"/>
    <w:rsid w:val="00DE45DE"/>
    <w:rsid w:val="00DE4CA5"/>
    <w:rsid w:val="00DE5237"/>
    <w:rsid w:val="00DE5967"/>
    <w:rsid w:val="00DE5BE8"/>
    <w:rsid w:val="00DE5DFA"/>
    <w:rsid w:val="00DE655B"/>
    <w:rsid w:val="00DE6A46"/>
    <w:rsid w:val="00DF0971"/>
    <w:rsid w:val="00DF2C77"/>
    <w:rsid w:val="00DF3AAB"/>
    <w:rsid w:val="00DF4130"/>
    <w:rsid w:val="00DF43FC"/>
    <w:rsid w:val="00DF6DC4"/>
    <w:rsid w:val="00E00164"/>
    <w:rsid w:val="00E00678"/>
    <w:rsid w:val="00E01A94"/>
    <w:rsid w:val="00E01F60"/>
    <w:rsid w:val="00E0206F"/>
    <w:rsid w:val="00E02839"/>
    <w:rsid w:val="00E03B76"/>
    <w:rsid w:val="00E05A5A"/>
    <w:rsid w:val="00E05CB7"/>
    <w:rsid w:val="00E069F0"/>
    <w:rsid w:val="00E07640"/>
    <w:rsid w:val="00E07FBF"/>
    <w:rsid w:val="00E10B11"/>
    <w:rsid w:val="00E110B7"/>
    <w:rsid w:val="00E12021"/>
    <w:rsid w:val="00E14525"/>
    <w:rsid w:val="00E14C2D"/>
    <w:rsid w:val="00E14D48"/>
    <w:rsid w:val="00E15201"/>
    <w:rsid w:val="00E2063D"/>
    <w:rsid w:val="00E208DF"/>
    <w:rsid w:val="00E22668"/>
    <w:rsid w:val="00E229BE"/>
    <w:rsid w:val="00E22E7E"/>
    <w:rsid w:val="00E22E9A"/>
    <w:rsid w:val="00E24037"/>
    <w:rsid w:val="00E24F35"/>
    <w:rsid w:val="00E30F02"/>
    <w:rsid w:val="00E31359"/>
    <w:rsid w:val="00E313FE"/>
    <w:rsid w:val="00E3303C"/>
    <w:rsid w:val="00E360C2"/>
    <w:rsid w:val="00E365D0"/>
    <w:rsid w:val="00E40A74"/>
    <w:rsid w:val="00E40CE7"/>
    <w:rsid w:val="00E41470"/>
    <w:rsid w:val="00E41496"/>
    <w:rsid w:val="00E4224D"/>
    <w:rsid w:val="00E47192"/>
    <w:rsid w:val="00E47B9B"/>
    <w:rsid w:val="00E47D0E"/>
    <w:rsid w:val="00E50215"/>
    <w:rsid w:val="00E5301E"/>
    <w:rsid w:val="00E5377B"/>
    <w:rsid w:val="00E60426"/>
    <w:rsid w:val="00E6080D"/>
    <w:rsid w:val="00E60EF0"/>
    <w:rsid w:val="00E6146F"/>
    <w:rsid w:val="00E637FD"/>
    <w:rsid w:val="00E65F82"/>
    <w:rsid w:val="00E660B3"/>
    <w:rsid w:val="00E6621D"/>
    <w:rsid w:val="00E70CE6"/>
    <w:rsid w:val="00E71955"/>
    <w:rsid w:val="00E71FD1"/>
    <w:rsid w:val="00E72243"/>
    <w:rsid w:val="00E72DD5"/>
    <w:rsid w:val="00E7393C"/>
    <w:rsid w:val="00E73AF6"/>
    <w:rsid w:val="00E80814"/>
    <w:rsid w:val="00E80C7F"/>
    <w:rsid w:val="00E81003"/>
    <w:rsid w:val="00E81ADC"/>
    <w:rsid w:val="00E8217F"/>
    <w:rsid w:val="00E829B6"/>
    <w:rsid w:val="00E82F0B"/>
    <w:rsid w:val="00E83259"/>
    <w:rsid w:val="00E8326F"/>
    <w:rsid w:val="00E84BBE"/>
    <w:rsid w:val="00E84D4B"/>
    <w:rsid w:val="00E91427"/>
    <w:rsid w:val="00E917CE"/>
    <w:rsid w:val="00E93918"/>
    <w:rsid w:val="00E93D89"/>
    <w:rsid w:val="00E93D8C"/>
    <w:rsid w:val="00E946B9"/>
    <w:rsid w:val="00E94F97"/>
    <w:rsid w:val="00E95DBA"/>
    <w:rsid w:val="00E972B0"/>
    <w:rsid w:val="00E97B6A"/>
    <w:rsid w:val="00EA24D3"/>
    <w:rsid w:val="00EA3171"/>
    <w:rsid w:val="00EA47C9"/>
    <w:rsid w:val="00EA4B8B"/>
    <w:rsid w:val="00EA553B"/>
    <w:rsid w:val="00EA5819"/>
    <w:rsid w:val="00EA5CDA"/>
    <w:rsid w:val="00EA5D25"/>
    <w:rsid w:val="00EA6684"/>
    <w:rsid w:val="00EA75E6"/>
    <w:rsid w:val="00EA7969"/>
    <w:rsid w:val="00EB1CFF"/>
    <w:rsid w:val="00EB1E09"/>
    <w:rsid w:val="00EB2ED9"/>
    <w:rsid w:val="00EB5B1B"/>
    <w:rsid w:val="00EB782D"/>
    <w:rsid w:val="00EC03EF"/>
    <w:rsid w:val="00EC0567"/>
    <w:rsid w:val="00EC0B07"/>
    <w:rsid w:val="00EC2968"/>
    <w:rsid w:val="00EC32D2"/>
    <w:rsid w:val="00EC33F9"/>
    <w:rsid w:val="00EC3E93"/>
    <w:rsid w:val="00EC5B0F"/>
    <w:rsid w:val="00ED25C2"/>
    <w:rsid w:val="00ED4317"/>
    <w:rsid w:val="00ED5BE6"/>
    <w:rsid w:val="00ED6ACB"/>
    <w:rsid w:val="00ED6C11"/>
    <w:rsid w:val="00ED79E2"/>
    <w:rsid w:val="00EE0C1C"/>
    <w:rsid w:val="00EE2044"/>
    <w:rsid w:val="00EE4672"/>
    <w:rsid w:val="00EE6392"/>
    <w:rsid w:val="00EE6855"/>
    <w:rsid w:val="00EE7526"/>
    <w:rsid w:val="00EF2312"/>
    <w:rsid w:val="00EF4EB6"/>
    <w:rsid w:val="00F01798"/>
    <w:rsid w:val="00F01D94"/>
    <w:rsid w:val="00F02023"/>
    <w:rsid w:val="00F0271A"/>
    <w:rsid w:val="00F0284D"/>
    <w:rsid w:val="00F049A2"/>
    <w:rsid w:val="00F10F9A"/>
    <w:rsid w:val="00F110D7"/>
    <w:rsid w:val="00F12398"/>
    <w:rsid w:val="00F13968"/>
    <w:rsid w:val="00F13F64"/>
    <w:rsid w:val="00F1565F"/>
    <w:rsid w:val="00F159FE"/>
    <w:rsid w:val="00F227C7"/>
    <w:rsid w:val="00F22F00"/>
    <w:rsid w:val="00F234EC"/>
    <w:rsid w:val="00F24009"/>
    <w:rsid w:val="00F2418A"/>
    <w:rsid w:val="00F272A2"/>
    <w:rsid w:val="00F2789C"/>
    <w:rsid w:val="00F31258"/>
    <w:rsid w:val="00F32A13"/>
    <w:rsid w:val="00F33C5D"/>
    <w:rsid w:val="00F351E1"/>
    <w:rsid w:val="00F356EF"/>
    <w:rsid w:val="00F37DE6"/>
    <w:rsid w:val="00F413FA"/>
    <w:rsid w:val="00F42438"/>
    <w:rsid w:val="00F427BF"/>
    <w:rsid w:val="00F45FBE"/>
    <w:rsid w:val="00F468AB"/>
    <w:rsid w:val="00F46DBC"/>
    <w:rsid w:val="00F47C48"/>
    <w:rsid w:val="00F50405"/>
    <w:rsid w:val="00F50507"/>
    <w:rsid w:val="00F519E3"/>
    <w:rsid w:val="00F53E59"/>
    <w:rsid w:val="00F5482B"/>
    <w:rsid w:val="00F55C7E"/>
    <w:rsid w:val="00F6009F"/>
    <w:rsid w:val="00F618C2"/>
    <w:rsid w:val="00F63F5B"/>
    <w:rsid w:val="00F6471E"/>
    <w:rsid w:val="00F66E31"/>
    <w:rsid w:val="00F67715"/>
    <w:rsid w:val="00F67B95"/>
    <w:rsid w:val="00F71B6D"/>
    <w:rsid w:val="00F72BFC"/>
    <w:rsid w:val="00F73784"/>
    <w:rsid w:val="00F74766"/>
    <w:rsid w:val="00F76B00"/>
    <w:rsid w:val="00F810B0"/>
    <w:rsid w:val="00F812B1"/>
    <w:rsid w:val="00F83899"/>
    <w:rsid w:val="00F83A5F"/>
    <w:rsid w:val="00F840BE"/>
    <w:rsid w:val="00F84ED4"/>
    <w:rsid w:val="00F859EB"/>
    <w:rsid w:val="00F85E83"/>
    <w:rsid w:val="00F863F0"/>
    <w:rsid w:val="00F864D3"/>
    <w:rsid w:val="00F86D50"/>
    <w:rsid w:val="00F86FE3"/>
    <w:rsid w:val="00F87F76"/>
    <w:rsid w:val="00F90307"/>
    <w:rsid w:val="00F905B4"/>
    <w:rsid w:val="00F9284F"/>
    <w:rsid w:val="00F92D7A"/>
    <w:rsid w:val="00F92E12"/>
    <w:rsid w:val="00F94F58"/>
    <w:rsid w:val="00F97621"/>
    <w:rsid w:val="00FA4963"/>
    <w:rsid w:val="00FA68BD"/>
    <w:rsid w:val="00FA69AC"/>
    <w:rsid w:val="00FA76D4"/>
    <w:rsid w:val="00FB02CB"/>
    <w:rsid w:val="00FB19D6"/>
    <w:rsid w:val="00FB19F1"/>
    <w:rsid w:val="00FB5429"/>
    <w:rsid w:val="00FB58B6"/>
    <w:rsid w:val="00FB6518"/>
    <w:rsid w:val="00FB7D50"/>
    <w:rsid w:val="00FC002D"/>
    <w:rsid w:val="00FC076E"/>
    <w:rsid w:val="00FC1498"/>
    <w:rsid w:val="00FC17BF"/>
    <w:rsid w:val="00FC2178"/>
    <w:rsid w:val="00FC370D"/>
    <w:rsid w:val="00FC4649"/>
    <w:rsid w:val="00FC4AFE"/>
    <w:rsid w:val="00FC4B63"/>
    <w:rsid w:val="00FC5D19"/>
    <w:rsid w:val="00FC69A4"/>
    <w:rsid w:val="00FC7F31"/>
    <w:rsid w:val="00FD1827"/>
    <w:rsid w:val="00FD37B9"/>
    <w:rsid w:val="00FD56B2"/>
    <w:rsid w:val="00FE069E"/>
    <w:rsid w:val="00FE0E17"/>
    <w:rsid w:val="00FE28C4"/>
    <w:rsid w:val="00FE4798"/>
    <w:rsid w:val="00FE6528"/>
    <w:rsid w:val="00FE6E89"/>
    <w:rsid w:val="00FE7870"/>
    <w:rsid w:val="00FE7E06"/>
    <w:rsid w:val="00FF03E0"/>
    <w:rsid w:val="00FF0751"/>
    <w:rsid w:val="00FF320C"/>
    <w:rsid w:val="00FF348F"/>
    <w:rsid w:val="00FF3567"/>
    <w:rsid w:val="00FF404C"/>
    <w:rsid w:val="00FF4A22"/>
    <w:rsid w:val="00FF5831"/>
    <w:rsid w:val="00FF6686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7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5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55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55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4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D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5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55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55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4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4388&amp;dst=29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ZB&amp;n=470713&amp;dst=1035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54388&amp;dst=32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3950</Words>
  <Characters>22518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ОпоОиОВ</cp:lastModifiedBy>
  <cp:revision>18</cp:revision>
  <cp:lastPrinted>2024-05-22T11:31:00Z</cp:lastPrinted>
  <dcterms:created xsi:type="dcterms:W3CDTF">2024-03-21T13:14:00Z</dcterms:created>
  <dcterms:modified xsi:type="dcterms:W3CDTF">2024-05-22T11:31:00Z</dcterms:modified>
</cp:coreProperties>
</file>